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C65" w:rsidRDefault="00305C65" w:rsidP="00305C65">
      <w:pPr>
        <w:rPr>
          <w:rFonts w:ascii="Garamond" w:hAnsi="Garamond"/>
          <w:b/>
          <w:sz w:val="28"/>
          <w:szCs w:val="28"/>
        </w:rPr>
      </w:pPr>
      <w:r w:rsidRPr="00125F41">
        <w:rPr>
          <w:rFonts w:ascii="Garamond" w:hAnsi="Garamond"/>
          <w:b/>
          <w:sz w:val="28"/>
          <w:szCs w:val="28"/>
        </w:rPr>
        <w:t>PARECER</w:t>
      </w:r>
      <w:bookmarkStart w:id="0" w:name="_GoBack"/>
      <w:bookmarkEnd w:id="0"/>
      <w:r w:rsidRPr="00125F41">
        <w:rPr>
          <w:rFonts w:ascii="Garamond" w:hAnsi="Garamond"/>
          <w:b/>
          <w:sz w:val="28"/>
          <w:szCs w:val="28"/>
        </w:rPr>
        <w:t xml:space="preserve"> DA COMISSÃO DE JUSTIÇA E REDAÇÃO </w:t>
      </w:r>
      <w:r>
        <w:rPr>
          <w:rFonts w:ascii="Garamond" w:hAnsi="Garamond"/>
          <w:b/>
          <w:sz w:val="28"/>
          <w:szCs w:val="28"/>
        </w:rPr>
        <w:t>Nº</w:t>
      </w:r>
      <w:r w:rsidR="00D65B4F">
        <w:rPr>
          <w:rFonts w:ascii="Garamond" w:hAnsi="Garamond"/>
          <w:b/>
          <w:sz w:val="28"/>
          <w:szCs w:val="28"/>
        </w:rPr>
        <w:t xml:space="preserve"> </w:t>
      </w:r>
      <w:r w:rsidR="00FF43D8">
        <w:rPr>
          <w:rFonts w:ascii="Garamond" w:hAnsi="Garamond"/>
          <w:b/>
          <w:sz w:val="28"/>
          <w:szCs w:val="28"/>
        </w:rPr>
        <w:t>061</w:t>
      </w:r>
      <w:r w:rsidR="00D65B4F">
        <w:rPr>
          <w:rFonts w:ascii="Garamond" w:hAnsi="Garamond"/>
          <w:b/>
          <w:sz w:val="28"/>
          <w:szCs w:val="28"/>
        </w:rPr>
        <w:t xml:space="preserve">     </w:t>
      </w:r>
      <w:r>
        <w:rPr>
          <w:rFonts w:ascii="Garamond" w:hAnsi="Garamond"/>
          <w:b/>
          <w:sz w:val="28"/>
          <w:szCs w:val="28"/>
        </w:rPr>
        <w:t>/2025</w:t>
      </w:r>
    </w:p>
    <w:p w:rsidR="00305C65" w:rsidRDefault="00305C65" w:rsidP="00305C65">
      <w:pPr>
        <w:rPr>
          <w:rFonts w:ascii="Garamond" w:hAnsi="Garamond"/>
          <w:b/>
          <w:sz w:val="28"/>
          <w:szCs w:val="28"/>
        </w:rPr>
      </w:pPr>
    </w:p>
    <w:p w:rsidR="00305C65" w:rsidRPr="00D65B4F" w:rsidRDefault="00305C65" w:rsidP="00305C65">
      <w:pPr>
        <w:ind w:left="3540"/>
        <w:jc w:val="both"/>
        <w:rPr>
          <w:rFonts w:ascii="Garamond" w:hAnsi="Garamond"/>
          <w:sz w:val="28"/>
          <w:szCs w:val="28"/>
        </w:rPr>
      </w:pPr>
      <w:r w:rsidRPr="00125F41">
        <w:rPr>
          <w:rFonts w:ascii="Garamond" w:hAnsi="Garamond"/>
          <w:sz w:val="28"/>
          <w:szCs w:val="28"/>
        </w:rPr>
        <w:t>Projeto de Decreto Legislativo nº</w:t>
      </w:r>
      <w:r>
        <w:rPr>
          <w:rFonts w:ascii="Garamond" w:hAnsi="Garamond"/>
          <w:sz w:val="28"/>
          <w:szCs w:val="28"/>
        </w:rPr>
        <w:t>s</w:t>
      </w:r>
      <w:r w:rsidRPr="00125F41">
        <w:rPr>
          <w:rFonts w:ascii="Garamond" w:hAnsi="Garamond"/>
          <w:sz w:val="28"/>
          <w:szCs w:val="28"/>
        </w:rPr>
        <w:t xml:space="preserve"> 0</w:t>
      </w:r>
      <w:r w:rsidR="00D65B4F">
        <w:rPr>
          <w:rFonts w:ascii="Garamond" w:hAnsi="Garamond"/>
          <w:sz w:val="28"/>
          <w:szCs w:val="28"/>
        </w:rPr>
        <w:t>13</w:t>
      </w:r>
      <w:r w:rsidRPr="00125F41">
        <w:rPr>
          <w:rFonts w:ascii="Garamond" w:hAnsi="Garamond"/>
          <w:sz w:val="28"/>
          <w:szCs w:val="28"/>
        </w:rPr>
        <w:t>/202</w:t>
      </w:r>
      <w:r w:rsidR="00C75FF9">
        <w:rPr>
          <w:rFonts w:ascii="Garamond" w:hAnsi="Garamond"/>
          <w:sz w:val="28"/>
          <w:szCs w:val="28"/>
        </w:rPr>
        <w:t>5</w:t>
      </w:r>
      <w:r w:rsidRPr="00125F41">
        <w:rPr>
          <w:rFonts w:ascii="Garamond" w:hAnsi="Garamond"/>
          <w:sz w:val="28"/>
          <w:szCs w:val="28"/>
        </w:rPr>
        <w:t xml:space="preserve">, concede Título de </w:t>
      </w:r>
      <w:r w:rsidRPr="00B67AA9">
        <w:rPr>
          <w:rFonts w:ascii="Garamond" w:hAnsi="Garamond"/>
          <w:sz w:val="28"/>
          <w:szCs w:val="28"/>
        </w:rPr>
        <w:t>Cidadão</w:t>
      </w:r>
      <w:r w:rsidR="00C75FF9">
        <w:rPr>
          <w:rFonts w:ascii="Garamond" w:hAnsi="Garamond"/>
          <w:sz w:val="28"/>
          <w:szCs w:val="28"/>
        </w:rPr>
        <w:t xml:space="preserve"> Araripinense </w:t>
      </w:r>
      <w:r w:rsidRPr="00B67AA9">
        <w:rPr>
          <w:rFonts w:ascii="Garamond" w:hAnsi="Garamond"/>
          <w:sz w:val="28"/>
          <w:szCs w:val="28"/>
        </w:rPr>
        <w:t>ao Ilustríssimo Senhor</w:t>
      </w:r>
      <w:r w:rsidR="00C75FF9">
        <w:rPr>
          <w:rFonts w:ascii="Garamond" w:hAnsi="Garamond"/>
          <w:sz w:val="28"/>
          <w:szCs w:val="28"/>
        </w:rPr>
        <w:t xml:space="preserve"> </w:t>
      </w:r>
      <w:r w:rsidR="00D65B4F" w:rsidRPr="00D65B4F">
        <w:rPr>
          <w:rFonts w:ascii="Garamond" w:eastAsia="Calibri" w:hAnsi="Garamond" w:cs="Courier New"/>
          <w:sz w:val="28"/>
          <w:szCs w:val="28"/>
        </w:rPr>
        <w:t>ANTÔNIO MARCOS DELMONDES LEITE</w:t>
      </w:r>
      <w:r w:rsidR="00C75FF9" w:rsidRPr="00D65B4F">
        <w:rPr>
          <w:rFonts w:ascii="Garamond" w:hAnsi="Garamond"/>
          <w:sz w:val="28"/>
          <w:szCs w:val="28"/>
        </w:rPr>
        <w:t>.</w:t>
      </w:r>
    </w:p>
    <w:p w:rsidR="00305C65" w:rsidRPr="00D65B4F" w:rsidRDefault="00305C65" w:rsidP="00305C65">
      <w:pPr>
        <w:ind w:left="3540"/>
        <w:rPr>
          <w:rFonts w:ascii="Garamond" w:hAnsi="Garamond"/>
          <w:b/>
          <w:sz w:val="28"/>
          <w:szCs w:val="28"/>
        </w:rPr>
      </w:pPr>
    </w:p>
    <w:p w:rsidR="00C75FF9" w:rsidRPr="00D65B4F" w:rsidRDefault="00305C65" w:rsidP="00D65B4F">
      <w:pPr>
        <w:ind w:firstLine="1418"/>
        <w:jc w:val="both"/>
      </w:pPr>
      <w:r w:rsidRPr="00AE2331">
        <w:rPr>
          <w:rFonts w:ascii="Garamond" w:hAnsi="Garamond"/>
          <w:sz w:val="28"/>
          <w:szCs w:val="28"/>
        </w:rPr>
        <w:t>Pretende o</w:t>
      </w:r>
      <w:r w:rsidR="00C75FF9">
        <w:rPr>
          <w:rFonts w:ascii="Garamond" w:hAnsi="Garamond"/>
          <w:sz w:val="28"/>
          <w:szCs w:val="28"/>
        </w:rPr>
        <w:t xml:space="preserve"> Ilmo </w:t>
      </w:r>
      <w:r w:rsidR="00C75FF9" w:rsidRPr="00D65B4F">
        <w:rPr>
          <w:rFonts w:ascii="Garamond" w:hAnsi="Garamond"/>
          <w:sz w:val="28"/>
          <w:szCs w:val="28"/>
        </w:rPr>
        <w:t xml:space="preserve">Vereador </w:t>
      </w:r>
      <w:r w:rsidR="00D65B4F" w:rsidRPr="00D65B4F">
        <w:rPr>
          <w:rFonts w:ascii="Garamond" w:hAnsi="Garamond"/>
          <w:sz w:val="28"/>
          <w:szCs w:val="28"/>
        </w:rPr>
        <w:t>NAICON ARRUDA SOUSA</w:t>
      </w:r>
      <w:r w:rsidRPr="00AE2331">
        <w:rPr>
          <w:rFonts w:ascii="Garamond" w:hAnsi="Garamond"/>
          <w:sz w:val="28"/>
          <w:szCs w:val="28"/>
        </w:rPr>
        <w:t>, através do Projeto de Decreto Legislativo nºs 0</w:t>
      </w:r>
      <w:r w:rsidR="00D65B4F">
        <w:rPr>
          <w:rFonts w:ascii="Garamond" w:hAnsi="Garamond"/>
          <w:sz w:val="28"/>
          <w:szCs w:val="28"/>
        </w:rPr>
        <w:t>13</w:t>
      </w:r>
      <w:r w:rsidRPr="00AE2331">
        <w:rPr>
          <w:rFonts w:ascii="Garamond" w:hAnsi="Garamond"/>
          <w:sz w:val="28"/>
          <w:szCs w:val="28"/>
        </w:rPr>
        <w:t>/2025</w:t>
      </w:r>
      <w:r w:rsidR="00C75FF9">
        <w:rPr>
          <w:rFonts w:ascii="Garamond" w:hAnsi="Garamond"/>
          <w:sz w:val="28"/>
          <w:szCs w:val="28"/>
        </w:rPr>
        <w:t>, conceder o Título de Cidadão Araripinense</w:t>
      </w:r>
      <w:r w:rsidR="00D65B4F">
        <w:rPr>
          <w:rFonts w:ascii="Garamond" w:hAnsi="Garamond"/>
          <w:sz w:val="28"/>
          <w:szCs w:val="28"/>
        </w:rPr>
        <w:t xml:space="preserve"> ao</w:t>
      </w:r>
      <w:r w:rsidRPr="00AE2331">
        <w:rPr>
          <w:rFonts w:ascii="Garamond" w:hAnsi="Garamond"/>
          <w:sz w:val="28"/>
          <w:szCs w:val="28"/>
        </w:rPr>
        <w:t xml:space="preserve"> Ilustríssimo</w:t>
      </w:r>
      <w:r w:rsidR="00C75FF9">
        <w:rPr>
          <w:rFonts w:ascii="Garamond" w:hAnsi="Garamond"/>
          <w:sz w:val="28"/>
          <w:szCs w:val="28"/>
        </w:rPr>
        <w:t xml:space="preserve"> Senhor </w:t>
      </w:r>
      <w:r w:rsidR="00D65B4F" w:rsidRPr="00D65B4F">
        <w:rPr>
          <w:rFonts w:ascii="Garamond" w:eastAsia="Calibri" w:hAnsi="Garamond" w:cs="Courier New"/>
          <w:sz w:val="28"/>
          <w:szCs w:val="28"/>
        </w:rPr>
        <w:t>ANTÔNIO MARCOS DELMONDES LEITE</w:t>
      </w:r>
      <w:r w:rsidR="00D65B4F">
        <w:rPr>
          <w:rFonts w:ascii="Garamond" w:eastAsia="Calibri" w:hAnsi="Garamond" w:cs="Courier New"/>
          <w:sz w:val="28"/>
          <w:szCs w:val="28"/>
        </w:rPr>
        <w:t>.</w:t>
      </w:r>
    </w:p>
    <w:p w:rsidR="00305C65" w:rsidRPr="00125F41" w:rsidRDefault="00305C65" w:rsidP="00D65B4F">
      <w:pPr>
        <w:pStyle w:val="Corpodetexto"/>
        <w:spacing w:before="240" w:after="240"/>
        <w:ind w:firstLine="1440"/>
        <w:rPr>
          <w:rFonts w:ascii="Garamond" w:hAnsi="Garamond"/>
          <w:sz w:val="28"/>
          <w:szCs w:val="28"/>
        </w:rPr>
      </w:pPr>
      <w:r w:rsidRPr="00125F41">
        <w:rPr>
          <w:rFonts w:ascii="Garamond" w:hAnsi="Garamond"/>
          <w:sz w:val="28"/>
          <w:szCs w:val="28"/>
        </w:rPr>
        <w:t xml:space="preserve">O tema ventilado na propositura dispõe sobre assunto de interesse local, portanto, matéria sobre a qual compete ao Município legislar, estando em conformidade com o que dispõe o inciso I do art. 30, da Constituição da República, bem como com e Art. 97, §1º do Regimento Interno dessa </w:t>
      </w:r>
      <w:proofErr w:type="gramStart"/>
      <w:r w:rsidRPr="00125F41">
        <w:rPr>
          <w:rFonts w:ascii="Garamond" w:hAnsi="Garamond"/>
          <w:sz w:val="28"/>
          <w:szCs w:val="28"/>
        </w:rPr>
        <w:t>casa</w:t>
      </w:r>
      <w:proofErr w:type="gramEnd"/>
    </w:p>
    <w:p w:rsidR="00305C65" w:rsidRPr="00125F41" w:rsidRDefault="00305C65" w:rsidP="00305C65">
      <w:pPr>
        <w:pStyle w:val="Corpodetexto"/>
        <w:spacing w:before="240" w:after="240"/>
        <w:ind w:firstLine="1440"/>
        <w:rPr>
          <w:rFonts w:ascii="Garamond" w:hAnsi="Garamond"/>
          <w:sz w:val="28"/>
          <w:szCs w:val="28"/>
        </w:rPr>
      </w:pPr>
      <w:r w:rsidRPr="00125F41">
        <w:rPr>
          <w:rFonts w:ascii="Garamond" w:hAnsi="Garamond"/>
          <w:sz w:val="28"/>
          <w:szCs w:val="28"/>
        </w:rPr>
        <w:t>À luz disso, tem-se que a</w:t>
      </w:r>
      <w:proofErr w:type="gramStart"/>
      <w:r w:rsidRPr="00125F41">
        <w:rPr>
          <w:rFonts w:ascii="Garamond" w:hAnsi="Garamond"/>
          <w:sz w:val="28"/>
          <w:szCs w:val="28"/>
        </w:rPr>
        <w:t xml:space="preserve">  </w:t>
      </w:r>
      <w:proofErr w:type="gramEnd"/>
      <w:r w:rsidRPr="00125F41">
        <w:rPr>
          <w:rStyle w:val="Forte"/>
          <w:rFonts w:ascii="Garamond" w:hAnsi="Garamond" w:cs="Arial"/>
          <w:b w:val="0"/>
          <w:sz w:val="28"/>
          <w:szCs w:val="28"/>
          <w:shd w:val="clear" w:color="auto" w:fill="FFFFFF"/>
        </w:rPr>
        <w:t>Lei N</w:t>
      </w:r>
      <w:r w:rsidRPr="00125F41">
        <w:rPr>
          <w:rStyle w:val="Forte"/>
          <w:rFonts w:ascii="Garamond" w:hAnsi="Garamond" w:cs="Arial"/>
          <w:b w:val="0"/>
          <w:sz w:val="28"/>
          <w:szCs w:val="28"/>
          <w:shd w:val="clear" w:color="auto" w:fill="FFFFFF"/>
          <w:vertAlign w:val="superscript"/>
        </w:rPr>
        <w:t>o</w:t>
      </w:r>
      <w:r w:rsidRPr="00125F41">
        <w:rPr>
          <w:rStyle w:val="Forte"/>
          <w:rFonts w:ascii="Garamond" w:hAnsi="Garamond" w:cs="Arial"/>
          <w:b w:val="0"/>
          <w:sz w:val="28"/>
          <w:szCs w:val="28"/>
          <w:shd w:val="clear" w:color="auto" w:fill="FFFFFF"/>
        </w:rPr>
        <w:t> 6.448, de 11 de outubro 1977, que</w:t>
      </w:r>
      <w:r w:rsidRPr="00125F41">
        <w:rPr>
          <w:rFonts w:ascii="Garamond" w:hAnsi="Garamond"/>
          <w:sz w:val="28"/>
          <w:szCs w:val="28"/>
        </w:rPr>
        <w:t xml:space="preserve"> d</w:t>
      </w:r>
      <w:r w:rsidRPr="00125F41">
        <w:rPr>
          <w:rFonts w:ascii="Garamond" w:hAnsi="Garamond" w:cs="Arial"/>
          <w:sz w:val="28"/>
          <w:szCs w:val="28"/>
          <w:shd w:val="clear" w:color="auto" w:fill="FFFFFF"/>
        </w:rPr>
        <w:t xml:space="preserve">ispõe sobre a organização política e administrativa dos Municípios dos Territórios Federais, e dá outras providências, </w:t>
      </w:r>
      <w:r w:rsidRPr="00125F41">
        <w:rPr>
          <w:rFonts w:ascii="Garamond" w:hAnsi="Garamond"/>
          <w:sz w:val="28"/>
          <w:szCs w:val="28"/>
        </w:rPr>
        <w:t xml:space="preserve">em seu artigo 29, fixa, dentre outras disposições,  que </w:t>
      </w:r>
      <w:r w:rsidRPr="00125F41">
        <w:rPr>
          <w:rFonts w:ascii="Garamond" w:hAnsi="Garamond" w:cs="Arial"/>
          <w:sz w:val="28"/>
          <w:szCs w:val="28"/>
          <w:shd w:val="clear" w:color="auto" w:fill="FFFFFF"/>
        </w:rPr>
        <w:t xml:space="preserve">a iniciativa dos projetos a serem submetidos à Câmara </w:t>
      </w:r>
      <w:proofErr w:type="gramStart"/>
      <w:r w:rsidRPr="00125F41">
        <w:rPr>
          <w:rFonts w:ascii="Garamond" w:hAnsi="Garamond" w:cs="Arial"/>
          <w:sz w:val="28"/>
          <w:szCs w:val="28"/>
          <w:shd w:val="clear" w:color="auto" w:fill="FFFFFF"/>
        </w:rPr>
        <w:t>cabe</w:t>
      </w:r>
      <w:proofErr w:type="gramEnd"/>
      <w:r w:rsidRPr="00125F41">
        <w:rPr>
          <w:rFonts w:ascii="Garamond" w:hAnsi="Garamond" w:cs="Arial"/>
          <w:sz w:val="28"/>
          <w:szCs w:val="28"/>
          <w:shd w:val="clear" w:color="auto" w:fill="FFFFFF"/>
        </w:rPr>
        <w:t xml:space="preserve"> a qualquer vereador.</w:t>
      </w:r>
    </w:p>
    <w:p w:rsidR="00305C65" w:rsidRPr="00125F41" w:rsidRDefault="00305C65" w:rsidP="00305C65">
      <w:pPr>
        <w:pStyle w:val="SemEspaamento"/>
        <w:ind w:firstLine="1418"/>
        <w:jc w:val="both"/>
        <w:rPr>
          <w:rFonts w:ascii="Garamond" w:hAnsi="Garamond"/>
          <w:sz w:val="28"/>
          <w:szCs w:val="28"/>
        </w:rPr>
      </w:pPr>
      <w:r w:rsidRPr="00125F41">
        <w:rPr>
          <w:rFonts w:ascii="Garamond" w:hAnsi="Garamond"/>
          <w:sz w:val="28"/>
          <w:szCs w:val="28"/>
        </w:rPr>
        <w:t xml:space="preserve"> Quanto à iniciativa para sua propositura, se trata de matéria cujo intento deva partir privativamente do Poder Le</w:t>
      </w:r>
      <w:r>
        <w:rPr>
          <w:rFonts w:ascii="Garamond" w:hAnsi="Garamond"/>
          <w:sz w:val="28"/>
          <w:szCs w:val="28"/>
        </w:rPr>
        <w:t xml:space="preserve">gislativo, conforme se verifica no </w:t>
      </w:r>
      <w:r w:rsidRPr="00125F41">
        <w:rPr>
          <w:rFonts w:ascii="Garamond" w:hAnsi="Garamond"/>
          <w:sz w:val="28"/>
          <w:szCs w:val="28"/>
        </w:rPr>
        <w:t xml:space="preserve">Art. 25, XII, do Regimento Interno, que prevê que a concessão de título de cidadão é matéria de competência exclusiva da Câmara, </w:t>
      </w:r>
      <w:r w:rsidR="00AE2331">
        <w:rPr>
          <w:rFonts w:ascii="Garamond" w:hAnsi="Garamond"/>
          <w:sz w:val="28"/>
          <w:szCs w:val="28"/>
        </w:rPr>
        <w:t>ainda, o Decreto Legislativo nº 05 de 2017, traz os requisitos para a concessão do título, todos preenchidos nos respectivos projetos.</w:t>
      </w:r>
    </w:p>
    <w:p w:rsidR="00305C65" w:rsidRPr="00125F41" w:rsidRDefault="00305C65" w:rsidP="00305C65">
      <w:pPr>
        <w:pStyle w:val="SemEspaamento"/>
        <w:rPr>
          <w:rFonts w:ascii="Garamond" w:hAnsi="Garamond"/>
          <w:sz w:val="28"/>
          <w:szCs w:val="28"/>
        </w:rPr>
      </w:pPr>
    </w:p>
    <w:p w:rsidR="00305C65" w:rsidRDefault="00305C65" w:rsidP="00305C65">
      <w:pPr>
        <w:pStyle w:val="SemEspaamento"/>
        <w:ind w:firstLine="1418"/>
        <w:jc w:val="both"/>
        <w:rPr>
          <w:rFonts w:ascii="Garamond" w:hAnsi="Garamond"/>
          <w:sz w:val="28"/>
          <w:szCs w:val="28"/>
        </w:rPr>
      </w:pPr>
      <w:r w:rsidRPr="00125F41">
        <w:rPr>
          <w:rFonts w:ascii="Garamond" w:hAnsi="Garamond"/>
          <w:sz w:val="28"/>
          <w:szCs w:val="28"/>
        </w:rPr>
        <w:t>Desta feita, porque o projeto trata de matéria de interesse local e é de competência exclusiva do Poder Legislativo, entende a comissão</w:t>
      </w:r>
      <w:proofErr w:type="gramStart"/>
      <w:r w:rsidRPr="00125F41">
        <w:rPr>
          <w:rFonts w:ascii="Garamond" w:hAnsi="Garamond"/>
          <w:sz w:val="28"/>
          <w:szCs w:val="28"/>
        </w:rPr>
        <w:t xml:space="preserve">  </w:t>
      </w:r>
      <w:proofErr w:type="gramEnd"/>
      <w:r w:rsidRPr="00125F41">
        <w:rPr>
          <w:rFonts w:ascii="Garamond" w:hAnsi="Garamond"/>
          <w:sz w:val="28"/>
          <w:szCs w:val="28"/>
        </w:rPr>
        <w:t>que a propositura é legal e constitucional, estando apto a ser aprovado.</w:t>
      </w:r>
    </w:p>
    <w:p w:rsidR="00305C65" w:rsidRPr="00BF0413" w:rsidRDefault="00305C65" w:rsidP="00305C65">
      <w:pPr>
        <w:spacing w:before="240" w:after="240"/>
        <w:ind w:firstLine="1440"/>
        <w:jc w:val="both"/>
        <w:rPr>
          <w:rFonts w:ascii="Garamond" w:hAnsi="Garamond"/>
          <w:sz w:val="28"/>
          <w:szCs w:val="28"/>
        </w:rPr>
      </w:pPr>
      <w:r w:rsidRPr="00BF0413">
        <w:rPr>
          <w:rFonts w:ascii="Garamond" w:hAnsi="Garamond"/>
          <w:sz w:val="28"/>
          <w:szCs w:val="28"/>
        </w:rPr>
        <w:t>É o parecer s.m.j.</w:t>
      </w:r>
    </w:p>
    <w:p w:rsidR="00305C65" w:rsidRPr="00BF0413" w:rsidRDefault="00305C65" w:rsidP="00305C65">
      <w:pPr>
        <w:spacing w:before="240" w:after="240"/>
        <w:jc w:val="center"/>
        <w:rPr>
          <w:rFonts w:ascii="Garamond" w:hAnsi="Garamond"/>
          <w:b/>
          <w:bCs/>
          <w:sz w:val="28"/>
          <w:szCs w:val="28"/>
        </w:rPr>
      </w:pPr>
      <w:r w:rsidRPr="00BF0413">
        <w:rPr>
          <w:rFonts w:ascii="Garamond" w:hAnsi="Garamond"/>
          <w:b/>
          <w:bCs/>
          <w:sz w:val="28"/>
          <w:szCs w:val="28"/>
        </w:rPr>
        <w:lastRenderedPageBreak/>
        <w:t>COMISSÃO DE JUSTIÇA E REDAÇÃO</w:t>
      </w:r>
    </w:p>
    <w:p w:rsidR="00305C65" w:rsidRPr="00BF0413" w:rsidRDefault="00305C65" w:rsidP="00305C65">
      <w:pPr>
        <w:pStyle w:val="Corpodetexto"/>
        <w:spacing w:before="240" w:after="240"/>
        <w:jc w:val="center"/>
        <w:rPr>
          <w:rFonts w:ascii="Garamond" w:hAnsi="Garamond"/>
          <w:sz w:val="28"/>
          <w:szCs w:val="28"/>
        </w:rPr>
      </w:pPr>
      <w:r w:rsidRPr="00BF0413">
        <w:rPr>
          <w:rFonts w:ascii="Garamond" w:hAnsi="Garamond"/>
          <w:sz w:val="28"/>
          <w:szCs w:val="28"/>
        </w:rPr>
        <w:t>__________________________</w:t>
      </w:r>
    </w:p>
    <w:p w:rsidR="00305C65" w:rsidRPr="00BF0413" w:rsidRDefault="00305C65" w:rsidP="00305C65">
      <w:pPr>
        <w:pStyle w:val="Corpodetexto"/>
        <w:jc w:val="center"/>
        <w:rPr>
          <w:rFonts w:ascii="Garamond" w:hAnsi="Garamond"/>
          <w:sz w:val="28"/>
          <w:szCs w:val="28"/>
        </w:rPr>
      </w:pPr>
      <w:proofErr w:type="spellStart"/>
      <w:r w:rsidRPr="00BF0413">
        <w:rPr>
          <w:rFonts w:ascii="Garamond" w:hAnsi="Garamond"/>
          <w:sz w:val="28"/>
          <w:szCs w:val="28"/>
        </w:rPr>
        <w:t>Claudivan</w:t>
      </w:r>
      <w:proofErr w:type="spellEnd"/>
      <w:r w:rsidRPr="00BF0413">
        <w:rPr>
          <w:rFonts w:ascii="Garamond" w:hAnsi="Garamond"/>
          <w:sz w:val="28"/>
          <w:szCs w:val="28"/>
        </w:rPr>
        <w:t xml:space="preserve"> Carlos Oliveira</w:t>
      </w:r>
    </w:p>
    <w:p w:rsidR="00305C65" w:rsidRPr="00BF0413" w:rsidRDefault="00305C65" w:rsidP="00305C65">
      <w:pPr>
        <w:jc w:val="center"/>
        <w:rPr>
          <w:rFonts w:ascii="Garamond" w:hAnsi="Garamond"/>
          <w:sz w:val="28"/>
          <w:szCs w:val="28"/>
        </w:rPr>
      </w:pPr>
      <w:r w:rsidRPr="00BF0413">
        <w:rPr>
          <w:rFonts w:ascii="Garamond" w:hAnsi="Garamond"/>
          <w:sz w:val="28"/>
          <w:szCs w:val="28"/>
        </w:rPr>
        <w:t>Relator</w:t>
      </w:r>
    </w:p>
    <w:p w:rsidR="00305C65" w:rsidRPr="00BF0413" w:rsidRDefault="00305C65" w:rsidP="00305C65">
      <w:pPr>
        <w:jc w:val="center"/>
        <w:rPr>
          <w:rFonts w:ascii="Garamond" w:hAnsi="Garamond"/>
          <w:sz w:val="28"/>
          <w:szCs w:val="28"/>
        </w:rPr>
      </w:pPr>
      <w:r w:rsidRPr="00BF0413">
        <w:rPr>
          <w:rFonts w:ascii="Garamond" w:hAnsi="Garamond"/>
          <w:sz w:val="28"/>
          <w:szCs w:val="28"/>
        </w:rPr>
        <w:t>Comissão de Justiça e Redação</w:t>
      </w:r>
    </w:p>
    <w:p w:rsidR="00305C65" w:rsidRPr="00BF0413" w:rsidRDefault="00305C65" w:rsidP="00305C65">
      <w:pPr>
        <w:jc w:val="center"/>
        <w:rPr>
          <w:rFonts w:ascii="Garamond" w:hAnsi="Garamond"/>
          <w:sz w:val="28"/>
          <w:szCs w:val="28"/>
        </w:rPr>
      </w:pPr>
    </w:p>
    <w:p w:rsidR="00305C65" w:rsidRPr="00BF0413" w:rsidRDefault="00305C65" w:rsidP="00305C65">
      <w:pPr>
        <w:jc w:val="center"/>
        <w:rPr>
          <w:rFonts w:ascii="Garamond" w:hAnsi="Garamond"/>
          <w:sz w:val="28"/>
          <w:szCs w:val="28"/>
        </w:rPr>
      </w:pPr>
      <w:r w:rsidRPr="00BF0413">
        <w:rPr>
          <w:rFonts w:ascii="Garamond" w:hAnsi="Garamond"/>
          <w:sz w:val="28"/>
          <w:szCs w:val="28"/>
        </w:rPr>
        <w:t>DE ACORDO:</w:t>
      </w:r>
    </w:p>
    <w:p w:rsidR="00305C65" w:rsidRPr="00BF0413" w:rsidRDefault="00305C65" w:rsidP="00305C65">
      <w:pPr>
        <w:jc w:val="center"/>
        <w:rPr>
          <w:rFonts w:ascii="Garamond" w:hAnsi="Garamond"/>
          <w:sz w:val="28"/>
          <w:szCs w:val="28"/>
        </w:rPr>
      </w:pPr>
      <w:r w:rsidRPr="00BF0413">
        <w:rPr>
          <w:rFonts w:ascii="Garamond" w:hAnsi="Garamond"/>
          <w:sz w:val="28"/>
          <w:szCs w:val="28"/>
        </w:rPr>
        <w:t>___________________________</w:t>
      </w:r>
    </w:p>
    <w:p w:rsidR="00305C65" w:rsidRPr="00BF0413" w:rsidRDefault="00305C65" w:rsidP="00305C65">
      <w:pPr>
        <w:jc w:val="center"/>
        <w:rPr>
          <w:rFonts w:ascii="Garamond" w:hAnsi="Garamond"/>
          <w:sz w:val="28"/>
          <w:szCs w:val="28"/>
        </w:rPr>
      </w:pPr>
      <w:r w:rsidRPr="00BF0413">
        <w:rPr>
          <w:rFonts w:ascii="Garamond" w:hAnsi="Garamond"/>
          <w:sz w:val="28"/>
          <w:szCs w:val="28"/>
        </w:rPr>
        <w:t>Rafael Bezerra Sampaio</w:t>
      </w:r>
    </w:p>
    <w:p w:rsidR="00305C65" w:rsidRPr="00BF0413" w:rsidRDefault="00305C65" w:rsidP="00305C65">
      <w:pPr>
        <w:jc w:val="center"/>
        <w:rPr>
          <w:rFonts w:ascii="Garamond" w:hAnsi="Garamond"/>
          <w:sz w:val="28"/>
          <w:szCs w:val="28"/>
        </w:rPr>
      </w:pPr>
      <w:r w:rsidRPr="00BF0413">
        <w:rPr>
          <w:rFonts w:ascii="Garamond" w:hAnsi="Garamond"/>
          <w:sz w:val="28"/>
          <w:szCs w:val="28"/>
        </w:rPr>
        <w:t>Presidente</w:t>
      </w:r>
    </w:p>
    <w:p w:rsidR="00305C65" w:rsidRPr="00BF0413" w:rsidRDefault="00305C65" w:rsidP="00305C65">
      <w:pPr>
        <w:jc w:val="center"/>
        <w:rPr>
          <w:rFonts w:ascii="Garamond" w:hAnsi="Garamond"/>
          <w:sz w:val="28"/>
          <w:szCs w:val="28"/>
        </w:rPr>
      </w:pPr>
      <w:r w:rsidRPr="00BF0413">
        <w:rPr>
          <w:rFonts w:ascii="Garamond" w:hAnsi="Garamond"/>
          <w:sz w:val="28"/>
          <w:szCs w:val="28"/>
        </w:rPr>
        <w:t>Comissão de Justiça e Redação</w:t>
      </w:r>
    </w:p>
    <w:p w:rsidR="00305C65" w:rsidRDefault="00305C65" w:rsidP="00014592">
      <w:pPr>
        <w:rPr>
          <w:rFonts w:ascii="Garamond" w:hAnsi="Garamond"/>
          <w:sz w:val="28"/>
          <w:szCs w:val="28"/>
        </w:rPr>
      </w:pPr>
    </w:p>
    <w:p w:rsidR="00305C65" w:rsidRDefault="00014592" w:rsidP="00305C65">
      <w:pPr>
        <w:jc w:val="center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__________________________</w:t>
      </w:r>
    </w:p>
    <w:p w:rsidR="00305C65" w:rsidRPr="00BF0413" w:rsidRDefault="00305C65" w:rsidP="00305C65">
      <w:pPr>
        <w:jc w:val="center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 </w:t>
      </w:r>
      <w:r w:rsidRPr="00BF0413">
        <w:rPr>
          <w:rFonts w:ascii="Garamond" w:hAnsi="Garamond"/>
          <w:sz w:val="28"/>
          <w:szCs w:val="28"/>
        </w:rPr>
        <w:t>Luciano Belo Lima</w:t>
      </w:r>
    </w:p>
    <w:p w:rsidR="00305C65" w:rsidRDefault="00014592" w:rsidP="00305C65">
      <w:pPr>
        <w:jc w:val="center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Membro</w:t>
      </w:r>
    </w:p>
    <w:p w:rsidR="00014592" w:rsidRDefault="00014592" w:rsidP="00305C65">
      <w:pPr>
        <w:jc w:val="center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Comissão de Justiça e Redação</w:t>
      </w:r>
    </w:p>
    <w:p w:rsidR="00305C65" w:rsidRDefault="00305C65" w:rsidP="00305C65">
      <w:pPr>
        <w:jc w:val="center"/>
        <w:rPr>
          <w:rFonts w:ascii="Garamond" w:hAnsi="Garamond"/>
          <w:sz w:val="28"/>
          <w:szCs w:val="28"/>
        </w:rPr>
      </w:pPr>
    </w:p>
    <w:p w:rsidR="00305C65" w:rsidRDefault="00305C65" w:rsidP="00305C65">
      <w:pPr>
        <w:jc w:val="center"/>
        <w:rPr>
          <w:rFonts w:ascii="Garamond" w:hAnsi="Garamond"/>
          <w:sz w:val="28"/>
          <w:szCs w:val="28"/>
        </w:rPr>
      </w:pPr>
    </w:p>
    <w:p w:rsidR="00305C65" w:rsidRPr="00125F41" w:rsidRDefault="00305C65" w:rsidP="00305C65">
      <w:pPr>
        <w:pStyle w:val="SemEspaamento"/>
        <w:ind w:firstLine="1418"/>
        <w:jc w:val="both"/>
        <w:rPr>
          <w:rFonts w:ascii="Garamond" w:hAnsi="Garamond"/>
          <w:sz w:val="28"/>
          <w:szCs w:val="28"/>
        </w:rPr>
      </w:pPr>
    </w:p>
    <w:p w:rsidR="00305C65" w:rsidRPr="00125F41" w:rsidRDefault="00305C65" w:rsidP="00305C65">
      <w:pPr>
        <w:pStyle w:val="SemEspaamento"/>
        <w:rPr>
          <w:rFonts w:ascii="Garamond" w:hAnsi="Garamond"/>
          <w:sz w:val="28"/>
          <w:szCs w:val="28"/>
        </w:rPr>
      </w:pPr>
    </w:p>
    <w:p w:rsidR="00305C65" w:rsidRPr="00125F41" w:rsidRDefault="00305C65" w:rsidP="00305C65">
      <w:pPr>
        <w:pStyle w:val="SemEspaamento"/>
        <w:rPr>
          <w:rFonts w:ascii="Garamond" w:hAnsi="Garamond"/>
          <w:sz w:val="28"/>
          <w:szCs w:val="28"/>
        </w:rPr>
      </w:pPr>
    </w:p>
    <w:p w:rsidR="00125F41" w:rsidRPr="00305C65" w:rsidRDefault="00125F41" w:rsidP="00305C65"/>
    <w:sectPr w:rsidR="00125F41" w:rsidRPr="00305C65" w:rsidSect="00307130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6FEA" w:rsidRDefault="007C6FEA" w:rsidP="00993839">
      <w:r>
        <w:separator/>
      </w:r>
    </w:p>
  </w:endnote>
  <w:endnote w:type="continuationSeparator" w:id="0">
    <w:p w:rsidR="007C6FEA" w:rsidRDefault="007C6FEA" w:rsidP="00993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F80" w:rsidRPr="00BB2F93" w:rsidRDefault="007C6FEA" w:rsidP="00613F80">
    <w:pPr>
      <w:pStyle w:val="Rodap"/>
      <w:pBdr>
        <w:bottom w:val="single" w:sz="12" w:space="1" w:color="auto"/>
      </w:pBdr>
      <w:jc w:val="center"/>
      <w:rPr>
        <w:b/>
        <w:i/>
        <w:sz w:val="20"/>
        <w:szCs w:val="20"/>
        <w:lang w:eastAsia="pt-BR"/>
      </w:rPr>
    </w:pPr>
  </w:p>
  <w:p w:rsidR="00613F80" w:rsidRPr="00BB2F93" w:rsidRDefault="00E00F81" w:rsidP="00613F80">
    <w:pPr>
      <w:pStyle w:val="Rodap"/>
      <w:jc w:val="center"/>
      <w:rPr>
        <w:rFonts w:asciiTheme="majorHAnsi" w:hAnsiTheme="majorHAnsi"/>
        <w:b/>
        <w:sz w:val="20"/>
        <w:szCs w:val="20"/>
      </w:rPr>
    </w:pPr>
    <w:r w:rsidRPr="00BB2F93">
      <w:rPr>
        <w:rFonts w:asciiTheme="majorHAnsi" w:hAnsiTheme="majorHAnsi"/>
        <w:b/>
        <w:sz w:val="20"/>
        <w:szCs w:val="20"/>
        <w:lang w:eastAsia="pt-BR"/>
      </w:rPr>
      <w:br/>
    </w:r>
    <w:r w:rsidRPr="00BB2F93">
      <w:rPr>
        <w:rFonts w:asciiTheme="majorHAnsi" w:hAnsiTheme="majorHAnsi"/>
        <w:b/>
        <w:sz w:val="18"/>
        <w:szCs w:val="18"/>
        <w:lang w:eastAsia="pt-BR"/>
      </w:rPr>
      <w:t>RUA JOSAFÁ SOARES, S/N –CENTRO – (87) 3873.1435 / 3873.1448 – WWW.ARARIPINA.PE.LEG.BR</w:t>
    </w:r>
    <w:r w:rsidRPr="00BB2F93">
      <w:rPr>
        <w:rFonts w:asciiTheme="majorHAnsi" w:hAnsiTheme="majorHAnsi"/>
        <w:b/>
        <w:sz w:val="20"/>
        <w:szCs w:val="20"/>
        <w:lang w:eastAsia="pt-BR"/>
      </w:rPr>
      <w:br/>
      <w:t>CEP: 56.280-000 - ARARIPINA – PERNAMBUCO – CNJ: 11.474.624/0001-67</w:t>
    </w:r>
  </w:p>
  <w:p w:rsidR="00613F80" w:rsidRDefault="007C6FEA" w:rsidP="00613F80">
    <w:pPr>
      <w:pStyle w:val="Rodap"/>
    </w:pPr>
  </w:p>
  <w:p w:rsidR="00613F80" w:rsidRDefault="007C6FEA" w:rsidP="00613F80">
    <w:pPr>
      <w:pStyle w:val="Rodap"/>
    </w:pPr>
  </w:p>
  <w:p w:rsidR="00613F80" w:rsidRDefault="007C6FEA" w:rsidP="00613F80">
    <w:pPr>
      <w:pStyle w:val="Rodap"/>
    </w:pPr>
  </w:p>
  <w:p w:rsidR="00613F80" w:rsidRDefault="007C6FE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6FEA" w:rsidRDefault="007C6FEA" w:rsidP="00993839">
      <w:r>
        <w:separator/>
      </w:r>
    </w:p>
  </w:footnote>
  <w:footnote w:type="continuationSeparator" w:id="0">
    <w:p w:rsidR="007C6FEA" w:rsidRDefault="007C6FEA" w:rsidP="009938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F80" w:rsidRDefault="00E00F81">
    <w:pPr>
      <w:pStyle w:val="Cabealho"/>
    </w:pPr>
    <w:r>
      <w:rPr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-49530</wp:posOffset>
          </wp:positionV>
          <wp:extent cx="5789295" cy="1276350"/>
          <wp:effectExtent l="0" t="0" r="1905" b="0"/>
          <wp:wrapTight wrapText="bothSides">
            <wp:wrapPolygon edited="0">
              <wp:start x="0" y="0"/>
              <wp:lineTo x="0" y="21278"/>
              <wp:lineTo x="21536" y="21278"/>
              <wp:lineTo x="21536" y="0"/>
              <wp:lineTo x="0" y="0"/>
            </wp:wrapPolygon>
          </wp:wrapTight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novalogo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89295" cy="1276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A3C"/>
    <w:rsid w:val="00014592"/>
    <w:rsid w:val="00125F41"/>
    <w:rsid w:val="001658C2"/>
    <w:rsid w:val="001E13E6"/>
    <w:rsid w:val="00285A3C"/>
    <w:rsid w:val="00305C65"/>
    <w:rsid w:val="003B7AD4"/>
    <w:rsid w:val="00410EAC"/>
    <w:rsid w:val="00432937"/>
    <w:rsid w:val="00555170"/>
    <w:rsid w:val="005E61DD"/>
    <w:rsid w:val="00663A33"/>
    <w:rsid w:val="006F1658"/>
    <w:rsid w:val="007034B9"/>
    <w:rsid w:val="007A1182"/>
    <w:rsid w:val="007C6FEA"/>
    <w:rsid w:val="00954FD5"/>
    <w:rsid w:val="00993839"/>
    <w:rsid w:val="00AC4D32"/>
    <w:rsid w:val="00AE2331"/>
    <w:rsid w:val="00B05FCA"/>
    <w:rsid w:val="00BB478B"/>
    <w:rsid w:val="00BE5914"/>
    <w:rsid w:val="00C53B41"/>
    <w:rsid w:val="00C73FC4"/>
    <w:rsid w:val="00C75FF9"/>
    <w:rsid w:val="00CB6D32"/>
    <w:rsid w:val="00D65B4F"/>
    <w:rsid w:val="00DE7E45"/>
    <w:rsid w:val="00E00F81"/>
    <w:rsid w:val="00ED7487"/>
    <w:rsid w:val="00EF61A2"/>
    <w:rsid w:val="00FF43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5A3C"/>
    <w:pPr>
      <w:spacing w:after="0" w:line="240" w:lineRule="auto"/>
    </w:pPr>
    <w:rPr>
      <w:rFonts w:ascii="Cambria" w:eastAsia="MS Mincho" w:hAnsi="Cambria" w:cs="Times New Roman"/>
      <w:noProof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85A3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85A3C"/>
    <w:rPr>
      <w:rFonts w:ascii="Cambria" w:eastAsia="MS Mincho" w:hAnsi="Cambria" w:cs="Times New Roman"/>
      <w:noProof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285A3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85A3C"/>
    <w:rPr>
      <w:rFonts w:ascii="Cambria" w:eastAsia="MS Mincho" w:hAnsi="Cambria" w:cs="Times New Roman"/>
      <w:noProof/>
      <w:sz w:val="24"/>
      <w:szCs w:val="24"/>
    </w:rPr>
  </w:style>
  <w:style w:type="paragraph" w:styleId="SemEspaamento">
    <w:name w:val="No Spacing"/>
    <w:link w:val="SemEspaamentoChar"/>
    <w:uiPriority w:val="1"/>
    <w:qFormat/>
    <w:rsid w:val="00AC4D32"/>
    <w:pPr>
      <w:spacing w:after="0" w:line="240" w:lineRule="auto"/>
    </w:pPr>
  </w:style>
  <w:style w:type="character" w:customStyle="1" w:styleId="SemEspaamentoChar">
    <w:name w:val="Sem Espaçamento Char"/>
    <w:link w:val="SemEspaamento"/>
    <w:uiPriority w:val="1"/>
    <w:rsid w:val="00ED7487"/>
  </w:style>
  <w:style w:type="paragraph" w:styleId="Corpodetexto">
    <w:name w:val="Body Text"/>
    <w:basedOn w:val="Normal"/>
    <w:link w:val="CorpodetextoChar"/>
    <w:semiHidden/>
    <w:rsid w:val="00ED7487"/>
    <w:pPr>
      <w:jc w:val="both"/>
    </w:pPr>
    <w:rPr>
      <w:rFonts w:ascii="Times New Roman" w:eastAsia="Times New Roman" w:hAnsi="Times New Roman"/>
      <w:noProof w:val="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ED748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ED748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5A3C"/>
    <w:pPr>
      <w:spacing w:after="0" w:line="240" w:lineRule="auto"/>
    </w:pPr>
    <w:rPr>
      <w:rFonts w:ascii="Cambria" w:eastAsia="MS Mincho" w:hAnsi="Cambria" w:cs="Times New Roman"/>
      <w:noProof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85A3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85A3C"/>
    <w:rPr>
      <w:rFonts w:ascii="Cambria" w:eastAsia="MS Mincho" w:hAnsi="Cambria" w:cs="Times New Roman"/>
      <w:noProof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285A3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85A3C"/>
    <w:rPr>
      <w:rFonts w:ascii="Cambria" w:eastAsia="MS Mincho" w:hAnsi="Cambria" w:cs="Times New Roman"/>
      <w:noProof/>
      <w:sz w:val="24"/>
      <w:szCs w:val="24"/>
    </w:rPr>
  </w:style>
  <w:style w:type="paragraph" w:styleId="SemEspaamento">
    <w:name w:val="No Spacing"/>
    <w:link w:val="SemEspaamentoChar"/>
    <w:uiPriority w:val="1"/>
    <w:qFormat/>
    <w:rsid w:val="00AC4D32"/>
    <w:pPr>
      <w:spacing w:after="0" w:line="240" w:lineRule="auto"/>
    </w:pPr>
  </w:style>
  <w:style w:type="character" w:customStyle="1" w:styleId="SemEspaamentoChar">
    <w:name w:val="Sem Espaçamento Char"/>
    <w:link w:val="SemEspaamento"/>
    <w:uiPriority w:val="1"/>
    <w:rsid w:val="00ED7487"/>
  </w:style>
  <w:style w:type="paragraph" w:styleId="Corpodetexto">
    <w:name w:val="Body Text"/>
    <w:basedOn w:val="Normal"/>
    <w:link w:val="CorpodetextoChar"/>
    <w:semiHidden/>
    <w:rsid w:val="00ED7487"/>
    <w:pPr>
      <w:jc w:val="both"/>
    </w:pPr>
    <w:rPr>
      <w:rFonts w:ascii="Times New Roman" w:eastAsia="Times New Roman" w:hAnsi="Times New Roman"/>
      <w:noProof w:val="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ED748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ED74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307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secretaria02</dc:creator>
  <cp:lastModifiedBy>secretaria02</cp:lastModifiedBy>
  <cp:revision>2</cp:revision>
  <cp:lastPrinted>2025-10-22T13:44:00Z</cp:lastPrinted>
  <dcterms:created xsi:type="dcterms:W3CDTF">2025-10-22T13:53:00Z</dcterms:created>
  <dcterms:modified xsi:type="dcterms:W3CDTF">2025-10-22T13:53:00Z</dcterms:modified>
</cp:coreProperties>
</file>