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D3D" w:rsidRPr="00E01C35" w:rsidRDefault="00742D3D" w:rsidP="00660636">
      <w:pPr>
        <w:rPr>
          <w:rFonts w:ascii="Arial Narrow" w:hAnsi="Arial Narrow"/>
          <w:sz w:val="26"/>
          <w:szCs w:val="26"/>
        </w:rPr>
      </w:pPr>
    </w:p>
    <w:p w:rsidR="00075DC5" w:rsidRPr="00E01C35" w:rsidRDefault="00660636" w:rsidP="00E9424E">
      <w:pPr>
        <w:rPr>
          <w:rFonts w:ascii="Arial Narrow" w:hAnsi="Arial Narrow"/>
          <w:sz w:val="26"/>
          <w:szCs w:val="26"/>
        </w:rPr>
      </w:pPr>
      <w:r w:rsidRPr="00E01C35">
        <w:rPr>
          <w:rFonts w:ascii="Arial Narrow" w:hAnsi="Arial Narrow"/>
          <w:sz w:val="26"/>
          <w:szCs w:val="26"/>
        </w:rPr>
        <w:t>EXCELENTÍSSIMO</w:t>
      </w:r>
      <w:r w:rsidR="00E9424E" w:rsidRPr="00E01C35">
        <w:rPr>
          <w:rFonts w:ascii="Arial Narrow" w:hAnsi="Arial Narrow"/>
          <w:sz w:val="26"/>
          <w:szCs w:val="26"/>
        </w:rPr>
        <w:t>S</w:t>
      </w:r>
      <w:r w:rsidRPr="00E01C35">
        <w:rPr>
          <w:rFonts w:ascii="Arial Narrow" w:hAnsi="Arial Narrow"/>
          <w:sz w:val="26"/>
          <w:szCs w:val="26"/>
        </w:rPr>
        <w:t xml:space="preserve"> SENHOR</w:t>
      </w:r>
      <w:r w:rsidR="00E9424E" w:rsidRPr="00E01C35">
        <w:rPr>
          <w:rFonts w:ascii="Arial Narrow" w:hAnsi="Arial Narrow"/>
          <w:sz w:val="26"/>
          <w:szCs w:val="26"/>
        </w:rPr>
        <w:t>ES</w:t>
      </w:r>
      <w:r w:rsidRPr="00E01C35">
        <w:rPr>
          <w:rFonts w:ascii="Arial Narrow" w:hAnsi="Arial Narrow"/>
          <w:sz w:val="26"/>
          <w:szCs w:val="26"/>
        </w:rPr>
        <w:t xml:space="preserve"> </w:t>
      </w:r>
      <w:r w:rsidR="00E9424E" w:rsidRPr="00E01C35">
        <w:rPr>
          <w:rFonts w:ascii="Arial Narrow" w:hAnsi="Arial Narrow"/>
          <w:sz w:val="26"/>
          <w:szCs w:val="26"/>
        </w:rPr>
        <w:t>VEREADORES DA CÂMARA MUNICIPAL:</w:t>
      </w:r>
    </w:p>
    <w:p w:rsidR="00075DC5" w:rsidRPr="00E01C35" w:rsidRDefault="00075DC5" w:rsidP="00075DC5">
      <w:pPr>
        <w:rPr>
          <w:rFonts w:ascii="Arial Narrow" w:hAnsi="Arial Narrow"/>
          <w:sz w:val="26"/>
          <w:szCs w:val="26"/>
        </w:rPr>
      </w:pPr>
    </w:p>
    <w:p w:rsidR="00075DC5" w:rsidRPr="00E01C35" w:rsidRDefault="004625B4" w:rsidP="00075DC5">
      <w:pPr>
        <w:jc w:val="both"/>
        <w:rPr>
          <w:rFonts w:ascii="Arial Narrow" w:hAnsi="Arial Narrow"/>
          <w:sz w:val="26"/>
          <w:szCs w:val="26"/>
        </w:rPr>
      </w:pPr>
      <w:r w:rsidRPr="00E01C35">
        <w:rPr>
          <w:rFonts w:ascii="Arial Narrow" w:hAnsi="Arial Narrow"/>
          <w:bCs/>
          <w:sz w:val="26"/>
          <w:szCs w:val="26"/>
        </w:rPr>
        <w:t>O VEREADOR que este subscreve</w:t>
      </w:r>
      <w:r w:rsidR="00660636" w:rsidRPr="00E01C35">
        <w:rPr>
          <w:rFonts w:ascii="Arial Narrow" w:hAnsi="Arial Narrow"/>
          <w:bCs/>
          <w:sz w:val="26"/>
          <w:szCs w:val="26"/>
        </w:rPr>
        <w:t>, no uso de suas atribuições legais, vem</w:t>
      </w:r>
      <w:r w:rsidR="00742D3D" w:rsidRPr="00E01C35">
        <w:rPr>
          <w:rFonts w:ascii="Arial Narrow" w:hAnsi="Arial Narrow"/>
          <w:bCs/>
          <w:sz w:val="26"/>
          <w:szCs w:val="26"/>
        </w:rPr>
        <w:t xml:space="preserve"> </w:t>
      </w:r>
      <w:r w:rsidR="00512AF2" w:rsidRPr="00E01C35">
        <w:rPr>
          <w:rFonts w:ascii="Arial Narrow" w:hAnsi="Arial Narrow"/>
          <w:bCs/>
          <w:sz w:val="26"/>
          <w:szCs w:val="26"/>
        </w:rPr>
        <w:t>perante Vv</w:t>
      </w:r>
      <w:r w:rsidR="00742D3D" w:rsidRPr="00E01C35">
        <w:rPr>
          <w:rFonts w:ascii="Arial Narrow" w:hAnsi="Arial Narrow"/>
          <w:bCs/>
          <w:sz w:val="26"/>
          <w:szCs w:val="26"/>
        </w:rPr>
        <w:t xml:space="preserve">. </w:t>
      </w:r>
      <w:proofErr w:type="spellStart"/>
      <w:r w:rsidR="00742D3D" w:rsidRPr="00E01C35">
        <w:rPr>
          <w:rFonts w:ascii="Arial Narrow" w:hAnsi="Arial Narrow"/>
          <w:bCs/>
          <w:sz w:val="26"/>
          <w:szCs w:val="26"/>
        </w:rPr>
        <w:t>Exª</w:t>
      </w:r>
      <w:r w:rsidR="00742D3D" w:rsidRPr="00E01C35">
        <w:rPr>
          <w:rFonts w:ascii="Arial Narrow" w:hAnsi="Arial Narrow"/>
          <w:bCs/>
          <w:sz w:val="26"/>
          <w:szCs w:val="26"/>
          <w:vertAlign w:val="superscript"/>
        </w:rPr>
        <w:t>s</w:t>
      </w:r>
      <w:proofErr w:type="spellEnd"/>
      <w:r w:rsidR="00742D3D" w:rsidRPr="00E01C35">
        <w:rPr>
          <w:rFonts w:ascii="Arial Narrow" w:hAnsi="Arial Narrow"/>
          <w:bCs/>
          <w:sz w:val="26"/>
          <w:szCs w:val="26"/>
          <w:vertAlign w:val="superscript"/>
        </w:rPr>
        <w:t xml:space="preserve">. </w:t>
      </w:r>
      <w:r w:rsidR="00512AF2" w:rsidRPr="00E01C35">
        <w:rPr>
          <w:rFonts w:ascii="Arial Narrow" w:hAnsi="Arial Narrow"/>
          <w:bCs/>
          <w:sz w:val="26"/>
          <w:szCs w:val="26"/>
        </w:rPr>
        <w:t xml:space="preserve"> </w:t>
      </w:r>
      <w:proofErr w:type="gramStart"/>
      <w:r w:rsidR="00512AF2" w:rsidRPr="00E01C35">
        <w:rPr>
          <w:rFonts w:ascii="Arial Narrow" w:hAnsi="Arial Narrow"/>
          <w:bCs/>
          <w:sz w:val="26"/>
          <w:szCs w:val="26"/>
        </w:rPr>
        <w:t>propor</w:t>
      </w:r>
      <w:proofErr w:type="gramEnd"/>
      <w:r w:rsidR="00512AF2" w:rsidRPr="00E01C35">
        <w:rPr>
          <w:rFonts w:ascii="Arial Narrow" w:hAnsi="Arial Narrow"/>
          <w:bCs/>
          <w:sz w:val="26"/>
          <w:szCs w:val="26"/>
        </w:rPr>
        <w:t xml:space="preserve"> o </w:t>
      </w:r>
      <w:r w:rsidR="00660636" w:rsidRPr="00E01C35">
        <w:rPr>
          <w:rFonts w:ascii="Arial Narrow" w:hAnsi="Arial Narrow"/>
          <w:bCs/>
          <w:sz w:val="26"/>
          <w:szCs w:val="26"/>
        </w:rPr>
        <w:t>seguinte:</w:t>
      </w:r>
    </w:p>
    <w:p w:rsidR="00075DC5" w:rsidRPr="00E01C35" w:rsidRDefault="00075DC5" w:rsidP="00075DC5">
      <w:pPr>
        <w:jc w:val="both"/>
        <w:rPr>
          <w:rFonts w:ascii="Arial Narrow" w:hAnsi="Arial Narrow"/>
          <w:sz w:val="26"/>
          <w:szCs w:val="26"/>
        </w:rPr>
      </w:pPr>
    </w:p>
    <w:p w:rsidR="00075DC5" w:rsidRPr="00E01C35" w:rsidRDefault="00075DC5" w:rsidP="00075DC5">
      <w:pPr>
        <w:jc w:val="both"/>
        <w:rPr>
          <w:rFonts w:ascii="Arial Narrow" w:hAnsi="Arial Narrow"/>
          <w:b/>
          <w:sz w:val="26"/>
          <w:szCs w:val="26"/>
        </w:rPr>
      </w:pPr>
      <w:r w:rsidRPr="00E01C35">
        <w:rPr>
          <w:rFonts w:ascii="Arial Narrow" w:hAnsi="Arial Narrow"/>
          <w:b/>
          <w:sz w:val="26"/>
          <w:szCs w:val="26"/>
        </w:rPr>
        <w:t>PRO</w:t>
      </w:r>
      <w:r w:rsidR="00512AF2" w:rsidRPr="00E01C35">
        <w:rPr>
          <w:rFonts w:ascii="Arial Narrow" w:hAnsi="Arial Narrow"/>
          <w:b/>
          <w:sz w:val="26"/>
          <w:szCs w:val="26"/>
        </w:rPr>
        <w:t>JETO</w:t>
      </w:r>
      <w:r w:rsidRPr="00E01C35">
        <w:rPr>
          <w:rFonts w:ascii="Arial Narrow" w:hAnsi="Arial Narrow"/>
          <w:b/>
          <w:sz w:val="26"/>
          <w:szCs w:val="26"/>
        </w:rPr>
        <w:t xml:space="preserve"> DE </w:t>
      </w:r>
      <w:r w:rsidRPr="00E01C35">
        <w:rPr>
          <w:rFonts w:ascii="Arial Narrow" w:hAnsi="Arial Narrow"/>
          <w:b/>
          <w:sz w:val="26"/>
          <w:szCs w:val="26"/>
          <w:u w:val="single"/>
        </w:rPr>
        <w:t>EMENDA SUPRESSIVA</w:t>
      </w:r>
      <w:r w:rsidRPr="00E01C35">
        <w:rPr>
          <w:rFonts w:ascii="Arial Narrow" w:hAnsi="Arial Narrow"/>
          <w:b/>
          <w:sz w:val="26"/>
          <w:szCs w:val="26"/>
        </w:rPr>
        <w:t xml:space="preserve"> AO PROJETO DE LEI N° </w:t>
      </w:r>
      <w:r w:rsidR="00E01C35" w:rsidRPr="00E01C35">
        <w:rPr>
          <w:rFonts w:ascii="Arial Narrow" w:hAnsi="Arial Narrow"/>
          <w:b/>
          <w:sz w:val="26"/>
          <w:szCs w:val="26"/>
        </w:rPr>
        <w:t>10</w:t>
      </w:r>
      <w:r w:rsidRPr="00E01C35">
        <w:rPr>
          <w:rFonts w:ascii="Arial Narrow" w:hAnsi="Arial Narrow"/>
          <w:b/>
          <w:sz w:val="26"/>
          <w:szCs w:val="26"/>
        </w:rPr>
        <w:t>/20</w:t>
      </w:r>
      <w:r w:rsidR="00607E36" w:rsidRPr="00E01C35">
        <w:rPr>
          <w:rFonts w:ascii="Arial Narrow" w:hAnsi="Arial Narrow"/>
          <w:b/>
          <w:sz w:val="26"/>
          <w:szCs w:val="26"/>
        </w:rPr>
        <w:t>2</w:t>
      </w:r>
      <w:r w:rsidR="00E01C35" w:rsidRPr="00E01C35">
        <w:rPr>
          <w:rFonts w:ascii="Arial Narrow" w:hAnsi="Arial Narrow"/>
          <w:b/>
          <w:sz w:val="26"/>
          <w:szCs w:val="26"/>
        </w:rPr>
        <w:t>1</w:t>
      </w:r>
      <w:r w:rsidRPr="00E01C35">
        <w:rPr>
          <w:rFonts w:ascii="Arial Narrow" w:hAnsi="Arial Narrow"/>
          <w:b/>
          <w:sz w:val="26"/>
          <w:szCs w:val="26"/>
        </w:rPr>
        <w:t>.</w:t>
      </w:r>
    </w:p>
    <w:p w:rsidR="00075DC5" w:rsidRPr="00E01C35" w:rsidRDefault="00075DC5" w:rsidP="00075DC5">
      <w:pPr>
        <w:jc w:val="both"/>
        <w:rPr>
          <w:rFonts w:ascii="Arial Narrow" w:hAnsi="Arial Narrow"/>
          <w:b/>
          <w:sz w:val="26"/>
          <w:szCs w:val="26"/>
        </w:rPr>
      </w:pPr>
    </w:p>
    <w:p w:rsidR="00075DC5" w:rsidRPr="00E01C35" w:rsidRDefault="00E9424E" w:rsidP="004942C7">
      <w:pPr>
        <w:ind w:left="2835"/>
        <w:jc w:val="both"/>
        <w:rPr>
          <w:rFonts w:ascii="Arial Narrow" w:hAnsi="Arial Narrow"/>
          <w:b/>
          <w:bCs/>
          <w:i/>
          <w:sz w:val="26"/>
          <w:szCs w:val="26"/>
        </w:rPr>
      </w:pPr>
      <w:r w:rsidRPr="00E01C35">
        <w:rPr>
          <w:rFonts w:ascii="Arial Narrow" w:hAnsi="Arial Narrow"/>
          <w:b/>
          <w:i/>
          <w:sz w:val="26"/>
          <w:szCs w:val="26"/>
          <w:u w:val="single"/>
        </w:rPr>
        <w:t>Suprime o artigo 30</w:t>
      </w:r>
      <w:r w:rsidRPr="00E01C35">
        <w:rPr>
          <w:rFonts w:ascii="Arial Narrow" w:hAnsi="Arial Narrow"/>
          <w:b/>
          <w:i/>
          <w:sz w:val="26"/>
          <w:szCs w:val="26"/>
        </w:rPr>
        <w:t xml:space="preserve"> do</w:t>
      </w:r>
      <w:r w:rsidR="00660636" w:rsidRPr="00E01C35">
        <w:rPr>
          <w:rFonts w:ascii="Arial Narrow" w:hAnsi="Arial Narrow"/>
          <w:b/>
          <w:i/>
          <w:sz w:val="26"/>
          <w:szCs w:val="26"/>
        </w:rPr>
        <w:t xml:space="preserve"> Projeto de Lei</w:t>
      </w:r>
      <w:r w:rsidR="00742D3D" w:rsidRPr="00E01C35">
        <w:rPr>
          <w:rFonts w:ascii="Arial Narrow" w:hAnsi="Arial Narrow"/>
          <w:b/>
          <w:i/>
          <w:sz w:val="26"/>
          <w:szCs w:val="26"/>
        </w:rPr>
        <w:t xml:space="preserve"> nº </w:t>
      </w:r>
      <w:r w:rsidR="00E01C35" w:rsidRPr="00E01C35">
        <w:rPr>
          <w:rFonts w:ascii="Arial Narrow" w:hAnsi="Arial Narrow"/>
          <w:b/>
          <w:i/>
          <w:sz w:val="26"/>
          <w:szCs w:val="26"/>
        </w:rPr>
        <w:t>10</w:t>
      </w:r>
      <w:r w:rsidR="00742D3D" w:rsidRPr="00E01C35">
        <w:rPr>
          <w:rFonts w:ascii="Arial Narrow" w:hAnsi="Arial Narrow"/>
          <w:b/>
          <w:i/>
          <w:sz w:val="26"/>
          <w:szCs w:val="26"/>
        </w:rPr>
        <w:t>/20</w:t>
      </w:r>
      <w:r w:rsidRPr="00E01C35">
        <w:rPr>
          <w:rFonts w:ascii="Arial Narrow" w:hAnsi="Arial Narrow"/>
          <w:b/>
          <w:i/>
          <w:sz w:val="26"/>
          <w:szCs w:val="26"/>
        </w:rPr>
        <w:t>2</w:t>
      </w:r>
      <w:r w:rsidR="00E01C35" w:rsidRPr="00E01C35">
        <w:rPr>
          <w:rFonts w:ascii="Arial Narrow" w:hAnsi="Arial Narrow"/>
          <w:b/>
          <w:i/>
          <w:sz w:val="26"/>
          <w:szCs w:val="26"/>
        </w:rPr>
        <w:t>1</w:t>
      </w:r>
      <w:r w:rsidR="00742D3D" w:rsidRPr="00E01C35">
        <w:rPr>
          <w:rFonts w:ascii="Arial Narrow" w:hAnsi="Arial Narrow"/>
          <w:b/>
          <w:i/>
          <w:sz w:val="26"/>
          <w:szCs w:val="26"/>
        </w:rPr>
        <w:t>,</w:t>
      </w:r>
      <w:r w:rsidR="00660636" w:rsidRPr="00E01C35">
        <w:rPr>
          <w:rFonts w:ascii="Arial Narrow" w:hAnsi="Arial Narrow"/>
          <w:b/>
          <w:i/>
          <w:sz w:val="26"/>
          <w:szCs w:val="26"/>
        </w:rPr>
        <w:t xml:space="preserve"> de</w:t>
      </w:r>
      <w:r w:rsidR="00742D3D" w:rsidRPr="00E01C35">
        <w:rPr>
          <w:rFonts w:ascii="Arial Narrow" w:hAnsi="Arial Narrow"/>
          <w:b/>
          <w:i/>
          <w:sz w:val="26"/>
          <w:szCs w:val="26"/>
        </w:rPr>
        <w:t xml:space="preserve"> </w:t>
      </w:r>
      <w:r w:rsidR="006D5972" w:rsidRPr="00E01C35">
        <w:rPr>
          <w:rFonts w:ascii="Arial Narrow" w:hAnsi="Arial Narrow"/>
          <w:b/>
          <w:i/>
          <w:sz w:val="26"/>
          <w:szCs w:val="26"/>
        </w:rPr>
        <w:t>iniciativa</w:t>
      </w:r>
      <w:r w:rsidR="00742D3D" w:rsidRPr="00E01C35">
        <w:rPr>
          <w:rFonts w:ascii="Arial Narrow" w:hAnsi="Arial Narrow"/>
          <w:b/>
          <w:i/>
          <w:sz w:val="26"/>
          <w:szCs w:val="26"/>
        </w:rPr>
        <w:t xml:space="preserve"> do Executivo Municipal, </w:t>
      </w:r>
      <w:r w:rsidR="00660636" w:rsidRPr="00E01C35">
        <w:rPr>
          <w:rFonts w:ascii="Arial Narrow" w:hAnsi="Arial Narrow"/>
          <w:b/>
          <w:i/>
          <w:sz w:val="26"/>
          <w:szCs w:val="26"/>
        </w:rPr>
        <w:t xml:space="preserve">de </w:t>
      </w:r>
      <w:r w:rsidR="004942C7">
        <w:rPr>
          <w:rFonts w:ascii="Arial Narrow" w:hAnsi="Arial Narrow"/>
          <w:b/>
          <w:i/>
          <w:sz w:val="26"/>
          <w:szCs w:val="26"/>
        </w:rPr>
        <w:t>30</w:t>
      </w:r>
      <w:r w:rsidR="00660636" w:rsidRPr="00E01C35">
        <w:rPr>
          <w:rFonts w:ascii="Arial Narrow" w:hAnsi="Arial Narrow"/>
          <w:b/>
          <w:i/>
          <w:sz w:val="26"/>
          <w:szCs w:val="26"/>
        </w:rPr>
        <w:t xml:space="preserve"> de abril de 20</w:t>
      </w:r>
      <w:r w:rsidRPr="00E01C35">
        <w:rPr>
          <w:rFonts w:ascii="Arial Narrow" w:hAnsi="Arial Narrow"/>
          <w:b/>
          <w:i/>
          <w:sz w:val="26"/>
          <w:szCs w:val="26"/>
        </w:rPr>
        <w:t>2</w:t>
      </w:r>
      <w:r w:rsidR="004942C7">
        <w:rPr>
          <w:rFonts w:ascii="Arial Narrow" w:hAnsi="Arial Narrow"/>
          <w:b/>
          <w:i/>
          <w:sz w:val="26"/>
          <w:szCs w:val="26"/>
        </w:rPr>
        <w:t>1</w:t>
      </w:r>
      <w:r w:rsidR="00660636" w:rsidRPr="00E01C35">
        <w:rPr>
          <w:rFonts w:ascii="Arial Narrow" w:hAnsi="Arial Narrow"/>
          <w:b/>
          <w:i/>
          <w:sz w:val="26"/>
          <w:szCs w:val="26"/>
        </w:rPr>
        <w:t xml:space="preserve">, que </w:t>
      </w:r>
      <w:r w:rsidR="004942C7" w:rsidRPr="004942C7">
        <w:rPr>
          <w:rFonts w:ascii="Arial Narrow" w:hAnsi="Arial Narrow"/>
          <w:b/>
          <w:i/>
          <w:sz w:val="26"/>
          <w:szCs w:val="26"/>
        </w:rPr>
        <w:t>Dispõe sobre as Diretrizes para a elaboração</w:t>
      </w:r>
      <w:r w:rsidR="004942C7">
        <w:rPr>
          <w:rFonts w:ascii="Arial Narrow" w:hAnsi="Arial Narrow"/>
          <w:b/>
          <w:i/>
          <w:sz w:val="26"/>
          <w:szCs w:val="26"/>
        </w:rPr>
        <w:t xml:space="preserve"> </w:t>
      </w:r>
      <w:r w:rsidR="004942C7" w:rsidRPr="004942C7">
        <w:rPr>
          <w:rFonts w:ascii="Arial Narrow" w:hAnsi="Arial Narrow"/>
          <w:b/>
          <w:i/>
          <w:sz w:val="26"/>
          <w:szCs w:val="26"/>
        </w:rPr>
        <w:t>e execução da Lei Orçamentária Anual – LOA</w:t>
      </w:r>
      <w:r w:rsidR="004942C7">
        <w:rPr>
          <w:rFonts w:ascii="Arial Narrow" w:hAnsi="Arial Narrow"/>
          <w:b/>
          <w:i/>
          <w:sz w:val="26"/>
          <w:szCs w:val="26"/>
        </w:rPr>
        <w:t xml:space="preserve"> </w:t>
      </w:r>
      <w:r w:rsidR="004942C7" w:rsidRPr="004942C7">
        <w:rPr>
          <w:rFonts w:ascii="Arial Narrow" w:hAnsi="Arial Narrow"/>
          <w:b/>
          <w:i/>
          <w:sz w:val="26"/>
          <w:szCs w:val="26"/>
        </w:rPr>
        <w:t>para o exercício financeiro de 2022, para o</w:t>
      </w:r>
      <w:r w:rsidR="004942C7">
        <w:rPr>
          <w:rFonts w:ascii="Arial Narrow" w:hAnsi="Arial Narrow"/>
          <w:b/>
          <w:i/>
          <w:sz w:val="26"/>
          <w:szCs w:val="26"/>
        </w:rPr>
        <w:t xml:space="preserve"> </w:t>
      </w:r>
      <w:r w:rsidR="004942C7" w:rsidRPr="004942C7">
        <w:rPr>
          <w:rFonts w:ascii="Arial Narrow" w:hAnsi="Arial Narrow"/>
          <w:b/>
          <w:i/>
          <w:sz w:val="26"/>
          <w:szCs w:val="26"/>
        </w:rPr>
        <w:t>Plano Plurianual do período 2022 a 2025 e dá</w:t>
      </w:r>
      <w:r w:rsidR="004942C7">
        <w:rPr>
          <w:rFonts w:ascii="Arial Narrow" w:hAnsi="Arial Narrow"/>
          <w:b/>
          <w:i/>
          <w:sz w:val="26"/>
          <w:szCs w:val="26"/>
        </w:rPr>
        <w:t xml:space="preserve"> </w:t>
      </w:r>
      <w:r w:rsidR="004942C7" w:rsidRPr="004942C7">
        <w:rPr>
          <w:rFonts w:ascii="Arial Narrow" w:hAnsi="Arial Narrow"/>
          <w:b/>
          <w:i/>
          <w:sz w:val="26"/>
          <w:szCs w:val="26"/>
        </w:rPr>
        <w:t>outras providências.</w:t>
      </w:r>
      <w:bookmarkStart w:id="0" w:name="_GoBack"/>
      <w:bookmarkEnd w:id="0"/>
    </w:p>
    <w:p w:rsidR="00075DC5" w:rsidRPr="00E01C35" w:rsidRDefault="00075DC5" w:rsidP="00075DC5">
      <w:pPr>
        <w:ind w:left="6237"/>
        <w:jc w:val="both"/>
        <w:rPr>
          <w:rFonts w:ascii="Arial Narrow" w:hAnsi="Arial Narrow"/>
          <w:b/>
          <w:bCs/>
          <w:i/>
          <w:sz w:val="26"/>
          <w:szCs w:val="26"/>
        </w:rPr>
      </w:pPr>
    </w:p>
    <w:p w:rsidR="00660636" w:rsidRPr="00E01C35" w:rsidRDefault="00660636" w:rsidP="00075DC5">
      <w:pPr>
        <w:ind w:left="6237"/>
        <w:jc w:val="both"/>
        <w:rPr>
          <w:rFonts w:ascii="Arial Narrow" w:hAnsi="Arial Narrow"/>
          <w:b/>
          <w:bCs/>
          <w:i/>
          <w:sz w:val="26"/>
          <w:szCs w:val="26"/>
        </w:rPr>
      </w:pPr>
    </w:p>
    <w:p w:rsidR="00075DC5" w:rsidRPr="00E01C35" w:rsidRDefault="00075DC5" w:rsidP="00075DC5">
      <w:pPr>
        <w:rPr>
          <w:rFonts w:ascii="Arial Narrow" w:hAnsi="Arial Narrow"/>
          <w:bCs/>
          <w:sz w:val="26"/>
          <w:szCs w:val="26"/>
        </w:rPr>
      </w:pPr>
      <w:r w:rsidRPr="00E01C35">
        <w:rPr>
          <w:rFonts w:ascii="Arial Narrow" w:hAnsi="Arial Narrow"/>
          <w:bCs/>
          <w:sz w:val="26"/>
          <w:szCs w:val="26"/>
        </w:rPr>
        <w:t>A PREFEITA MUNICIPAL DE ESPERANTINA, ESTADO DO PIAUÍ,</w:t>
      </w:r>
    </w:p>
    <w:p w:rsidR="00075DC5" w:rsidRPr="00E01C35" w:rsidRDefault="00075DC5" w:rsidP="00742D3D">
      <w:pPr>
        <w:jc w:val="both"/>
        <w:rPr>
          <w:rFonts w:ascii="Arial Narrow" w:hAnsi="Arial Narrow"/>
          <w:bCs/>
          <w:sz w:val="26"/>
          <w:szCs w:val="26"/>
        </w:rPr>
      </w:pPr>
      <w:r w:rsidRPr="00E01C35">
        <w:rPr>
          <w:rFonts w:ascii="Arial Narrow" w:hAnsi="Arial Narrow"/>
          <w:bCs/>
          <w:sz w:val="26"/>
          <w:szCs w:val="26"/>
        </w:rPr>
        <w:t>Faz sabe</w:t>
      </w:r>
      <w:r w:rsidR="001949E8" w:rsidRPr="00E01C35">
        <w:rPr>
          <w:rFonts w:ascii="Arial Narrow" w:hAnsi="Arial Narrow"/>
          <w:bCs/>
          <w:sz w:val="26"/>
          <w:szCs w:val="26"/>
        </w:rPr>
        <w:t>r que a Câmara Municipal aprova</w:t>
      </w:r>
      <w:r w:rsidRPr="00E01C35">
        <w:rPr>
          <w:rFonts w:ascii="Arial Narrow" w:hAnsi="Arial Narrow"/>
          <w:bCs/>
          <w:sz w:val="26"/>
          <w:szCs w:val="26"/>
        </w:rPr>
        <w:t xml:space="preserve"> e ela sanciona e promulga a seguinte Emenda </w:t>
      </w:r>
      <w:r w:rsidR="00512AF2" w:rsidRPr="00E01C35">
        <w:rPr>
          <w:rFonts w:ascii="Arial Narrow" w:hAnsi="Arial Narrow"/>
          <w:bCs/>
          <w:sz w:val="26"/>
          <w:szCs w:val="26"/>
        </w:rPr>
        <w:t xml:space="preserve">ao Projeto de Lei nº </w:t>
      </w:r>
      <w:r w:rsidR="00E01C35">
        <w:rPr>
          <w:rFonts w:ascii="Arial Narrow" w:hAnsi="Arial Narrow"/>
          <w:bCs/>
          <w:sz w:val="26"/>
          <w:szCs w:val="26"/>
        </w:rPr>
        <w:t>10</w:t>
      </w:r>
      <w:r w:rsidR="00512AF2" w:rsidRPr="00E01C35">
        <w:rPr>
          <w:rFonts w:ascii="Arial Narrow" w:hAnsi="Arial Narrow"/>
          <w:bCs/>
          <w:sz w:val="26"/>
          <w:szCs w:val="26"/>
        </w:rPr>
        <w:t>/20</w:t>
      </w:r>
      <w:r w:rsidR="00E9424E" w:rsidRPr="00E01C35">
        <w:rPr>
          <w:rFonts w:ascii="Arial Narrow" w:hAnsi="Arial Narrow"/>
          <w:bCs/>
          <w:sz w:val="26"/>
          <w:szCs w:val="26"/>
        </w:rPr>
        <w:t>2</w:t>
      </w:r>
      <w:r w:rsidR="00E01C35">
        <w:rPr>
          <w:rFonts w:ascii="Arial Narrow" w:hAnsi="Arial Narrow"/>
          <w:bCs/>
          <w:sz w:val="26"/>
          <w:szCs w:val="26"/>
        </w:rPr>
        <w:t>1</w:t>
      </w:r>
      <w:r w:rsidR="00512AF2" w:rsidRPr="00E01C35">
        <w:rPr>
          <w:rFonts w:ascii="Arial Narrow" w:hAnsi="Arial Narrow"/>
          <w:bCs/>
          <w:sz w:val="26"/>
          <w:szCs w:val="26"/>
        </w:rPr>
        <w:t xml:space="preserve">, de </w:t>
      </w:r>
      <w:r w:rsidR="00792BAF">
        <w:rPr>
          <w:rFonts w:ascii="Arial Narrow" w:hAnsi="Arial Narrow"/>
          <w:bCs/>
          <w:sz w:val="26"/>
          <w:szCs w:val="26"/>
        </w:rPr>
        <w:t>30</w:t>
      </w:r>
      <w:r w:rsidR="00512AF2" w:rsidRPr="00E01C35">
        <w:rPr>
          <w:rFonts w:ascii="Arial Narrow" w:hAnsi="Arial Narrow"/>
          <w:bCs/>
          <w:sz w:val="26"/>
          <w:szCs w:val="26"/>
        </w:rPr>
        <w:t xml:space="preserve"> de abril/20</w:t>
      </w:r>
      <w:r w:rsidR="00E9424E" w:rsidRPr="00E01C35">
        <w:rPr>
          <w:rFonts w:ascii="Arial Narrow" w:hAnsi="Arial Narrow"/>
          <w:bCs/>
          <w:sz w:val="26"/>
          <w:szCs w:val="26"/>
        </w:rPr>
        <w:t>2</w:t>
      </w:r>
      <w:r w:rsidR="00792BAF">
        <w:rPr>
          <w:rFonts w:ascii="Arial Narrow" w:hAnsi="Arial Narrow"/>
          <w:bCs/>
          <w:sz w:val="26"/>
          <w:szCs w:val="26"/>
        </w:rPr>
        <w:t>1</w:t>
      </w:r>
      <w:r w:rsidR="00512AF2" w:rsidRPr="00E01C35">
        <w:rPr>
          <w:rFonts w:ascii="Arial Narrow" w:hAnsi="Arial Narrow"/>
          <w:bCs/>
          <w:sz w:val="26"/>
          <w:szCs w:val="26"/>
        </w:rPr>
        <w:t>, que dispõe sobre a</w:t>
      </w:r>
      <w:r w:rsidRPr="00E01C35">
        <w:rPr>
          <w:rFonts w:ascii="Arial Narrow" w:hAnsi="Arial Narrow"/>
          <w:bCs/>
          <w:sz w:val="26"/>
          <w:szCs w:val="26"/>
        </w:rPr>
        <w:t xml:space="preserve"> L</w:t>
      </w:r>
      <w:r w:rsidR="00742D3D" w:rsidRPr="00E01C35">
        <w:rPr>
          <w:rFonts w:ascii="Arial Narrow" w:hAnsi="Arial Narrow"/>
          <w:bCs/>
          <w:sz w:val="26"/>
          <w:szCs w:val="26"/>
        </w:rPr>
        <w:t xml:space="preserve">ei de </w:t>
      </w:r>
      <w:r w:rsidR="005D77DC" w:rsidRPr="00E01C35">
        <w:rPr>
          <w:rFonts w:ascii="Arial Narrow" w:hAnsi="Arial Narrow"/>
          <w:bCs/>
          <w:sz w:val="26"/>
          <w:szCs w:val="26"/>
        </w:rPr>
        <w:t>D</w:t>
      </w:r>
      <w:r w:rsidR="00742D3D" w:rsidRPr="00E01C35">
        <w:rPr>
          <w:rFonts w:ascii="Arial Narrow" w:hAnsi="Arial Narrow"/>
          <w:bCs/>
          <w:sz w:val="26"/>
          <w:szCs w:val="26"/>
        </w:rPr>
        <w:t xml:space="preserve">iretrizes </w:t>
      </w:r>
      <w:r w:rsidR="005D77DC" w:rsidRPr="00E01C35">
        <w:rPr>
          <w:rFonts w:ascii="Arial Narrow" w:hAnsi="Arial Narrow"/>
          <w:bCs/>
          <w:sz w:val="26"/>
          <w:szCs w:val="26"/>
        </w:rPr>
        <w:t>O</w:t>
      </w:r>
      <w:r w:rsidR="00742D3D" w:rsidRPr="00E01C35">
        <w:rPr>
          <w:rFonts w:ascii="Arial Narrow" w:hAnsi="Arial Narrow"/>
          <w:bCs/>
          <w:sz w:val="26"/>
          <w:szCs w:val="26"/>
        </w:rPr>
        <w:t>rçamentária</w:t>
      </w:r>
      <w:r w:rsidR="00E9424E" w:rsidRPr="00E01C35">
        <w:rPr>
          <w:rFonts w:ascii="Arial Narrow" w:hAnsi="Arial Narrow"/>
          <w:bCs/>
          <w:sz w:val="26"/>
          <w:szCs w:val="26"/>
        </w:rPr>
        <w:t>s (LDO) para o exercício de 202</w:t>
      </w:r>
      <w:r w:rsidR="00E01C35">
        <w:rPr>
          <w:rFonts w:ascii="Arial Narrow" w:hAnsi="Arial Narrow"/>
          <w:bCs/>
          <w:sz w:val="26"/>
          <w:szCs w:val="26"/>
        </w:rPr>
        <w:t>2</w:t>
      </w:r>
      <w:r w:rsidRPr="00E01C35">
        <w:rPr>
          <w:rFonts w:ascii="Arial Narrow" w:hAnsi="Arial Narrow"/>
          <w:bCs/>
          <w:sz w:val="26"/>
          <w:szCs w:val="26"/>
        </w:rPr>
        <w:t>.</w:t>
      </w:r>
    </w:p>
    <w:p w:rsidR="00727AB8" w:rsidRPr="00E01C35" w:rsidRDefault="00727AB8" w:rsidP="00075DC5">
      <w:pPr>
        <w:ind w:left="567"/>
        <w:jc w:val="both"/>
        <w:rPr>
          <w:rFonts w:ascii="Arial Narrow" w:hAnsi="Arial Narrow"/>
          <w:b/>
          <w:sz w:val="26"/>
          <w:szCs w:val="26"/>
        </w:rPr>
      </w:pPr>
    </w:p>
    <w:p w:rsidR="00CF1BAD" w:rsidRPr="00E01C35" w:rsidRDefault="00075DC5" w:rsidP="004625B4">
      <w:pPr>
        <w:jc w:val="both"/>
        <w:rPr>
          <w:rFonts w:ascii="Arial Narrow" w:hAnsi="Arial Narrow"/>
          <w:b/>
          <w:i/>
          <w:sz w:val="26"/>
          <w:szCs w:val="26"/>
        </w:rPr>
      </w:pPr>
      <w:r w:rsidRPr="00E01C35">
        <w:rPr>
          <w:rFonts w:ascii="Arial Narrow" w:hAnsi="Arial Narrow"/>
          <w:b/>
          <w:sz w:val="26"/>
          <w:szCs w:val="26"/>
        </w:rPr>
        <w:t>Art. 1º</w:t>
      </w:r>
      <w:r w:rsidR="00512AF2" w:rsidRPr="00E01C35">
        <w:rPr>
          <w:rFonts w:ascii="Arial Narrow" w:hAnsi="Arial Narrow"/>
          <w:b/>
          <w:sz w:val="26"/>
          <w:szCs w:val="26"/>
        </w:rPr>
        <w:t>.</w:t>
      </w:r>
      <w:r w:rsidRPr="00E01C35">
        <w:rPr>
          <w:rFonts w:ascii="Arial Narrow" w:hAnsi="Arial Narrow"/>
          <w:sz w:val="26"/>
          <w:szCs w:val="26"/>
        </w:rPr>
        <w:t xml:space="preserve"> </w:t>
      </w:r>
      <w:r w:rsidR="00E9424E" w:rsidRPr="00E01C35">
        <w:rPr>
          <w:rFonts w:ascii="Arial Narrow" w:hAnsi="Arial Narrow"/>
          <w:b/>
          <w:i/>
          <w:sz w:val="26"/>
          <w:szCs w:val="26"/>
        </w:rPr>
        <w:t>Fica</w:t>
      </w:r>
      <w:r w:rsidR="00E9424E" w:rsidRPr="00E01C35">
        <w:rPr>
          <w:rFonts w:ascii="Arial Narrow" w:hAnsi="Arial Narrow"/>
          <w:sz w:val="26"/>
          <w:szCs w:val="26"/>
        </w:rPr>
        <w:t xml:space="preserve"> </w:t>
      </w:r>
      <w:r w:rsidR="00E9424E" w:rsidRPr="00E01C35">
        <w:rPr>
          <w:rFonts w:ascii="Arial Narrow" w:hAnsi="Arial Narrow"/>
          <w:b/>
          <w:i/>
          <w:sz w:val="26"/>
          <w:szCs w:val="26"/>
        </w:rPr>
        <w:t xml:space="preserve">Suprimido o artigo 30 do Projeto de Lei nº </w:t>
      </w:r>
      <w:r w:rsidR="00792BAF">
        <w:rPr>
          <w:rFonts w:ascii="Arial Narrow" w:hAnsi="Arial Narrow"/>
          <w:b/>
          <w:i/>
          <w:sz w:val="26"/>
          <w:szCs w:val="26"/>
        </w:rPr>
        <w:t>10</w:t>
      </w:r>
      <w:r w:rsidR="00E9424E" w:rsidRPr="00E01C35">
        <w:rPr>
          <w:rFonts w:ascii="Arial Narrow" w:hAnsi="Arial Narrow"/>
          <w:b/>
          <w:i/>
          <w:sz w:val="26"/>
          <w:szCs w:val="26"/>
        </w:rPr>
        <w:t>/202</w:t>
      </w:r>
      <w:r w:rsidR="00792BAF">
        <w:rPr>
          <w:rFonts w:ascii="Arial Narrow" w:hAnsi="Arial Narrow"/>
          <w:b/>
          <w:i/>
          <w:sz w:val="26"/>
          <w:szCs w:val="26"/>
        </w:rPr>
        <w:t xml:space="preserve">1 </w:t>
      </w:r>
      <w:r w:rsidR="00E9424E" w:rsidRPr="00E01C35">
        <w:rPr>
          <w:rFonts w:ascii="Arial Narrow" w:hAnsi="Arial Narrow"/>
          <w:b/>
          <w:i/>
          <w:sz w:val="26"/>
          <w:szCs w:val="26"/>
        </w:rPr>
        <w:t>(LDO)</w:t>
      </w:r>
      <w:r w:rsidR="004625B4" w:rsidRPr="00E01C35">
        <w:rPr>
          <w:rFonts w:ascii="Arial Narrow" w:hAnsi="Arial Narrow"/>
          <w:b/>
          <w:i/>
          <w:sz w:val="26"/>
          <w:szCs w:val="26"/>
        </w:rPr>
        <w:t xml:space="preserve"> o qual está </w:t>
      </w:r>
      <w:r w:rsidR="00E9424E" w:rsidRPr="00E01C35">
        <w:rPr>
          <w:rFonts w:ascii="Arial Narrow" w:hAnsi="Arial Narrow"/>
          <w:b/>
          <w:i/>
          <w:sz w:val="26"/>
          <w:szCs w:val="26"/>
        </w:rPr>
        <w:t>grafado nos seguintes termos:</w:t>
      </w:r>
    </w:p>
    <w:p w:rsidR="00E9424E" w:rsidRPr="00E01C35" w:rsidRDefault="00E9424E" w:rsidP="00075DC5">
      <w:pPr>
        <w:ind w:left="567"/>
        <w:jc w:val="both"/>
        <w:rPr>
          <w:rFonts w:ascii="Arial Narrow" w:hAnsi="Arial Narrow"/>
          <w:sz w:val="26"/>
          <w:szCs w:val="26"/>
        </w:rPr>
      </w:pPr>
      <w:r w:rsidRPr="00E01C35">
        <w:rPr>
          <w:rFonts w:ascii="Arial Narrow" w:hAnsi="Arial Narrow"/>
          <w:sz w:val="26"/>
          <w:szCs w:val="26"/>
        </w:rPr>
        <w:tab/>
      </w:r>
      <w:r w:rsidRPr="00E01C35">
        <w:rPr>
          <w:rFonts w:ascii="Arial Narrow" w:hAnsi="Arial Narrow"/>
          <w:sz w:val="26"/>
          <w:szCs w:val="26"/>
        </w:rPr>
        <w:tab/>
      </w:r>
    </w:p>
    <w:p w:rsidR="00E9424E" w:rsidRPr="00E01C35" w:rsidRDefault="00792BAF" w:rsidP="00075DC5">
      <w:pPr>
        <w:ind w:left="567"/>
        <w:jc w:val="both"/>
        <w:rPr>
          <w:rFonts w:ascii="Arial Narrow" w:hAnsi="Arial Narrow"/>
          <w:sz w:val="26"/>
          <w:szCs w:val="26"/>
        </w:rPr>
      </w:pPr>
      <w:r w:rsidRPr="00792BAF">
        <w:rPr>
          <w:rFonts w:ascii="Arial Narrow" w:hAnsi="Arial Narrow"/>
          <w:sz w:val="26"/>
          <w:szCs w:val="26"/>
        </w:rPr>
        <w:t>Art. 30 A proposta orçamentária da Câmara Municipal deve conter os elementos de despesa 3.2.00.00.00 – Juros e Encargos da Dívida, e 4.6.00.00.00 – Amortização da Dívida, e seus desdobramentos apropriados, no valor do débito previdenciário gerado pela Câmara Municipal, de responsabilidade do Poder Legislativo, apurado nas negociações de dívida com o INSS, ficando o Poder Executivo autorizado a descontar da parcela do repasse do duodécimo o equivalente ao valor da prestação acordada com o INSS vencendo no mês do repasse, em cumprimento do que recomenda o Tribunal de Contas do Estado do Piauí no Parecer resultante do Processo TCE08926/10.</w:t>
      </w:r>
    </w:p>
    <w:p w:rsidR="00E9424E" w:rsidRPr="00E01C35" w:rsidRDefault="00E9424E" w:rsidP="00075DC5">
      <w:pPr>
        <w:ind w:left="567"/>
        <w:jc w:val="both"/>
        <w:rPr>
          <w:rFonts w:ascii="Arial Narrow" w:hAnsi="Arial Narrow"/>
          <w:sz w:val="26"/>
          <w:szCs w:val="26"/>
        </w:rPr>
      </w:pPr>
      <w:r w:rsidRPr="00E01C35">
        <w:rPr>
          <w:rFonts w:ascii="Arial Narrow" w:hAnsi="Arial Narrow"/>
          <w:sz w:val="26"/>
          <w:szCs w:val="26"/>
        </w:rPr>
        <w:tab/>
      </w:r>
    </w:p>
    <w:p w:rsidR="00075DC5" w:rsidRPr="00E01C35" w:rsidRDefault="00075DC5" w:rsidP="004625B4">
      <w:pPr>
        <w:jc w:val="both"/>
        <w:rPr>
          <w:rFonts w:ascii="Arial Narrow" w:hAnsi="Arial Narrow"/>
          <w:sz w:val="26"/>
          <w:szCs w:val="26"/>
        </w:rPr>
      </w:pPr>
      <w:r w:rsidRPr="00E01C35">
        <w:rPr>
          <w:rFonts w:ascii="Arial Narrow" w:hAnsi="Arial Narrow"/>
          <w:b/>
          <w:sz w:val="26"/>
          <w:szCs w:val="26"/>
        </w:rPr>
        <w:t>Art. 2º</w:t>
      </w:r>
      <w:r w:rsidR="00512AF2" w:rsidRPr="00E01C35">
        <w:rPr>
          <w:rFonts w:ascii="Arial Narrow" w:hAnsi="Arial Narrow"/>
          <w:b/>
          <w:sz w:val="26"/>
          <w:szCs w:val="26"/>
        </w:rPr>
        <w:t>.</w:t>
      </w:r>
      <w:r w:rsidRPr="00E01C35">
        <w:rPr>
          <w:rFonts w:ascii="Arial Narrow" w:hAnsi="Arial Narrow"/>
          <w:sz w:val="26"/>
          <w:szCs w:val="26"/>
        </w:rPr>
        <w:t xml:space="preserve"> Esta emenda entra em vigor na data de 1º de janeiro de 20</w:t>
      </w:r>
      <w:r w:rsidR="001949E8" w:rsidRPr="00E01C35">
        <w:rPr>
          <w:rFonts w:ascii="Arial Narrow" w:hAnsi="Arial Narrow"/>
          <w:sz w:val="26"/>
          <w:szCs w:val="26"/>
        </w:rPr>
        <w:t>2</w:t>
      </w:r>
      <w:r w:rsidR="00E01C35">
        <w:rPr>
          <w:rFonts w:ascii="Arial Narrow" w:hAnsi="Arial Narrow"/>
          <w:sz w:val="26"/>
          <w:szCs w:val="26"/>
        </w:rPr>
        <w:t>2</w:t>
      </w:r>
      <w:r w:rsidRPr="00E01C35">
        <w:rPr>
          <w:rFonts w:ascii="Arial Narrow" w:hAnsi="Arial Narrow"/>
          <w:sz w:val="26"/>
          <w:szCs w:val="26"/>
        </w:rPr>
        <w:t>.</w:t>
      </w:r>
    </w:p>
    <w:p w:rsidR="00075DC5" w:rsidRPr="00E01C35" w:rsidRDefault="00075DC5" w:rsidP="00075DC5">
      <w:pPr>
        <w:jc w:val="both"/>
        <w:rPr>
          <w:rFonts w:ascii="Arial Narrow" w:hAnsi="Arial Narrow"/>
          <w:sz w:val="26"/>
          <w:szCs w:val="26"/>
        </w:rPr>
      </w:pPr>
    </w:p>
    <w:p w:rsidR="00075DC5" w:rsidRPr="00E01C35" w:rsidRDefault="00075DC5" w:rsidP="00075DC5">
      <w:pPr>
        <w:jc w:val="both"/>
        <w:rPr>
          <w:rFonts w:ascii="Arial Narrow" w:hAnsi="Arial Narrow"/>
          <w:sz w:val="26"/>
          <w:szCs w:val="26"/>
        </w:rPr>
      </w:pPr>
    </w:p>
    <w:p w:rsidR="00075DC5" w:rsidRPr="00E01C35" w:rsidRDefault="00075DC5" w:rsidP="00075DC5">
      <w:pPr>
        <w:jc w:val="both"/>
        <w:rPr>
          <w:rFonts w:ascii="Arial Narrow" w:hAnsi="Arial Narrow"/>
          <w:sz w:val="26"/>
          <w:szCs w:val="26"/>
        </w:rPr>
      </w:pPr>
      <w:r w:rsidRPr="00E01C35">
        <w:rPr>
          <w:rFonts w:ascii="Arial Narrow" w:hAnsi="Arial Narrow"/>
          <w:sz w:val="26"/>
          <w:szCs w:val="26"/>
        </w:rPr>
        <w:t>Plenário Vereador Gilberto Chaves,</w:t>
      </w:r>
    </w:p>
    <w:p w:rsidR="00512AF2" w:rsidRPr="00E01C35" w:rsidRDefault="00075DC5" w:rsidP="00512AF2">
      <w:pPr>
        <w:jc w:val="both"/>
        <w:rPr>
          <w:rFonts w:ascii="Arial Narrow" w:hAnsi="Arial Narrow"/>
          <w:sz w:val="26"/>
          <w:szCs w:val="26"/>
        </w:rPr>
      </w:pPr>
      <w:r w:rsidRPr="00E01C35">
        <w:rPr>
          <w:rFonts w:ascii="Arial Narrow" w:hAnsi="Arial Narrow"/>
          <w:sz w:val="26"/>
          <w:szCs w:val="26"/>
        </w:rPr>
        <w:t xml:space="preserve">Câmara Municipal de Esperantina-PI, </w:t>
      </w:r>
      <w:r w:rsidR="00E01C35">
        <w:rPr>
          <w:rFonts w:ascii="Arial Narrow" w:hAnsi="Arial Narrow"/>
          <w:sz w:val="26"/>
          <w:szCs w:val="26"/>
        </w:rPr>
        <w:t>19 de mai</w:t>
      </w:r>
      <w:r w:rsidR="001949E8" w:rsidRPr="00E01C35">
        <w:rPr>
          <w:rFonts w:ascii="Arial Narrow" w:hAnsi="Arial Narrow"/>
          <w:sz w:val="26"/>
          <w:szCs w:val="26"/>
        </w:rPr>
        <w:t>o de 20</w:t>
      </w:r>
      <w:r w:rsidR="004625B4" w:rsidRPr="00E01C35">
        <w:rPr>
          <w:rFonts w:ascii="Arial Narrow" w:hAnsi="Arial Narrow"/>
          <w:sz w:val="26"/>
          <w:szCs w:val="26"/>
        </w:rPr>
        <w:t>2</w:t>
      </w:r>
      <w:r w:rsidR="00E01C35">
        <w:rPr>
          <w:rFonts w:ascii="Arial Narrow" w:hAnsi="Arial Narrow"/>
          <w:sz w:val="26"/>
          <w:szCs w:val="26"/>
        </w:rPr>
        <w:t>1</w:t>
      </w:r>
      <w:r w:rsidRPr="00E01C35">
        <w:rPr>
          <w:rFonts w:ascii="Arial Narrow" w:hAnsi="Arial Narrow"/>
          <w:sz w:val="26"/>
          <w:szCs w:val="26"/>
        </w:rPr>
        <w:t>.</w:t>
      </w:r>
    </w:p>
    <w:p w:rsidR="00512AF2" w:rsidRPr="00E01C35" w:rsidRDefault="00512AF2" w:rsidP="001949E8">
      <w:pPr>
        <w:rPr>
          <w:rFonts w:ascii="Arial Narrow" w:hAnsi="Arial Narrow"/>
          <w:sz w:val="26"/>
          <w:szCs w:val="26"/>
        </w:rPr>
      </w:pPr>
    </w:p>
    <w:p w:rsidR="00512AF2" w:rsidRPr="00E01C35" w:rsidRDefault="00512AF2" w:rsidP="001949E8">
      <w:pPr>
        <w:rPr>
          <w:rFonts w:ascii="Arial Narrow" w:hAnsi="Arial Narrow"/>
          <w:sz w:val="26"/>
          <w:szCs w:val="26"/>
        </w:rPr>
      </w:pPr>
    </w:p>
    <w:p w:rsidR="00660636" w:rsidRPr="0066420E" w:rsidRDefault="00E01C35" w:rsidP="00075DC5">
      <w:pPr>
        <w:jc w:val="center"/>
        <w:rPr>
          <w:rFonts w:ascii="Arial Narrow" w:hAnsi="Arial Narrow"/>
          <w:b/>
          <w:bCs/>
          <w:szCs w:val="26"/>
        </w:rPr>
      </w:pPr>
      <w:r w:rsidRPr="0066420E">
        <w:rPr>
          <w:rFonts w:ascii="Arial Narrow" w:hAnsi="Arial Narrow"/>
          <w:b/>
          <w:bCs/>
          <w:szCs w:val="26"/>
        </w:rPr>
        <w:t>Alfredo de Castro</w:t>
      </w:r>
      <w:r w:rsidR="004625B4" w:rsidRPr="0066420E">
        <w:rPr>
          <w:rFonts w:ascii="Arial Narrow" w:hAnsi="Arial Narrow"/>
          <w:b/>
          <w:bCs/>
          <w:szCs w:val="26"/>
        </w:rPr>
        <w:t xml:space="preserve"> Filho</w:t>
      </w:r>
    </w:p>
    <w:p w:rsidR="00512AF2" w:rsidRPr="0066420E" w:rsidRDefault="004625B4" w:rsidP="00075DC5">
      <w:pPr>
        <w:jc w:val="center"/>
        <w:rPr>
          <w:rFonts w:ascii="Arial Narrow" w:hAnsi="Arial Narrow"/>
          <w:bCs/>
          <w:sz w:val="22"/>
          <w:szCs w:val="26"/>
        </w:rPr>
      </w:pPr>
      <w:r w:rsidRPr="0066420E">
        <w:rPr>
          <w:rFonts w:ascii="Arial Narrow" w:hAnsi="Arial Narrow"/>
          <w:bCs/>
          <w:sz w:val="22"/>
          <w:szCs w:val="26"/>
        </w:rPr>
        <w:t>Presidente da CME</w:t>
      </w:r>
    </w:p>
    <w:p w:rsidR="00075DC5" w:rsidRPr="00E01C35" w:rsidRDefault="00075DC5" w:rsidP="004625B4">
      <w:pPr>
        <w:rPr>
          <w:rFonts w:ascii="Arial Narrow" w:hAnsi="Arial Narrow"/>
          <w:bCs/>
          <w:i/>
          <w:sz w:val="26"/>
          <w:szCs w:val="26"/>
        </w:rPr>
      </w:pPr>
    </w:p>
    <w:sectPr w:rsidR="00075DC5" w:rsidRPr="00E01C35" w:rsidSect="00E9424E">
      <w:headerReference w:type="default" r:id="rId8"/>
      <w:footerReference w:type="default" r:id="rId9"/>
      <w:pgSz w:w="11907" w:h="16840" w:code="9"/>
      <w:pgMar w:top="646" w:right="1134" w:bottom="1134" w:left="1418" w:header="720" w:footer="6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74E0" w:rsidRDefault="007774E0">
      <w:r>
        <w:separator/>
      </w:r>
    </w:p>
  </w:endnote>
  <w:endnote w:type="continuationSeparator" w:id="0">
    <w:p w:rsidR="007774E0" w:rsidRDefault="00777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24E" w:rsidRDefault="00E9424E" w:rsidP="008D6D4B">
    <w:pPr>
      <w:pStyle w:val="Rodap"/>
      <w:ind w:right="-1"/>
      <w:jc w:val="center"/>
      <w:rPr>
        <w:b/>
        <w:sz w:val="16"/>
        <w:szCs w:val="16"/>
      </w:rPr>
    </w:pPr>
    <w:r>
      <w:rPr>
        <w:b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BC31388" wp14:editId="15D131D5">
              <wp:simplePos x="0" y="0"/>
              <wp:positionH relativeFrom="column">
                <wp:posOffset>-48895</wp:posOffset>
              </wp:positionH>
              <wp:positionV relativeFrom="paragraph">
                <wp:posOffset>80645</wp:posOffset>
              </wp:positionV>
              <wp:extent cx="604774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774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3333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797005B0" id="Conector reto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6.35pt" to="472.3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" strokecolor="#339" strokeweight="1pt"/>
          </w:pict>
        </mc:Fallback>
      </mc:AlternateContent>
    </w:r>
  </w:p>
  <w:p w:rsidR="00E9424E" w:rsidRPr="009E1E18" w:rsidRDefault="00E9424E" w:rsidP="008D6D4B">
    <w:pPr>
      <w:pStyle w:val="Rodap"/>
      <w:ind w:right="-1"/>
      <w:jc w:val="both"/>
      <w:rPr>
        <w:b/>
        <w:sz w:val="16"/>
        <w:szCs w:val="16"/>
      </w:rPr>
    </w:pPr>
    <w:r w:rsidRPr="009E1E18">
      <w:rPr>
        <w:b/>
        <w:sz w:val="16"/>
        <w:szCs w:val="16"/>
      </w:rPr>
      <w:t xml:space="preserve">Rua Prof. João Paulo, 206 - Centro                                                                             </w:t>
    </w:r>
    <w:r>
      <w:rPr>
        <w:b/>
        <w:sz w:val="16"/>
        <w:szCs w:val="16"/>
      </w:rPr>
      <w:t xml:space="preserve">                       Fone/Fax: (86)</w:t>
    </w:r>
    <w:r w:rsidRPr="009E1E18">
      <w:rPr>
        <w:b/>
        <w:sz w:val="16"/>
        <w:szCs w:val="16"/>
      </w:rPr>
      <w:t xml:space="preserve"> Fax: 3383-2883</w:t>
    </w:r>
  </w:p>
  <w:p w:rsidR="00E9424E" w:rsidRDefault="00E9424E" w:rsidP="008D6D4B">
    <w:pPr>
      <w:pStyle w:val="Rodap"/>
      <w:ind w:right="-1"/>
      <w:jc w:val="both"/>
      <w:rPr>
        <w:iCs/>
        <w:sz w:val="16"/>
        <w:szCs w:val="16"/>
        <w:lang w:val="en-US"/>
      </w:rPr>
    </w:pPr>
    <w:r w:rsidRPr="00A24E68">
      <w:rPr>
        <w:b/>
        <w:sz w:val="16"/>
        <w:szCs w:val="16"/>
        <w:lang w:val="en-US"/>
      </w:rPr>
      <w:t xml:space="preserve">CEP. 64180 000                                                                                      </w:t>
    </w:r>
    <w:r w:rsidR="00E01C35">
      <w:rPr>
        <w:b/>
        <w:sz w:val="16"/>
        <w:szCs w:val="16"/>
        <w:lang w:val="en-US"/>
      </w:rPr>
      <w:t xml:space="preserve">                             </w:t>
    </w:r>
    <w:r w:rsidRPr="00A24E68">
      <w:rPr>
        <w:b/>
        <w:sz w:val="16"/>
        <w:szCs w:val="16"/>
        <w:lang w:val="en-US"/>
      </w:rPr>
      <w:t xml:space="preserve"> </w:t>
    </w:r>
    <w:r w:rsidR="00E01C35">
      <w:rPr>
        <w:b/>
        <w:sz w:val="16"/>
        <w:szCs w:val="16"/>
        <w:lang w:val="en-US"/>
      </w:rPr>
      <w:t xml:space="preserve"> </w:t>
    </w:r>
    <w:r w:rsidRPr="003A598C">
      <w:rPr>
        <w:b/>
        <w:noProof/>
        <w:sz w:val="16"/>
        <w:szCs w:val="16"/>
        <w:lang w:val="en-US"/>
      </w:rPr>
      <w:t xml:space="preserve"> </w:t>
    </w:r>
    <w:r w:rsidR="00E01C35">
      <w:rPr>
        <w:iCs/>
        <w:color w:val="0000FF"/>
        <w:sz w:val="16"/>
        <w:szCs w:val="16"/>
        <w:lang w:val="en-US"/>
      </w:rPr>
      <w:t>camaramunipal@esperantina.pi.leg.br</w:t>
    </w:r>
  </w:p>
  <w:p w:rsidR="00E9424E" w:rsidRPr="00F43E36" w:rsidRDefault="00E9424E" w:rsidP="008D6D4B">
    <w:pPr>
      <w:jc w:val="both"/>
      <w:rPr>
        <w:sz w:val="16"/>
        <w:szCs w:val="16"/>
        <w:lang w:val="en-US"/>
      </w:rPr>
    </w:pPr>
    <w:r w:rsidRPr="00F43E36">
      <w:rPr>
        <w:b/>
        <w:sz w:val="16"/>
        <w:szCs w:val="16"/>
        <w:lang w:val="en-US"/>
      </w:rPr>
      <w:t xml:space="preserve">Esperantina-PI                                                                                                                  </w:t>
    </w:r>
    <w:r>
      <w:rPr>
        <w:b/>
        <w:sz w:val="16"/>
        <w:szCs w:val="16"/>
        <w:lang w:val="en-US"/>
      </w:rPr>
      <w:t xml:space="preserve">                        </w:t>
    </w:r>
    <w:r w:rsidRPr="00F43E36">
      <w:rPr>
        <w:b/>
        <w:sz w:val="16"/>
        <w:szCs w:val="16"/>
        <w:lang w:val="en-US"/>
      </w:rPr>
      <w:t xml:space="preserve">     </w:t>
    </w:r>
    <w:r w:rsidRPr="003A598C">
      <w:rPr>
        <w:noProof/>
        <w:color w:val="0000FF"/>
        <w:sz w:val="16"/>
        <w:szCs w:val="12"/>
        <w:lang w:val="en-US"/>
      </w:rPr>
      <w:t>www.esperantina.pi.leg.br</w:t>
    </w:r>
    <w:r w:rsidRPr="003A598C">
      <w:rPr>
        <w:noProof/>
        <w:sz w:val="16"/>
        <w:szCs w:val="12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74E0" w:rsidRDefault="007774E0">
      <w:r>
        <w:separator/>
      </w:r>
    </w:p>
  </w:footnote>
  <w:footnote w:type="continuationSeparator" w:id="0">
    <w:p w:rsidR="007774E0" w:rsidRDefault="007774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24E" w:rsidRDefault="007774E0" w:rsidP="00CF1BAD">
    <w:pPr>
      <w:pStyle w:val="Cabealho"/>
      <w:ind w:left="1418"/>
      <w:rPr>
        <w:rFonts w:ascii="Arial Black" w:hAnsi="Arial Black" w:cs="Arial"/>
        <w:b/>
        <w:sz w:val="1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1.35pt;margin-top:-8.8pt;width:63.25pt;height:72.75pt;z-index:-251657728;mso-wrap-distance-left:9.05pt;mso-wrap-distance-right:9.05pt" filled="t">
          <v:fill color2="black"/>
          <v:imagedata r:id="rId1" o:title=""/>
        </v:shape>
        <o:OLEObject Type="Embed" ProgID="Word.Picture.8" ShapeID="_x0000_s2050" DrawAspect="Content" ObjectID="_1683006898" r:id="rId2"/>
      </w:pict>
    </w:r>
  </w:p>
  <w:p w:rsidR="00E9424E" w:rsidRDefault="00E9424E" w:rsidP="00CF1BAD">
    <w:pPr>
      <w:pStyle w:val="Cabealho"/>
      <w:ind w:left="1418"/>
      <w:rPr>
        <w:rFonts w:ascii="Arial Black" w:hAnsi="Arial Black" w:cs="Arial"/>
        <w:bCs/>
        <w:sz w:val="26"/>
      </w:rPr>
    </w:pPr>
    <w:r>
      <w:rPr>
        <w:rFonts w:ascii="Arial Black" w:hAnsi="Arial Black" w:cs="Arial"/>
        <w:bCs/>
        <w:sz w:val="26"/>
      </w:rPr>
      <w:t>ESTADO DO PIAUÍ</w:t>
    </w:r>
  </w:p>
  <w:p w:rsidR="00E9424E" w:rsidRDefault="00E9424E" w:rsidP="00CF1BAD">
    <w:pPr>
      <w:pStyle w:val="Cabealho"/>
      <w:ind w:left="1418"/>
      <w:rPr>
        <w:rFonts w:ascii="Arial Black" w:hAnsi="Arial Black" w:cs="Arial"/>
        <w:bCs/>
        <w:sz w:val="26"/>
      </w:rPr>
    </w:pPr>
    <w:r>
      <w:rPr>
        <w:rFonts w:ascii="Arial Black" w:hAnsi="Arial Black" w:cs="Arial"/>
        <w:bCs/>
        <w:sz w:val="26"/>
      </w:rPr>
      <w:t>CÂMARA MUNICIPAL DE ESPERANTINA</w:t>
    </w:r>
  </w:p>
  <w:p w:rsidR="00E9424E" w:rsidRDefault="00E9424E" w:rsidP="00CF1BAD">
    <w:pPr>
      <w:pStyle w:val="Cabealho"/>
      <w:ind w:left="1418"/>
      <w:rPr>
        <w:rFonts w:cs="Arial"/>
        <w:b/>
        <w:szCs w:val="28"/>
      </w:rPr>
    </w:pPr>
    <w:r w:rsidRPr="00551F3D">
      <w:rPr>
        <w:rFonts w:cs="Arial"/>
        <w:b/>
        <w:szCs w:val="28"/>
      </w:rPr>
      <w:t>CNPJ: 06.842.827/0001-29</w:t>
    </w:r>
  </w:p>
  <w:p w:rsidR="00E9424E" w:rsidRPr="009C63EC" w:rsidRDefault="00E9424E" w:rsidP="00CF1BAD">
    <w:pPr>
      <w:pStyle w:val="Cabealho"/>
      <w:jc w:val="center"/>
      <w:rPr>
        <w:rFonts w:cs="Arial"/>
        <w:b/>
        <w:sz w:val="28"/>
        <w:szCs w:val="28"/>
      </w:rPr>
    </w:pPr>
    <w:r>
      <w:rPr>
        <w:rFonts w:cs="Arial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3B68E99" wp14:editId="6D896A62">
              <wp:simplePos x="0" y="0"/>
              <wp:positionH relativeFrom="column">
                <wp:posOffset>-48895</wp:posOffset>
              </wp:positionH>
              <wp:positionV relativeFrom="paragraph">
                <wp:posOffset>168910</wp:posOffset>
              </wp:positionV>
              <wp:extent cx="6047740" cy="0"/>
              <wp:effectExtent l="0" t="0" r="0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774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333399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3EFB42B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13.3pt" to="472.3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" strokecolor="#339" strokeweight="1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DC5"/>
    <w:rsid w:val="00044D9A"/>
    <w:rsid w:val="00075DC5"/>
    <w:rsid w:val="000A0124"/>
    <w:rsid w:val="000E5446"/>
    <w:rsid w:val="001266D1"/>
    <w:rsid w:val="001949E8"/>
    <w:rsid w:val="002E12A0"/>
    <w:rsid w:val="002F34F8"/>
    <w:rsid w:val="003D0BB6"/>
    <w:rsid w:val="00417656"/>
    <w:rsid w:val="004523CA"/>
    <w:rsid w:val="004625B4"/>
    <w:rsid w:val="00486A9E"/>
    <w:rsid w:val="004942C7"/>
    <w:rsid w:val="004C769D"/>
    <w:rsid w:val="00512AF2"/>
    <w:rsid w:val="00521ADE"/>
    <w:rsid w:val="005D77DC"/>
    <w:rsid w:val="00607E36"/>
    <w:rsid w:val="0061699A"/>
    <w:rsid w:val="00660636"/>
    <w:rsid w:val="0066420E"/>
    <w:rsid w:val="006A6295"/>
    <w:rsid w:val="006D5972"/>
    <w:rsid w:val="00727AB8"/>
    <w:rsid w:val="00742D3D"/>
    <w:rsid w:val="007774E0"/>
    <w:rsid w:val="00792BAF"/>
    <w:rsid w:val="007D1D3C"/>
    <w:rsid w:val="007F5CF6"/>
    <w:rsid w:val="00861113"/>
    <w:rsid w:val="008D6D4B"/>
    <w:rsid w:val="00915726"/>
    <w:rsid w:val="00946042"/>
    <w:rsid w:val="00992FF4"/>
    <w:rsid w:val="009D3841"/>
    <w:rsid w:val="00AB2A06"/>
    <w:rsid w:val="00AF4008"/>
    <w:rsid w:val="00BB052E"/>
    <w:rsid w:val="00CC1CA5"/>
    <w:rsid w:val="00CF1BAD"/>
    <w:rsid w:val="00DC7739"/>
    <w:rsid w:val="00E01C35"/>
    <w:rsid w:val="00E856D4"/>
    <w:rsid w:val="00E909A1"/>
    <w:rsid w:val="00E9424E"/>
    <w:rsid w:val="00FA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DC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075DC5"/>
    <w:pPr>
      <w:keepNext/>
      <w:jc w:val="center"/>
      <w:outlineLvl w:val="6"/>
    </w:pPr>
    <w:rPr>
      <w:sz w:val="36"/>
    </w:rPr>
  </w:style>
  <w:style w:type="paragraph" w:styleId="Ttulo8">
    <w:name w:val="heading 8"/>
    <w:basedOn w:val="Normal"/>
    <w:next w:val="Normal"/>
    <w:link w:val="Ttulo8Char"/>
    <w:qFormat/>
    <w:rsid w:val="00075DC5"/>
    <w:pPr>
      <w:keepNext/>
      <w:jc w:val="center"/>
      <w:outlineLvl w:val="7"/>
    </w:pPr>
    <w:rPr>
      <w:b/>
      <w:i/>
    </w:rPr>
  </w:style>
  <w:style w:type="paragraph" w:styleId="Ttulo9">
    <w:name w:val="heading 9"/>
    <w:basedOn w:val="Normal"/>
    <w:next w:val="Normal"/>
    <w:link w:val="Ttulo9Char"/>
    <w:qFormat/>
    <w:rsid w:val="00075DC5"/>
    <w:pPr>
      <w:keepNext/>
      <w:jc w:val="center"/>
      <w:outlineLvl w:val="8"/>
    </w:pPr>
    <w:rPr>
      <w:i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075DC5"/>
    <w:rPr>
      <w:rFonts w:ascii="Arial" w:eastAsia="Times New Roman" w:hAnsi="Arial" w:cs="Times New Roman"/>
      <w:sz w:val="36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075DC5"/>
    <w:rPr>
      <w:rFonts w:ascii="Arial" w:eastAsia="Times New Roman" w:hAnsi="Arial" w:cs="Times New Roman"/>
      <w:b/>
      <w:i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075DC5"/>
    <w:rPr>
      <w:rFonts w:ascii="Arial" w:eastAsia="Times New Roman" w:hAnsi="Arial" w:cs="Times New Roman"/>
      <w:i/>
      <w:szCs w:val="20"/>
      <w:lang w:eastAsia="pt-BR"/>
    </w:rPr>
  </w:style>
  <w:style w:type="paragraph" w:styleId="Cabealho">
    <w:name w:val="header"/>
    <w:basedOn w:val="Normal"/>
    <w:link w:val="CabealhoChar"/>
    <w:rsid w:val="00075DC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075DC5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aliases w:val=" Char Char"/>
    <w:basedOn w:val="Normal"/>
    <w:link w:val="RodapChar"/>
    <w:rsid w:val="00075DC5"/>
    <w:pPr>
      <w:tabs>
        <w:tab w:val="center" w:pos="4419"/>
        <w:tab w:val="right" w:pos="8838"/>
      </w:tabs>
    </w:pPr>
  </w:style>
  <w:style w:type="character" w:customStyle="1" w:styleId="RodapChar">
    <w:name w:val="Rodapé Char"/>
    <w:aliases w:val=" Char Char Char"/>
    <w:basedOn w:val="Fontepargpadro"/>
    <w:link w:val="Rodap"/>
    <w:rsid w:val="00075DC5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75DC5"/>
    <w:rPr>
      <w:i/>
    </w:rPr>
  </w:style>
  <w:style w:type="character" w:customStyle="1" w:styleId="CorpodetextoChar">
    <w:name w:val="Corpo de texto Char"/>
    <w:basedOn w:val="Fontepargpadro"/>
    <w:link w:val="Corpodetexto"/>
    <w:rsid w:val="00075DC5"/>
    <w:rPr>
      <w:rFonts w:ascii="Arial" w:eastAsia="Times New Roman" w:hAnsi="Arial" w:cs="Times New Roman"/>
      <w:i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075DC5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075DC5"/>
    <w:rPr>
      <w:rFonts w:ascii="Arial" w:eastAsia="Times New Roman" w:hAnsi="Arial" w:cs="Times New Roman"/>
      <w:sz w:val="24"/>
      <w:szCs w:val="20"/>
      <w:lang w:eastAsia="pt-BR"/>
    </w:rPr>
  </w:style>
  <w:style w:type="character" w:styleId="Hyperlink">
    <w:name w:val="Hyperlink"/>
    <w:uiPriority w:val="99"/>
    <w:unhideWhenUsed/>
    <w:rsid w:val="00075DC5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0BB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BB6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DC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075DC5"/>
    <w:pPr>
      <w:keepNext/>
      <w:jc w:val="center"/>
      <w:outlineLvl w:val="6"/>
    </w:pPr>
    <w:rPr>
      <w:sz w:val="36"/>
    </w:rPr>
  </w:style>
  <w:style w:type="paragraph" w:styleId="Ttulo8">
    <w:name w:val="heading 8"/>
    <w:basedOn w:val="Normal"/>
    <w:next w:val="Normal"/>
    <w:link w:val="Ttulo8Char"/>
    <w:qFormat/>
    <w:rsid w:val="00075DC5"/>
    <w:pPr>
      <w:keepNext/>
      <w:jc w:val="center"/>
      <w:outlineLvl w:val="7"/>
    </w:pPr>
    <w:rPr>
      <w:b/>
      <w:i/>
    </w:rPr>
  </w:style>
  <w:style w:type="paragraph" w:styleId="Ttulo9">
    <w:name w:val="heading 9"/>
    <w:basedOn w:val="Normal"/>
    <w:next w:val="Normal"/>
    <w:link w:val="Ttulo9Char"/>
    <w:qFormat/>
    <w:rsid w:val="00075DC5"/>
    <w:pPr>
      <w:keepNext/>
      <w:jc w:val="center"/>
      <w:outlineLvl w:val="8"/>
    </w:pPr>
    <w:rPr>
      <w:i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075DC5"/>
    <w:rPr>
      <w:rFonts w:ascii="Arial" w:eastAsia="Times New Roman" w:hAnsi="Arial" w:cs="Times New Roman"/>
      <w:sz w:val="36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075DC5"/>
    <w:rPr>
      <w:rFonts w:ascii="Arial" w:eastAsia="Times New Roman" w:hAnsi="Arial" w:cs="Times New Roman"/>
      <w:b/>
      <w:i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075DC5"/>
    <w:rPr>
      <w:rFonts w:ascii="Arial" w:eastAsia="Times New Roman" w:hAnsi="Arial" w:cs="Times New Roman"/>
      <w:i/>
      <w:szCs w:val="20"/>
      <w:lang w:eastAsia="pt-BR"/>
    </w:rPr>
  </w:style>
  <w:style w:type="paragraph" w:styleId="Cabealho">
    <w:name w:val="header"/>
    <w:basedOn w:val="Normal"/>
    <w:link w:val="CabealhoChar"/>
    <w:rsid w:val="00075DC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075DC5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aliases w:val=" Char Char"/>
    <w:basedOn w:val="Normal"/>
    <w:link w:val="RodapChar"/>
    <w:rsid w:val="00075DC5"/>
    <w:pPr>
      <w:tabs>
        <w:tab w:val="center" w:pos="4419"/>
        <w:tab w:val="right" w:pos="8838"/>
      </w:tabs>
    </w:pPr>
  </w:style>
  <w:style w:type="character" w:customStyle="1" w:styleId="RodapChar">
    <w:name w:val="Rodapé Char"/>
    <w:aliases w:val=" Char Char Char"/>
    <w:basedOn w:val="Fontepargpadro"/>
    <w:link w:val="Rodap"/>
    <w:rsid w:val="00075DC5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75DC5"/>
    <w:rPr>
      <w:i/>
    </w:rPr>
  </w:style>
  <w:style w:type="character" w:customStyle="1" w:styleId="CorpodetextoChar">
    <w:name w:val="Corpo de texto Char"/>
    <w:basedOn w:val="Fontepargpadro"/>
    <w:link w:val="Corpodetexto"/>
    <w:rsid w:val="00075DC5"/>
    <w:rPr>
      <w:rFonts w:ascii="Arial" w:eastAsia="Times New Roman" w:hAnsi="Arial" w:cs="Times New Roman"/>
      <w:i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075DC5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075DC5"/>
    <w:rPr>
      <w:rFonts w:ascii="Arial" w:eastAsia="Times New Roman" w:hAnsi="Arial" w:cs="Times New Roman"/>
      <w:sz w:val="24"/>
      <w:szCs w:val="20"/>
      <w:lang w:eastAsia="pt-BR"/>
    </w:rPr>
  </w:style>
  <w:style w:type="character" w:styleId="Hyperlink">
    <w:name w:val="Hyperlink"/>
    <w:uiPriority w:val="99"/>
    <w:unhideWhenUsed/>
    <w:rsid w:val="00075DC5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0BB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BB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518ED-2EAA-433D-B8AE-8E50B103C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Esperantina</dc:creator>
  <cp:lastModifiedBy>User</cp:lastModifiedBy>
  <cp:revision>4</cp:revision>
  <cp:lastPrinted>2021-05-20T12:08:00Z</cp:lastPrinted>
  <dcterms:created xsi:type="dcterms:W3CDTF">2021-05-20T12:08:00Z</dcterms:created>
  <dcterms:modified xsi:type="dcterms:W3CDTF">2021-05-20T12:08:00Z</dcterms:modified>
</cp:coreProperties>
</file>