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697E3" w14:textId="77777777" w:rsidR="001400AE" w:rsidRDefault="001400AE" w:rsidP="00A364EF">
      <w:pPr>
        <w:spacing w:line="360" w:lineRule="auto"/>
        <w:rPr>
          <w:rFonts w:ascii="Arial" w:hAnsi="Arial" w:cs="Arial"/>
          <w:b/>
          <w:bCs/>
          <w:sz w:val="24"/>
          <w:szCs w:val="24"/>
        </w:rPr>
      </w:pPr>
    </w:p>
    <w:p w14:paraId="4F7901BA" w14:textId="301277CB" w:rsidR="001400AE" w:rsidRDefault="001400AE" w:rsidP="006F72EE">
      <w:pPr>
        <w:autoSpaceDE w:val="0"/>
        <w:autoSpaceDN w:val="0"/>
        <w:adjustRightInd w:val="0"/>
        <w:spacing w:line="360" w:lineRule="auto"/>
        <w:ind w:right="-426"/>
        <w:jc w:val="center"/>
        <w:rPr>
          <w:rFonts w:ascii="Arial" w:hAnsi="Arial" w:cs="Arial"/>
          <w:b/>
          <w:sz w:val="24"/>
          <w:szCs w:val="24"/>
        </w:rPr>
      </w:pPr>
      <w:r w:rsidRPr="001F3586">
        <w:rPr>
          <w:rFonts w:ascii="Arial" w:hAnsi="Arial" w:cs="Arial"/>
          <w:b/>
          <w:sz w:val="24"/>
          <w:szCs w:val="24"/>
        </w:rPr>
        <w:t>MENS</w:t>
      </w:r>
      <w:r>
        <w:rPr>
          <w:rFonts w:ascii="Arial" w:hAnsi="Arial" w:cs="Arial"/>
          <w:b/>
          <w:sz w:val="24"/>
          <w:szCs w:val="24"/>
        </w:rPr>
        <w:t>AGEM AO PROJETO DE LEI N° 46 DE 05 DE DEZEMBRO</w:t>
      </w:r>
      <w:r w:rsidRPr="001F3586">
        <w:rPr>
          <w:rFonts w:ascii="Arial" w:hAnsi="Arial" w:cs="Arial"/>
          <w:b/>
          <w:sz w:val="24"/>
          <w:szCs w:val="24"/>
        </w:rPr>
        <w:t xml:space="preserve"> DE 20</w:t>
      </w:r>
      <w:r>
        <w:rPr>
          <w:rFonts w:ascii="Arial" w:hAnsi="Arial" w:cs="Arial"/>
          <w:b/>
          <w:sz w:val="24"/>
          <w:szCs w:val="24"/>
        </w:rPr>
        <w:t>23</w:t>
      </w:r>
      <w:r w:rsidRPr="001F3586">
        <w:rPr>
          <w:rFonts w:ascii="Arial" w:hAnsi="Arial" w:cs="Arial"/>
          <w:b/>
          <w:sz w:val="24"/>
          <w:szCs w:val="24"/>
        </w:rPr>
        <w:t>.</w:t>
      </w:r>
    </w:p>
    <w:p w14:paraId="41A7D227" w14:textId="77777777" w:rsidR="001400AE" w:rsidRDefault="001400AE" w:rsidP="001400AE">
      <w:pPr>
        <w:autoSpaceDE w:val="0"/>
        <w:autoSpaceDN w:val="0"/>
        <w:adjustRightInd w:val="0"/>
        <w:spacing w:line="360" w:lineRule="auto"/>
        <w:ind w:right="-426"/>
        <w:jc w:val="both"/>
        <w:rPr>
          <w:rFonts w:ascii="Arial" w:hAnsi="Arial" w:cs="Arial"/>
          <w:b/>
          <w:sz w:val="24"/>
          <w:szCs w:val="24"/>
        </w:rPr>
      </w:pPr>
    </w:p>
    <w:p w14:paraId="2F4AC4A4" w14:textId="221C8FB1" w:rsidR="001400AE" w:rsidRPr="00A3269E" w:rsidRDefault="001400AE" w:rsidP="001400AE">
      <w:pPr>
        <w:autoSpaceDE w:val="0"/>
        <w:autoSpaceDN w:val="0"/>
        <w:adjustRightInd w:val="0"/>
        <w:spacing w:line="360" w:lineRule="auto"/>
        <w:ind w:right="-426"/>
        <w:jc w:val="both"/>
        <w:rPr>
          <w:rFonts w:ascii="Arial" w:hAnsi="Arial" w:cs="Arial"/>
          <w:b/>
          <w:bCs/>
          <w:sz w:val="24"/>
          <w:szCs w:val="24"/>
        </w:rPr>
      </w:pPr>
      <w:r w:rsidRPr="001F3586">
        <w:rPr>
          <w:rFonts w:ascii="Arial" w:hAnsi="Arial" w:cs="Arial"/>
          <w:sz w:val="24"/>
          <w:szCs w:val="24"/>
        </w:rPr>
        <w:t>Excelentíssimos Senhores (a) Vereadores (a),</w:t>
      </w:r>
    </w:p>
    <w:p w14:paraId="42B4AC19" w14:textId="77777777" w:rsidR="001400AE" w:rsidRDefault="001400AE" w:rsidP="001400AE">
      <w:pPr>
        <w:autoSpaceDE w:val="0"/>
        <w:autoSpaceDN w:val="0"/>
        <w:adjustRightInd w:val="0"/>
        <w:spacing w:before="240" w:line="276" w:lineRule="auto"/>
        <w:ind w:right="-426" w:firstLine="851"/>
        <w:jc w:val="both"/>
        <w:rPr>
          <w:rFonts w:ascii="Arial" w:hAnsi="Arial" w:cs="Arial"/>
          <w:sz w:val="24"/>
          <w:szCs w:val="24"/>
        </w:rPr>
      </w:pPr>
    </w:p>
    <w:p w14:paraId="2D93B518" w14:textId="6AA68A89" w:rsidR="001400AE" w:rsidRDefault="001400AE" w:rsidP="001400AE">
      <w:pPr>
        <w:autoSpaceDE w:val="0"/>
        <w:autoSpaceDN w:val="0"/>
        <w:adjustRightInd w:val="0"/>
        <w:spacing w:before="240" w:line="276" w:lineRule="auto"/>
        <w:ind w:right="-426" w:firstLine="851"/>
        <w:jc w:val="both"/>
        <w:rPr>
          <w:rFonts w:ascii="Arial" w:hAnsi="Arial" w:cs="Arial"/>
          <w:b/>
          <w:i/>
          <w:sz w:val="24"/>
          <w:szCs w:val="24"/>
        </w:rPr>
      </w:pPr>
      <w:r w:rsidRPr="001F3586">
        <w:rPr>
          <w:rFonts w:ascii="Arial" w:hAnsi="Arial" w:cs="Arial"/>
          <w:sz w:val="24"/>
          <w:szCs w:val="24"/>
        </w:rPr>
        <w:t>Venho pel</w:t>
      </w:r>
      <w:r>
        <w:rPr>
          <w:rFonts w:ascii="Arial" w:hAnsi="Arial" w:cs="Arial"/>
          <w:sz w:val="24"/>
          <w:szCs w:val="24"/>
        </w:rPr>
        <w:t>o</w:t>
      </w:r>
      <w:r w:rsidRPr="001F3586">
        <w:rPr>
          <w:rFonts w:ascii="Arial" w:hAnsi="Arial" w:cs="Arial"/>
          <w:sz w:val="24"/>
          <w:szCs w:val="24"/>
        </w:rPr>
        <w:t xml:space="preserve"> presente dirigir-me a este conceituado </w:t>
      </w:r>
      <w:r>
        <w:rPr>
          <w:rFonts w:ascii="Arial" w:hAnsi="Arial" w:cs="Arial"/>
          <w:sz w:val="24"/>
          <w:szCs w:val="24"/>
        </w:rPr>
        <w:t xml:space="preserve">Poder </w:t>
      </w:r>
      <w:r w:rsidRPr="001F3586">
        <w:rPr>
          <w:rFonts w:ascii="Arial" w:hAnsi="Arial" w:cs="Arial"/>
          <w:sz w:val="24"/>
          <w:szCs w:val="24"/>
        </w:rPr>
        <w:t>Legislativo Mirim, com o objetivo de apresentar as Vossas Exc</w:t>
      </w:r>
      <w:r>
        <w:rPr>
          <w:rFonts w:ascii="Arial" w:hAnsi="Arial" w:cs="Arial"/>
          <w:sz w:val="24"/>
          <w:szCs w:val="24"/>
        </w:rPr>
        <w:t xml:space="preserve">elências o Projeto de </w:t>
      </w:r>
      <w:r w:rsidRPr="00604548">
        <w:rPr>
          <w:rFonts w:ascii="Arial" w:hAnsi="Arial" w:cs="Arial"/>
          <w:sz w:val="24"/>
          <w:szCs w:val="24"/>
        </w:rPr>
        <w:t xml:space="preserve">Lei nº </w:t>
      </w:r>
      <w:r>
        <w:rPr>
          <w:rFonts w:ascii="Arial" w:hAnsi="Arial" w:cs="Arial"/>
          <w:sz w:val="24"/>
          <w:szCs w:val="24"/>
        </w:rPr>
        <w:t>46</w:t>
      </w:r>
      <w:r w:rsidRPr="00FD3B42">
        <w:rPr>
          <w:rFonts w:ascii="Arial" w:hAnsi="Arial" w:cs="Arial"/>
          <w:sz w:val="24"/>
          <w:szCs w:val="24"/>
        </w:rPr>
        <w:t xml:space="preserve">/2023, de minha </w:t>
      </w:r>
      <w:r>
        <w:rPr>
          <w:rFonts w:ascii="Arial" w:hAnsi="Arial" w:cs="Arial"/>
          <w:sz w:val="24"/>
          <w:szCs w:val="24"/>
        </w:rPr>
        <w:t>autoria, datado do dia 05 de dezembro</w:t>
      </w:r>
      <w:r w:rsidRPr="001F3586">
        <w:rPr>
          <w:rFonts w:ascii="Arial" w:hAnsi="Arial" w:cs="Arial"/>
          <w:sz w:val="24"/>
          <w:szCs w:val="24"/>
        </w:rPr>
        <w:t xml:space="preserve"> do corrente,</w:t>
      </w:r>
      <w:r>
        <w:rPr>
          <w:rFonts w:ascii="Arial" w:hAnsi="Arial" w:cs="Arial"/>
          <w:sz w:val="24"/>
          <w:szCs w:val="24"/>
        </w:rPr>
        <w:t xml:space="preserve"> que </w:t>
      </w:r>
      <w:r w:rsidRPr="001400AE">
        <w:rPr>
          <w:rFonts w:ascii="Arial" w:hAnsi="Arial" w:cs="Arial"/>
          <w:b/>
          <w:i/>
          <w:sz w:val="24"/>
          <w:szCs w:val="24"/>
        </w:rPr>
        <w:t>“Estrutura o Plano de Carreira, Cargos e Remuneração (PCCR) e o Quadro de Pessoal da Câmara Municipal de Acrelândia, e dá outras providências.”</w:t>
      </w:r>
    </w:p>
    <w:p w14:paraId="41642553" w14:textId="77777777" w:rsidR="006F72EE" w:rsidRDefault="001400AE" w:rsidP="001400AE">
      <w:pPr>
        <w:autoSpaceDE w:val="0"/>
        <w:autoSpaceDN w:val="0"/>
        <w:adjustRightInd w:val="0"/>
        <w:spacing w:before="240" w:line="276" w:lineRule="auto"/>
        <w:ind w:right="-426" w:firstLine="851"/>
        <w:jc w:val="both"/>
        <w:rPr>
          <w:rFonts w:ascii="Arial" w:hAnsi="Arial" w:cs="Arial"/>
          <w:sz w:val="24"/>
          <w:szCs w:val="24"/>
        </w:rPr>
      </w:pPr>
      <w:r>
        <w:rPr>
          <w:rFonts w:ascii="Arial" w:hAnsi="Arial" w:cs="Arial"/>
          <w:sz w:val="24"/>
          <w:szCs w:val="24"/>
        </w:rPr>
        <w:t xml:space="preserve">O </w:t>
      </w:r>
      <w:r w:rsidR="006E0DCE">
        <w:rPr>
          <w:rFonts w:ascii="Arial" w:hAnsi="Arial" w:cs="Arial"/>
          <w:sz w:val="24"/>
          <w:szCs w:val="24"/>
        </w:rPr>
        <w:t xml:space="preserve">atual </w:t>
      </w:r>
      <w:r>
        <w:rPr>
          <w:rFonts w:ascii="Arial" w:hAnsi="Arial" w:cs="Arial"/>
          <w:sz w:val="24"/>
          <w:szCs w:val="24"/>
        </w:rPr>
        <w:t xml:space="preserve">Plano de Carreira, Cargos e Remunerações </w:t>
      </w:r>
      <w:r w:rsidR="0018160C">
        <w:rPr>
          <w:rFonts w:ascii="Arial" w:hAnsi="Arial" w:cs="Arial"/>
          <w:sz w:val="24"/>
          <w:szCs w:val="24"/>
        </w:rPr>
        <w:t>d</w:t>
      </w:r>
      <w:r>
        <w:rPr>
          <w:rFonts w:ascii="Arial" w:hAnsi="Arial" w:cs="Arial"/>
          <w:sz w:val="24"/>
          <w:szCs w:val="24"/>
        </w:rPr>
        <w:t>os nossos servidores</w:t>
      </w:r>
      <w:r w:rsidR="006E0DCE">
        <w:rPr>
          <w:rFonts w:ascii="Arial" w:hAnsi="Arial" w:cs="Arial"/>
          <w:sz w:val="24"/>
          <w:szCs w:val="24"/>
        </w:rPr>
        <w:t xml:space="preserve">, </w:t>
      </w:r>
      <w:r w:rsidR="0018160C">
        <w:rPr>
          <w:rFonts w:ascii="Arial" w:hAnsi="Arial" w:cs="Arial"/>
          <w:sz w:val="24"/>
          <w:szCs w:val="24"/>
        </w:rPr>
        <w:t xml:space="preserve">não atende as necessidades reais, em virtude das razões aludidas, faz-se necessário </w:t>
      </w:r>
      <w:r w:rsidR="006F72EE">
        <w:rPr>
          <w:rFonts w:ascii="Arial" w:hAnsi="Arial" w:cs="Arial"/>
          <w:sz w:val="24"/>
          <w:szCs w:val="24"/>
        </w:rPr>
        <w:t>criar um novo PCCR, de modo a readequá-lo.</w:t>
      </w:r>
    </w:p>
    <w:p w14:paraId="73EC8C65" w14:textId="77777777" w:rsidR="006F72EE" w:rsidRDefault="001400AE" w:rsidP="006F72EE">
      <w:pPr>
        <w:autoSpaceDE w:val="0"/>
        <w:autoSpaceDN w:val="0"/>
        <w:adjustRightInd w:val="0"/>
        <w:spacing w:before="240" w:line="276" w:lineRule="auto"/>
        <w:ind w:right="-426" w:firstLine="851"/>
        <w:jc w:val="both"/>
        <w:rPr>
          <w:rFonts w:ascii="Arial" w:hAnsi="Arial" w:cs="Arial"/>
          <w:sz w:val="24"/>
          <w:szCs w:val="24"/>
        </w:rPr>
      </w:pPr>
      <w:r>
        <w:rPr>
          <w:rFonts w:ascii="Arial" w:hAnsi="Arial" w:cs="Arial"/>
          <w:sz w:val="24"/>
          <w:szCs w:val="24"/>
        </w:rPr>
        <w:t>Na oportunidade, em cumprimento ao art. 169, §1º, da Constituição Federal e aos arts. 16, 17 e 21 da Lei de Responsabilidade Fiscal, apresentamos a estimativa do impacto orçamentário-financeiro da proposição e a declaração informando que o aumento tem, adequação orçamentária e financeira com a Lei Orçamentária Anual (sendo indicada a dotação orçamentária que arcará com os custos do projeto) e compatibilidade com a Lei de Diretrizes Orçamentárias e com o Plano Plurianual. Esses documentos demonstram que as despesas continuarão dentro dos limites legais e não serão comprometidas as metas deste órgão.</w:t>
      </w:r>
    </w:p>
    <w:p w14:paraId="6AFC832A" w14:textId="04D82ABF" w:rsidR="001400AE" w:rsidRDefault="001400AE" w:rsidP="006F72EE">
      <w:pPr>
        <w:autoSpaceDE w:val="0"/>
        <w:autoSpaceDN w:val="0"/>
        <w:adjustRightInd w:val="0"/>
        <w:spacing w:before="240" w:line="276" w:lineRule="auto"/>
        <w:ind w:right="-426" w:firstLine="851"/>
        <w:jc w:val="both"/>
        <w:rPr>
          <w:rFonts w:ascii="Arial" w:hAnsi="Arial" w:cs="Arial"/>
          <w:b/>
          <w:bCs/>
          <w:sz w:val="24"/>
          <w:szCs w:val="24"/>
        </w:rPr>
      </w:pPr>
      <w:r>
        <w:rPr>
          <w:rFonts w:ascii="Arial" w:hAnsi="Arial" w:cs="Arial"/>
          <w:sz w:val="24"/>
          <w:szCs w:val="24"/>
        </w:rPr>
        <w:t>Com essas razões, Nobres Pares, esperamos obter o apoio de todos para aprovação em caráter de URGÊNCIA do presente Projeto de Lei.</w:t>
      </w:r>
    </w:p>
    <w:p w14:paraId="27ED5334" w14:textId="330D8948" w:rsidR="001400AE" w:rsidRDefault="001400AE" w:rsidP="00A364EF">
      <w:pPr>
        <w:spacing w:line="360" w:lineRule="auto"/>
        <w:rPr>
          <w:rFonts w:ascii="Arial" w:hAnsi="Arial" w:cs="Arial"/>
          <w:b/>
          <w:bCs/>
          <w:sz w:val="24"/>
          <w:szCs w:val="24"/>
        </w:rPr>
      </w:pPr>
    </w:p>
    <w:p w14:paraId="3BBBBE9C" w14:textId="1E461901" w:rsidR="006F72EE" w:rsidRPr="00895845" w:rsidRDefault="006F72EE" w:rsidP="006F72EE">
      <w:pPr>
        <w:spacing w:line="360" w:lineRule="auto"/>
        <w:ind w:firstLine="708"/>
        <w:jc w:val="right"/>
        <w:rPr>
          <w:rFonts w:ascii="Arial" w:hAnsi="Arial" w:cs="Arial"/>
          <w:sz w:val="24"/>
          <w:szCs w:val="24"/>
        </w:rPr>
      </w:pPr>
      <w:r w:rsidRPr="00895845">
        <w:rPr>
          <w:rFonts w:ascii="Arial" w:hAnsi="Arial" w:cs="Arial"/>
          <w:sz w:val="24"/>
          <w:szCs w:val="24"/>
        </w:rPr>
        <w:t>Acrelândia</w:t>
      </w:r>
      <w:r>
        <w:rPr>
          <w:rFonts w:ascii="Arial" w:hAnsi="Arial" w:cs="Arial"/>
          <w:sz w:val="24"/>
          <w:szCs w:val="24"/>
        </w:rPr>
        <w:t xml:space="preserve"> –</w:t>
      </w:r>
      <w:r w:rsidRPr="00895845">
        <w:rPr>
          <w:rFonts w:ascii="Arial" w:hAnsi="Arial" w:cs="Arial"/>
          <w:sz w:val="24"/>
          <w:szCs w:val="24"/>
        </w:rPr>
        <w:t xml:space="preserve"> Acre, </w:t>
      </w:r>
      <w:r>
        <w:rPr>
          <w:rFonts w:ascii="Arial" w:hAnsi="Arial" w:cs="Arial"/>
          <w:sz w:val="24"/>
          <w:szCs w:val="24"/>
        </w:rPr>
        <w:t>0</w:t>
      </w:r>
      <w:r w:rsidR="007877AF">
        <w:rPr>
          <w:rFonts w:ascii="Arial" w:hAnsi="Arial" w:cs="Arial"/>
          <w:sz w:val="24"/>
          <w:szCs w:val="24"/>
        </w:rPr>
        <w:t>5 de dezembro de 2023</w:t>
      </w:r>
      <w:r w:rsidRPr="00895845">
        <w:rPr>
          <w:rFonts w:ascii="Arial" w:hAnsi="Arial" w:cs="Arial"/>
          <w:sz w:val="24"/>
          <w:szCs w:val="24"/>
        </w:rPr>
        <w:t>.</w:t>
      </w:r>
    </w:p>
    <w:p w14:paraId="2C8C2B3C" w14:textId="77777777" w:rsidR="006F72EE" w:rsidRPr="00895845" w:rsidRDefault="006F72EE" w:rsidP="006F72EE">
      <w:pPr>
        <w:spacing w:line="360" w:lineRule="auto"/>
        <w:ind w:firstLine="708"/>
        <w:jc w:val="both"/>
        <w:rPr>
          <w:rFonts w:ascii="Arial" w:hAnsi="Arial" w:cs="Arial"/>
          <w:sz w:val="24"/>
          <w:szCs w:val="24"/>
        </w:rPr>
      </w:pPr>
    </w:p>
    <w:p w14:paraId="186357FE" w14:textId="77777777" w:rsidR="006F72EE" w:rsidRDefault="006F72EE" w:rsidP="006F72EE">
      <w:pPr>
        <w:spacing w:after="0" w:line="240" w:lineRule="auto"/>
        <w:ind w:left="-284" w:hanging="142"/>
        <w:jc w:val="center"/>
        <w:rPr>
          <w:rFonts w:ascii="Arial" w:hAnsi="Arial" w:cs="Arial"/>
          <w:b/>
          <w:bCs/>
          <w:sz w:val="24"/>
          <w:szCs w:val="24"/>
        </w:rPr>
      </w:pPr>
      <w:r>
        <w:rPr>
          <w:rFonts w:ascii="Arial" w:hAnsi="Arial" w:cs="Arial"/>
          <w:b/>
          <w:bCs/>
          <w:sz w:val="24"/>
          <w:szCs w:val="24"/>
        </w:rPr>
        <w:t>Rozeno da Silva Melo</w:t>
      </w:r>
    </w:p>
    <w:p w14:paraId="363371C8" w14:textId="77777777" w:rsidR="006F72EE" w:rsidRDefault="006F72EE" w:rsidP="006F72EE">
      <w:pPr>
        <w:spacing w:after="0" w:line="240" w:lineRule="auto"/>
        <w:ind w:left="-284" w:hanging="142"/>
        <w:jc w:val="center"/>
        <w:rPr>
          <w:rFonts w:ascii="Arial" w:hAnsi="Arial" w:cs="Arial"/>
          <w:b/>
          <w:bCs/>
          <w:sz w:val="24"/>
          <w:szCs w:val="24"/>
        </w:rPr>
      </w:pPr>
      <w:r>
        <w:rPr>
          <w:rFonts w:ascii="Arial" w:hAnsi="Arial" w:cs="Arial"/>
          <w:b/>
          <w:bCs/>
          <w:sz w:val="24"/>
          <w:szCs w:val="24"/>
        </w:rPr>
        <w:t>Presidente da Mesa Diretora</w:t>
      </w:r>
    </w:p>
    <w:p w14:paraId="29584E2C" w14:textId="6EA0DC92" w:rsidR="006F72EE" w:rsidRDefault="006F72EE" w:rsidP="006F72EE">
      <w:pPr>
        <w:spacing w:line="360" w:lineRule="auto"/>
        <w:ind w:hanging="284"/>
        <w:jc w:val="center"/>
        <w:rPr>
          <w:rFonts w:ascii="Arial" w:hAnsi="Arial" w:cs="Arial"/>
          <w:b/>
          <w:bCs/>
          <w:sz w:val="24"/>
          <w:szCs w:val="24"/>
        </w:rPr>
      </w:pPr>
      <w:r>
        <w:rPr>
          <w:rFonts w:ascii="Arial" w:hAnsi="Arial" w:cs="Arial"/>
          <w:b/>
          <w:bCs/>
          <w:sz w:val="24"/>
          <w:szCs w:val="24"/>
        </w:rPr>
        <w:t>Proponente</w:t>
      </w:r>
    </w:p>
    <w:p w14:paraId="7EA63637" w14:textId="77777777" w:rsidR="001400AE" w:rsidRDefault="001400AE" w:rsidP="00A364EF">
      <w:pPr>
        <w:spacing w:line="360" w:lineRule="auto"/>
        <w:rPr>
          <w:rFonts w:ascii="Arial" w:hAnsi="Arial" w:cs="Arial"/>
          <w:b/>
          <w:bCs/>
          <w:sz w:val="24"/>
          <w:szCs w:val="24"/>
        </w:rPr>
      </w:pPr>
    </w:p>
    <w:p w14:paraId="4AB80142" w14:textId="44E26579" w:rsidR="00122BC1" w:rsidRPr="00895845" w:rsidRDefault="00A364EF" w:rsidP="00A364EF">
      <w:pPr>
        <w:spacing w:line="360" w:lineRule="auto"/>
        <w:rPr>
          <w:rFonts w:ascii="Arial" w:hAnsi="Arial" w:cs="Arial"/>
          <w:b/>
          <w:bCs/>
          <w:sz w:val="24"/>
          <w:szCs w:val="24"/>
        </w:rPr>
      </w:pPr>
      <w:r>
        <w:rPr>
          <w:rFonts w:ascii="Arial" w:hAnsi="Arial" w:cs="Arial"/>
          <w:b/>
          <w:bCs/>
          <w:sz w:val="24"/>
          <w:szCs w:val="24"/>
        </w:rPr>
        <w:lastRenderedPageBreak/>
        <w:t xml:space="preserve">PROJETO DE </w:t>
      </w:r>
      <w:r w:rsidR="004C19AD" w:rsidRPr="00895845">
        <w:rPr>
          <w:rFonts w:ascii="Arial" w:hAnsi="Arial" w:cs="Arial"/>
          <w:b/>
          <w:bCs/>
          <w:sz w:val="24"/>
          <w:szCs w:val="24"/>
        </w:rPr>
        <w:t>LEI Nº.</w:t>
      </w:r>
      <w:r w:rsidR="00191086" w:rsidRPr="00895845">
        <w:rPr>
          <w:rFonts w:ascii="Arial" w:hAnsi="Arial" w:cs="Arial"/>
          <w:b/>
          <w:bCs/>
          <w:sz w:val="24"/>
          <w:szCs w:val="24"/>
        </w:rPr>
        <w:t xml:space="preserve"> </w:t>
      </w:r>
      <w:r w:rsidR="00273ACC">
        <w:rPr>
          <w:rFonts w:ascii="Arial" w:hAnsi="Arial" w:cs="Arial"/>
          <w:b/>
          <w:bCs/>
          <w:sz w:val="24"/>
          <w:szCs w:val="24"/>
        </w:rPr>
        <w:t>46</w:t>
      </w:r>
      <w:r w:rsidR="004C19AD" w:rsidRPr="00895845">
        <w:rPr>
          <w:rFonts w:ascii="Arial" w:hAnsi="Arial" w:cs="Arial"/>
          <w:b/>
          <w:bCs/>
          <w:sz w:val="24"/>
          <w:szCs w:val="24"/>
        </w:rPr>
        <w:t xml:space="preserve">, DE </w:t>
      </w:r>
      <w:r w:rsidR="00273ACC">
        <w:rPr>
          <w:rFonts w:ascii="Arial" w:hAnsi="Arial" w:cs="Arial"/>
          <w:b/>
          <w:bCs/>
          <w:sz w:val="24"/>
          <w:szCs w:val="24"/>
        </w:rPr>
        <w:t>05 DE DEZEMBRO DE 2023</w:t>
      </w:r>
    </w:p>
    <w:p w14:paraId="14CF544F" w14:textId="11BEF8ED" w:rsidR="00122BC1" w:rsidRPr="00895845" w:rsidRDefault="004C19AD" w:rsidP="007141B0">
      <w:pPr>
        <w:spacing w:line="360" w:lineRule="auto"/>
        <w:ind w:left="3540"/>
        <w:jc w:val="both"/>
        <w:rPr>
          <w:rFonts w:ascii="Arial" w:hAnsi="Arial" w:cs="Arial"/>
          <w:sz w:val="24"/>
          <w:szCs w:val="24"/>
        </w:rPr>
      </w:pPr>
      <w:r w:rsidRPr="00895845">
        <w:rPr>
          <w:rFonts w:ascii="Arial" w:hAnsi="Arial" w:cs="Arial"/>
          <w:sz w:val="24"/>
          <w:szCs w:val="24"/>
        </w:rPr>
        <w:t xml:space="preserve">“ESTRUTURA O PLANO DE CARREIRA, CARGOS E REMUNERAÇÃO (PCCR) E O QUADRO DE PESSOAL DA </w:t>
      </w:r>
      <w:r w:rsidR="00DC1A44" w:rsidRPr="00895845">
        <w:rPr>
          <w:rFonts w:ascii="Arial" w:hAnsi="Arial" w:cs="Arial"/>
          <w:sz w:val="24"/>
          <w:szCs w:val="24"/>
        </w:rPr>
        <w:t>CÂMARA MUNICIPAL DE ACRELÂNDIA</w:t>
      </w:r>
      <w:r w:rsidRPr="00895845">
        <w:rPr>
          <w:rFonts w:ascii="Arial" w:hAnsi="Arial" w:cs="Arial"/>
          <w:sz w:val="24"/>
          <w:szCs w:val="24"/>
        </w:rPr>
        <w:t>, E DÁ OUTRAS PROVIDÊNCIAS.”</w:t>
      </w:r>
    </w:p>
    <w:p w14:paraId="281AE926" w14:textId="2B6F2CAD" w:rsidR="00122BC1" w:rsidRPr="00895845" w:rsidRDefault="00122BC1" w:rsidP="007141B0">
      <w:pPr>
        <w:spacing w:line="360" w:lineRule="auto"/>
        <w:ind w:firstLine="708"/>
        <w:jc w:val="both"/>
        <w:rPr>
          <w:rFonts w:ascii="Arial" w:hAnsi="Arial" w:cs="Arial"/>
          <w:sz w:val="24"/>
          <w:szCs w:val="24"/>
        </w:rPr>
      </w:pPr>
    </w:p>
    <w:p w14:paraId="6311A277" w14:textId="3E154BF4" w:rsidR="00122BC1" w:rsidRPr="00895845" w:rsidRDefault="00E514C3" w:rsidP="007141B0">
      <w:pPr>
        <w:spacing w:line="360" w:lineRule="auto"/>
        <w:ind w:firstLine="708"/>
        <w:jc w:val="both"/>
        <w:rPr>
          <w:rFonts w:ascii="Arial" w:hAnsi="Arial" w:cs="Arial"/>
          <w:sz w:val="24"/>
          <w:szCs w:val="24"/>
        </w:rPr>
      </w:pPr>
      <w:r w:rsidRPr="00895845">
        <w:rPr>
          <w:rFonts w:ascii="Arial" w:hAnsi="Arial" w:cs="Arial"/>
          <w:sz w:val="24"/>
          <w:szCs w:val="24"/>
        </w:rPr>
        <w:t xml:space="preserve">A Egrégia Câmara do Município de </w:t>
      </w:r>
      <w:bookmarkStart w:id="0" w:name="_Hlk127794987"/>
      <w:r w:rsidRPr="00895845">
        <w:rPr>
          <w:rFonts w:ascii="Arial" w:hAnsi="Arial" w:cs="Arial"/>
          <w:sz w:val="24"/>
          <w:szCs w:val="24"/>
        </w:rPr>
        <w:t>Acrelândia</w:t>
      </w:r>
      <w:r w:rsidR="00336AD3" w:rsidRPr="00895845">
        <w:rPr>
          <w:rFonts w:ascii="Arial" w:hAnsi="Arial" w:cs="Arial"/>
          <w:sz w:val="24"/>
          <w:szCs w:val="24"/>
        </w:rPr>
        <w:t>-</w:t>
      </w:r>
      <w:r w:rsidRPr="00895845">
        <w:rPr>
          <w:rFonts w:ascii="Arial" w:hAnsi="Arial" w:cs="Arial"/>
          <w:sz w:val="24"/>
          <w:szCs w:val="24"/>
        </w:rPr>
        <w:t xml:space="preserve">Acre </w:t>
      </w:r>
      <w:bookmarkEnd w:id="0"/>
      <w:r w:rsidR="00336AD3" w:rsidRPr="00895845">
        <w:rPr>
          <w:rFonts w:ascii="Arial" w:hAnsi="Arial" w:cs="Arial"/>
          <w:b/>
          <w:bCs/>
          <w:sz w:val="24"/>
          <w:szCs w:val="24"/>
        </w:rPr>
        <w:t>APROVOU</w:t>
      </w:r>
      <w:r w:rsidRPr="00895845">
        <w:rPr>
          <w:rFonts w:ascii="Arial" w:hAnsi="Arial" w:cs="Arial"/>
          <w:sz w:val="24"/>
          <w:szCs w:val="24"/>
        </w:rPr>
        <w:t xml:space="preserve"> e o Prefeito Municipal </w:t>
      </w:r>
      <w:r w:rsidR="00336AD3" w:rsidRPr="00895845">
        <w:rPr>
          <w:rFonts w:ascii="Arial" w:hAnsi="Arial" w:cs="Arial"/>
          <w:b/>
          <w:bCs/>
          <w:sz w:val="24"/>
          <w:szCs w:val="24"/>
        </w:rPr>
        <w:t>SANCIONO</w:t>
      </w:r>
      <w:r w:rsidRPr="00895845">
        <w:rPr>
          <w:rFonts w:ascii="Arial" w:hAnsi="Arial" w:cs="Arial"/>
          <w:sz w:val="24"/>
          <w:szCs w:val="24"/>
        </w:rPr>
        <w:t xml:space="preserve"> a seguinte Lei Ordinária:</w:t>
      </w:r>
    </w:p>
    <w:p w14:paraId="36D92925" w14:textId="481D2572" w:rsidR="008F5A33" w:rsidRPr="00895845" w:rsidRDefault="008F5A33" w:rsidP="007141B0">
      <w:pPr>
        <w:pStyle w:val="Ttulo1"/>
        <w:spacing w:line="360" w:lineRule="auto"/>
        <w:rPr>
          <w:rFonts w:ascii="Arial" w:hAnsi="Arial" w:cs="Arial"/>
          <w:color w:val="auto"/>
        </w:rPr>
      </w:pPr>
      <w:bookmarkStart w:id="1" w:name="_Toc146377203"/>
      <w:bookmarkStart w:id="2" w:name="_Toc147324489"/>
      <w:r w:rsidRPr="00895845">
        <w:rPr>
          <w:rFonts w:ascii="Arial" w:hAnsi="Arial" w:cs="Arial"/>
          <w:color w:val="auto"/>
        </w:rPr>
        <w:t>TÍTULO I</w:t>
      </w:r>
      <w:bookmarkEnd w:id="1"/>
      <w:bookmarkEnd w:id="2"/>
    </w:p>
    <w:p w14:paraId="07D0F696" w14:textId="5485853E" w:rsidR="00793FC9" w:rsidRPr="00895845" w:rsidRDefault="0072225A" w:rsidP="007141B0">
      <w:pPr>
        <w:pStyle w:val="Ttulo1"/>
        <w:spacing w:line="360" w:lineRule="auto"/>
        <w:rPr>
          <w:rFonts w:ascii="Arial" w:hAnsi="Arial" w:cs="Arial"/>
          <w:color w:val="auto"/>
        </w:rPr>
      </w:pPr>
      <w:bookmarkStart w:id="3" w:name="_Toc146377204"/>
      <w:bookmarkStart w:id="4" w:name="_Toc147324490"/>
      <w:r w:rsidRPr="00895845">
        <w:rPr>
          <w:rFonts w:ascii="Arial" w:hAnsi="Arial" w:cs="Arial"/>
          <w:color w:val="auto"/>
        </w:rPr>
        <w:t>CAPÍTULO ÚNICO</w:t>
      </w:r>
      <w:bookmarkEnd w:id="3"/>
      <w:r w:rsidRPr="00895845">
        <w:rPr>
          <w:rFonts w:ascii="Arial" w:hAnsi="Arial" w:cs="Arial"/>
          <w:color w:val="auto"/>
        </w:rPr>
        <w:t xml:space="preserve"> </w:t>
      </w:r>
      <w:r w:rsidR="00E9130E" w:rsidRPr="00895845">
        <w:rPr>
          <w:rFonts w:ascii="Arial" w:hAnsi="Arial" w:cs="Arial"/>
          <w:color w:val="auto"/>
        </w:rPr>
        <w:t>–</w:t>
      </w:r>
      <w:r w:rsidRPr="00895845">
        <w:rPr>
          <w:rFonts w:ascii="Arial" w:hAnsi="Arial" w:cs="Arial"/>
          <w:color w:val="auto"/>
        </w:rPr>
        <w:t xml:space="preserve"> </w:t>
      </w:r>
      <w:bookmarkStart w:id="5" w:name="_Toc146377205"/>
      <w:r w:rsidRPr="00895845">
        <w:rPr>
          <w:rFonts w:ascii="Arial" w:hAnsi="Arial" w:cs="Arial"/>
          <w:color w:val="auto"/>
        </w:rPr>
        <w:t>DAS DISPOSIÇÕES PRELIMINARES</w:t>
      </w:r>
      <w:bookmarkEnd w:id="4"/>
      <w:bookmarkEnd w:id="5"/>
    </w:p>
    <w:p w14:paraId="76908213" w14:textId="4C08C2FC"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1º.</w:t>
      </w:r>
      <w:r w:rsidRPr="00895845">
        <w:rPr>
          <w:rFonts w:ascii="Arial" w:hAnsi="Arial" w:cs="Arial"/>
          <w:sz w:val="24"/>
          <w:szCs w:val="24"/>
        </w:rPr>
        <w:t xml:space="preserve"> </w:t>
      </w:r>
      <w:r w:rsidR="007506B1" w:rsidRPr="00895845">
        <w:rPr>
          <w:rFonts w:ascii="Arial" w:hAnsi="Arial" w:cs="Arial"/>
          <w:sz w:val="24"/>
          <w:szCs w:val="24"/>
        </w:rPr>
        <w:t>F</w:t>
      </w:r>
      <w:r w:rsidRPr="00895845">
        <w:rPr>
          <w:rFonts w:ascii="Arial" w:hAnsi="Arial" w:cs="Arial"/>
          <w:sz w:val="24"/>
          <w:szCs w:val="24"/>
        </w:rPr>
        <w:t xml:space="preserve">ica estruturado, nos termos da presente </w:t>
      </w:r>
      <w:r w:rsidR="00AE5890" w:rsidRPr="00895845">
        <w:rPr>
          <w:rFonts w:ascii="Arial" w:hAnsi="Arial" w:cs="Arial"/>
          <w:sz w:val="24"/>
          <w:szCs w:val="24"/>
        </w:rPr>
        <w:t>L</w:t>
      </w:r>
      <w:r w:rsidRPr="00895845">
        <w:rPr>
          <w:rFonts w:ascii="Arial" w:hAnsi="Arial" w:cs="Arial"/>
          <w:sz w:val="24"/>
          <w:szCs w:val="24"/>
        </w:rPr>
        <w:t>ei, o Plano de Carreira, Cargos e Remuneração</w:t>
      </w:r>
      <w:r w:rsidR="000769AB" w:rsidRPr="00895845">
        <w:rPr>
          <w:rFonts w:ascii="Arial" w:hAnsi="Arial" w:cs="Arial"/>
          <w:sz w:val="24"/>
          <w:szCs w:val="24"/>
        </w:rPr>
        <w:t xml:space="preserve"> (</w:t>
      </w:r>
      <w:r w:rsidRPr="00895845">
        <w:rPr>
          <w:rFonts w:ascii="Arial" w:hAnsi="Arial" w:cs="Arial"/>
          <w:sz w:val="24"/>
          <w:szCs w:val="24"/>
        </w:rPr>
        <w:t>PCCR</w:t>
      </w:r>
      <w:r w:rsidR="000769AB" w:rsidRPr="00895845">
        <w:rPr>
          <w:rFonts w:ascii="Arial" w:hAnsi="Arial" w:cs="Arial"/>
          <w:sz w:val="24"/>
          <w:szCs w:val="24"/>
        </w:rPr>
        <w:t>)</w:t>
      </w:r>
      <w:r w:rsidRPr="00895845">
        <w:rPr>
          <w:rFonts w:ascii="Arial" w:hAnsi="Arial" w:cs="Arial"/>
          <w:sz w:val="24"/>
          <w:szCs w:val="24"/>
        </w:rPr>
        <w:t xml:space="preserve"> dos servidores da </w:t>
      </w:r>
      <w:r w:rsidR="00DC1A44" w:rsidRPr="00895845">
        <w:rPr>
          <w:rFonts w:ascii="Arial" w:hAnsi="Arial" w:cs="Arial"/>
          <w:sz w:val="24"/>
          <w:szCs w:val="24"/>
        </w:rPr>
        <w:t>Câmara Municipal de Acrelândia</w:t>
      </w:r>
      <w:r w:rsidRPr="00895845">
        <w:rPr>
          <w:rFonts w:ascii="Arial" w:hAnsi="Arial" w:cs="Arial"/>
          <w:sz w:val="24"/>
          <w:szCs w:val="24"/>
        </w:rPr>
        <w:t>, que observará os princípios constitucionais pertinentes, bem como a qualificação profissional exigida para cada cargo, nos termos desta Lei.</w:t>
      </w:r>
    </w:p>
    <w:p w14:paraId="20DB0BD7" w14:textId="5CA72C3A" w:rsidR="00793FC9"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CC6316" w:rsidRPr="00895845">
        <w:rPr>
          <w:rFonts w:ascii="Arial" w:hAnsi="Arial" w:cs="Arial"/>
          <w:sz w:val="24"/>
          <w:szCs w:val="24"/>
        </w:rPr>
        <w:t xml:space="preserve"> Os</w:t>
      </w:r>
      <w:r w:rsidR="00793FC9" w:rsidRPr="00895845">
        <w:rPr>
          <w:rFonts w:ascii="Arial" w:hAnsi="Arial" w:cs="Arial"/>
          <w:sz w:val="24"/>
          <w:szCs w:val="24"/>
        </w:rPr>
        <w:t xml:space="preserve"> servidores incluídos no Plano de Carreira, Cargos e Remuneração ficarão sujeitos à Constituição Federal, Constituição do Estado d</w:t>
      </w:r>
      <w:r w:rsidR="00CC6316" w:rsidRPr="00895845">
        <w:rPr>
          <w:rFonts w:ascii="Arial" w:hAnsi="Arial" w:cs="Arial"/>
          <w:sz w:val="24"/>
          <w:szCs w:val="24"/>
        </w:rPr>
        <w:t>o Acre</w:t>
      </w:r>
      <w:r w:rsidR="00793FC9" w:rsidRPr="00895845">
        <w:rPr>
          <w:rFonts w:ascii="Arial" w:hAnsi="Arial" w:cs="Arial"/>
          <w:sz w:val="24"/>
          <w:szCs w:val="24"/>
        </w:rPr>
        <w:t xml:space="preserve">, Lei Orgânica do Município de </w:t>
      </w:r>
      <w:r w:rsidR="00CC6316" w:rsidRPr="00895845">
        <w:rPr>
          <w:rFonts w:ascii="Arial" w:hAnsi="Arial" w:cs="Arial"/>
          <w:sz w:val="24"/>
          <w:szCs w:val="24"/>
        </w:rPr>
        <w:t>Acrelândia</w:t>
      </w:r>
      <w:r w:rsidR="00793FC9" w:rsidRPr="00895845">
        <w:rPr>
          <w:rFonts w:ascii="Arial" w:hAnsi="Arial" w:cs="Arial"/>
          <w:sz w:val="24"/>
          <w:szCs w:val="24"/>
        </w:rPr>
        <w:t xml:space="preserve">, </w:t>
      </w:r>
      <w:r w:rsidR="001637DD" w:rsidRPr="00895845">
        <w:rPr>
          <w:rFonts w:ascii="Arial" w:hAnsi="Arial" w:cs="Arial"/>
          <w:sz w:val="24"/>
          <w:szCs w:val="24"/>
        </w:rPr>
        <w:t xml:space="preserve">Consolidação das Leis Trabalhistas (CLT), e vinculados </w:t>
      </w:r>
      <w:r w:rsidR="00793FC9" w:rsidRPr="00895845">
        <w:rPr>
          <w:rFonts w:ascii="Arial" w:hAnsi="Arial" w:cs="Arial"/>
          <w:sz w:val="24"/>
          <w:szCs w:val="24"/>
        </w:rPr>
        <w:t xml:space="preserve">ao Regime </w:t>
      </w:r>
      <w:r w:rsidR="001637DD" w:rsidRPr="00895845">
        <w:rPr>
          <w:rFonts w:ascii="Arial" w:hAnsi="Arial" w:cs="Arial"/>
          <w:sz w:val="24"/>
          <w:szCs w:val="24"/>
        </w:rPr>
        <w:t>Geral da Previdência Social (RGPS)</w:t>
      </w:r>
      <w:r w:rsidR="00855F4D" w:rsidRPr="00895845">
        <w:rPr>
          <w:rFonts w:ascii="Arial" w:hAnsi="Arial" w:cs="Arial"/>
          <w:sz w:val="24"/>
          <w:szCs w:val="24"/>
        </w:rPr>
        <w:t>, havendo disponibilidade financeira e organizacional poderá a administração pública municipal instituir Regime Próprio de Previdência dos Servidores (RPPS)</w:t>
      </w:r>
      <w:r w:rsidR="00793FC9" w:rsidRPr="00895845">
        <w:rPr>
          <w:rFonts w:ascii="Arial" w:hAnsi="Arial" w:cs="Arial"/>
          <w:sz w:val="24"/>
          <w:szCs w:val="24"/>
        </w:rPr>
        <w:t>.</w:t>
      </w:r>
    </w:p>
    <w:p w14:paraId="0E61F12E" w14:textId="12BAA151"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2º.</w:t>
      </w:r>
      <w:r w:rsidRPr="00895845">
        <w:rPr>
          <w:rFonts w:ascii="Arial" w:hAnsi="Arial" w:cs="Arial"/>
          <w:sz w:val="24"/>
          <w:szCs w:val="24"/>
        </w:rPr>
        <w:t xml:space="preserve"> O presente plano visa </w:t>
      </w:r>
      <w:r w:rsidR="00237EAD" w:rsidRPr="00895845">
        <w:rPr>
          <w:rFonts w:ascii="Arial" w:hAnsi="Arial" w:cs="Arial"/>
          <w:sz w:val="24"/>
          <w:szCs w:val="24"/>
        </w:rPr>
        <w:t>promover e garantir independência</w:t>
      </w:r>
      <w:r w:rsidRPr="00895845">
        <w:rPr>
          <w:rFonts w:ascii="Arial" w:hAnsi="Arial" w:cs="Arial"/>
          <w:sz w:val="24"/>
          <w:szCs w:val="24"/>
        </w:rPr>
        <w:t xml:space="preserve"> </w:t>
      </w:r>
      <w:r w:rsidR="00237EAD" w:rsidRPr="00895845">
        <w:rPr>
          <w:rFonts w:ascii="Arial" w:hAnsi="Arial" w:cs="Arial"/>
          <w:sz w:val="24"/>
          <w:szCs w:val="24"/>
        </w:rPr>
        <w:t>a</w:t>
      </w:r>
      <w:r w:rsidRPr="00895845">
        <w:rPr>
          <w:rFonts w:ascii="Arial" w:hAnsi="Arial" w:cs="Arial"/>
          <w:sz w:val="24"/>
          <w:szCs w:val="24"/>
        </w:rPr>
        <w:t>o Órgão do Poder Legislativo Municipal</w:t>
      </w:r>
      <w:r w:rsidR="00237EAD" w:rsidRPr="00895845">
        <w:rPr>
          <w:rFonts w:ascii="Arial" w:hAnsi="Arial" w:cs="Arial"/>
          <w:sz w:val="24"/>
          <w:szCs w:val="24"/>
        </w:rPr>
        <w:t>,</w:t>
      </w:r>
      <w:r w:rsidRPr="00895845">
        <w:rPr>
          <w:rFonts w:ascii="Arial" w:hAnsi="Arial" w:cs="Arial"/>
          <w:sz w:val="24"/>
          <w:szCs w:val="24"/>
        </w:rPr>
        <w:t xml:space="preserve"> de</w:t>
      </w:r>
      <w:r w:rsidR="00237EAD" w:rsidRPr="00895845">
        <w:rPr>
          <w:rFonts w:ascii="Arial" w:hAnsi="Arial" w:cs="Arial"/>
          <w:sz w:val="24"/>
          <w:szCs w:val="24"/>
        </w:rPr>
        <w:t xml:space="preserve"> forma a estabelecer</w:t>
      </w:r>
      <w:r w:rsidRPr="00895845">
        <w:rPr>
          <w:rFonts w:ascii="Arial" w:hAnsi="Arial" w:cs="Arial"/>
          <w:sz w:val="24"/>
          <w:szCs w:val="24"/>
        </w:rPr>
        <w:t xml:space="preserve"> estrutura organizacional</w:t>
      </w:r>
      <w:r w:rsidR="00237EAD" w:rsidRPr="00895845">
        <w:rPr>
          <w:rFonts w:ascii="Arial" w:hAnsi="Arial" w:cs="Arial"/>
          <w:sz w:val="24"/>
          <w:szCs w:val="24"/>
        </w:rPr>
        <w:t xml:space="preserve"> autônoma e independente do quadro do poder executivo</w:t>
      </w:r>
      <w:r w:rsidRPr="00895845">
        <w:rPr>
          <w:rFonts w:ascii="Arial" w:hAnsi="Arial" w:cs="Arial"/>
          <w:sz w:val="24"/>
          <w:szCs w:val="24"/>
        </w:rPr>
        <w:t>, considerando os seguintes princípios:</w:t>
      </w:r>
    </w:p>
    <w:p w14:paraId="5E6E1C6B" w14:textId="3E89E029"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E46B2F" w:rsidRPr="00895845">
        <w:rPr>
          <w:rFonts w:ascii="Arial" w:hAnsi="Arial" w:cs="Arial"/>
          <w:sz w:val="24"/>
          <w:szCs w:val="24"/>
        </w:rPr>
        <w:t>– Desempenho</w:t>
      </w:r>
      <w:r w:rsidRPr="00895845">
        <w:rPr>
          <w:rFonts w:ascii="Arial" w:hAnsi="Arial" w:cs="Arial"/>
          <w:sz w:val="24"/>
          <w:szCs w:val="24"/>
        </w:rPr>
        <w:t xml:space="preserve"> das respectivas funções pelos servidores de forma ampla e abrangente;</w:t>
      </w:r>
    </w:p>
    <w:p w14:paraId="4145233E" w14:textId="17A8EEC9"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E46B2F" w:rsidRPr="00895845">
        <w:rPr>
          <w:rFonts w:ascii="Arial" w:hAnsi="Arial" w:cs="Arial"/>
          <w:sz w:val="24"/>
          <w:szCs w:val="24"/>
        </w:rPr>
        <w:t>– Sistema</w:t>
      </w:r>
      <w:r w:rsidRPr="00895845">
        <w:rPr>
          <w:rFonts w:ascii="Arial" w:hAnsi="Arial" w:cs="Arial"/>
          <w:sz w:val="24"/>
          <w:szCs w:val="24"/>
        </w:rPr>
        <w:t xml:space="preserve"> de capacitação;</w:t>
      </w:r>
    </w:p>
    <w:p w14:paraId="1D3DA634" w14:textId="77777777" w:rsidR="005826C5" w:rsidRDefault="005826C5" w:rsidP="007141B0">
      <w:pPr>
        <w:spacing w:line="360" w:lineRule="auto"/>
        <w:ind w:firstLine="708"/>
        <w:jc w:val="both"/>
        <w:rPr>
          <w:rFonts w:ascii="Arial" w:hAnsi="Arial" w:cs="Arial"/>
          <w:sz w:val="24"/>
          <w:szCs w:val="24"/>
        </w:rPr>
      </w:pPr>
    </w:p>
    <w:p w14:paraId="1465CA5B" w14:textId="745FE0BD"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E46B2F" w:rsidRPr="00895845">
        <w:rPr>
          <w:rFonts w:ascii="Arial" w:hAnsi="Arial" w:cs="Arial"/>
          <w:sz w:val="24"/>
          <w:szCs w:val="24"/>
        </w:rPr>
        <w:t>– Mérito</w:t>
      </w:r>
      <w:r w:rsidRPr="00895845">
        <w:rPr>
          <w:rFonts w:ascii="Arial" w:hAnsi="Arial" w:cs="Arial"/>
          <w:sz w:val="24"/>
          <w:szCs w:val="24"/>
        </w:rPr>
        <w:t xml:space="preserve"> profissional mediante critérios que proporcionem igualdade profissional e valorização dos recursos humanos.</w:t>
      </w:r>
    </w:p>
    <w:p w14:paraId="2010CDD1" w14:textId="30B41DC0"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3º.</w:t>
      </w:r>
      <w:r w:rsidRPr="00895845">
        <w:rPr>
          <w:rFonts w:ascii="Arial" w:hAnsi="Arial" w:cs="Arial"/>
          <w:sz w:val="24"/>
          <w:szCs w:val="24"/>
        </w:rPr>
        <w:t xml:space="preserve"> A </w:t>
      </w:r>
      <w:r w:rsidR="00DC1A44" w:rsidRPr="00895845">
        <w:rPr>
          <w:rFonts w:ascii="Arial" w:hAnsi="Arial" w:cs="Arial"/>
          <w:sz w:val="24"/>
          <w:szCs w:val="24"/>
        </w:rPr>
        <w:t>Câmara Municipal de Acrelândia</w:t>
      </w:r>
      <w:r w:rsidRPr="00895845">
        <w:rPr>
          <w:rFonts w:ascii="Arial" w:hAnsi="Arial" w:cs="Arial"/>
          <w:sz w:val="24"/>
          <w:szCs w:val="24"/>
        </w:rPr>
        <w:t xml:space="preserve"> deverá justificar a necessidade para preenchimento de vagas e promover concurso público para sua composição, complementação do seu quadro funcional para os cargos e funções previsto no </w:t>
      </w:r>
      <w:r w:rsidR="00BB41C3" w:rsidRPr="00895845">
        <w:rPr>
          <w:rFonts w:ascii="Arial" w:hAnsi="Arial" w:cs="Arial"/>
          <w:sz w:val="24"/>
          <w:szCs w:val="24"/>
        </w:rPr>
        <w:t>A</w:t>
      </w:r>
      <w:r w:rsidRPr="00895845">
        <w:rPr>
          <w:rFonts w:ascii="Arial" w:hAnsi="Arial" w:cs="Arial"/>
          <w:sz w:val="24"/>
          <w:szCs w:val="24"/>
        </w:rPr>
        <w:t>nexo I da presente Lei.</w:t>
      </w:r>
    </w:p>
    <w:p w14:paraId="3FB48CB7" w14:textId="028FA0FA"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4º.</w:t>
      </w:r>
      <w:r w:rsidRPr="00895845">
        <w:rPr>
          <w:rFonts w:ascii="Arial" w:hAnsi="Arial" w:cs="Arial"/>
          <w:sz w:val="24"/>
          <w:szCs w:val="24"/>
        </w:rPr>
        <w:t xml:space="preserve"> Para efeito desta Lei, servidor público é a pessoa legalmente investida em cargo público, de provimento efetivo ou em comissão.</w:t>
      </w:r>
    </w:p>
    <w:p w14:paraId="0C870E64" w14:textId="2B1C5A11"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5º.</w:t>
      </w:r>
      <w:r w:rsidRPr="00895845">
        <w:rPr>
          <w:rFonts w:ascii="Arial" w:hAnsi="Arial" w:cs="Arial"/>
          <w:sz w:val="24"/>
          <w:szCs w:val="24"/>
        </w:rPr>
        <w:t xml:space="preserve"> Cargo Público é o conjunto de atribuições e responsabilidade de natureza permanente cometidos ao servidor, criado por Lei, com denominação própria, quantidade certa, prevista em Lei e vencimento pago pelos cofres públicos, de provimento em caráter efetivo ou em comissão.</w:t>
      </w:r>
    </w:p>
    <w:p w14:paraId="343FD7DD" w14:textId="27CE55AF" w:rsidR="00793FC9"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056DB2" w:rsidRPr="00895845">
        <w:rPr>
          <w:rFonts w:ascii="Arial" w:hAnsi="Arial" w:cs="Arial"/>
          <w:sz w:val="24"/>
          <w:szCs w:val="24"/>
        </w:rPr>
        <w:t xml:space="preserve"> </w:t>
      </w:r>
      <w:r w:rsidR="00793FC9" w:rsidRPr="00895845">
        <w:rPr>
          <w:rFonts w:ascii="Arial" w:hAnsi="Arial" w:cs="Arial"/>
          <w:sz w:val="24"/>
          <w:szCs w:val="24"/>
        </w:rPr>
        <w:t xml:space="preserve">Os cargos públicos de provimento efetivos serão organizados em </w:t>
      </w:r>
      <w:r w:rsidR="00C80DAA" w:rsidRPr="00895845">
        <w:rPr>
          <w:rFonts w:ascii="Arial" w:hAnsi="Arial" w:cs="Arial"/>
          <w:sz w:val="24"/>
          <w:szCs w:val="24"/>
        </w:rPr>
        <w:t>níveis</w:t>
      </w:r>
      <w:r w:rsidR="00793FC9" w:rsidRPr="00895845">
        <w:rPr>
          <w:rFonts w:ascii="Arial" w:hAnsi="Arial" w:cs="Arial"/>
          <w:sz w:val="24"/>
          <w:szCs w:val="24"/>
        </w:rPr>
        <w:t xml:space="preserve"> operacionais.</w:t>
      </w:r>
    </w:p>
    <w:p w14:paraId="10490258" w14:textId="59FA6BF5"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6º.</w:t>
      </w:r>
      <w:r w:rsidRPr="00895845">
        <w:rPr>
          <w:rFonts w:ascii="Arial" w:hAnsi="Arial" w:cs="Arial"/>
          <w:sz w:val="24"/>
          <w:szCs w:val="24"/>
        </w:rPr>
        <w:t xml:space="preserve"> É vedado atribuir ao servidor público outros serviços, além dos inerentes ao cargo de que seja o titular, salvo quando designado para o exercício de cargo em comissão, função gratificada ou para integrar comissões ou grupos de trabalho.</w:t>
      </w:r>
    </w:p>
    <w:p w14:paraId="5BEBA144" w14:textId="770C6DBE"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7º.</w:t>
      </w:r>
      <w:r w:rsidRPr="00895845">
        <w:rPr>
          <w:rFonts w:ascii="Arial" w:hAnsi="Arial" w:cs="Arial"/>
          <w:sz w:val="24"/>
          <w:szCs w:val="24"/>
        </w:rPr>
        <w:t xml:space="preserve"> É proibida a prestação de serviços gratuitos, salvo nos casos previstos em Lei.</w:t>
      </w:r>
    </w:p>
    <w:p w14:paraId="7996897D" w14:textId="3B8445EF" w:rsidR="00793FC9" w:rsidRPr="00895845" w:rsidRDefault="00793FC9" w:rsidP="007141B0">
      <w:pPr>
        <w:spacing w:line="360" w:lineRule="auto"/>
        <w:ind w:firstLine="708"/>
        <w:jc w:val="both"/>
        <w:rPr>
          <w:rFonts w:ascii="Arial" w:hAnsi="Arial" w:cs="Arial"/>
          <w:sz w:val="24"/>
          <w:szCs w:val="24"/>
        </w:rPr>
      </w:pPr>
      <w:r w:rsidRPr="00895845">
        <w:rPr>
          <w:rFonts w:ascii="Arial" w:hAnsi="Arial" w:cs="Arial"/>
          <w:b/>
          <w:bCs/>
          <w:sz w:val="24"/>
          <w:szCs w:val="24"/>
        </w:rPr>
        <w:t>Art. 8º.</w:t>
      </w:r>
      <w:r w:rsidRPr="00895845">
        <w:rPr>
          <w:rFonts w:ascii="Arial" w:hAnsi="Arial" w:cs="Arial"/>
          <w:sz w:val="24"/>
          <w:szCs w:val="24"/>
        </w:rPr>
        <w:t xml:space="preserve"> É vedado à contratação de servidores sem aprovação em concurso, exceto</w:t>
      </w:r>
      <w:r w:rsidR="00ED0627" w:rsidRPr="00895845">
        <w:rPr>
          <w:rFonts w:ascii="Arial" w:hAnsi="Arial" w:cs="Arial"/>
          <w:sz w:val="24"/>
          <w:szCs w:val="24"/>
        </w:rPr>
        <w:t xml:space="preserve"> os nomeados em cargos de comissão de livre nomeação e exoneração, e</w:t>
      </w:r>
      <w:r w:rsidRPr="00895845">
        <w:rPr>
          <w:rFonts w:ascii="Arial" w:hAnsi="Arial" w:cs="Arial"/>
          <w:sz w:val="24"/>
          <w:szCs w:val="24"/>
        </w:rPr>
        <w:t xml:space="preserve"> a contratação de pessoal por prazo determinado para atender </w:t>
      </w:r>
      <w:r w:rsidR="00AE73F9" w:rsidRPr="00895845">
        <w:rPr>
          <w:rFonts w:ascii="Arial" w:hAnsi="Arial" w:cs="Arial"/>
          <w:sz w:val="24"/>
          <w:szCs w:val="24"/>
        </w:rPr>
        <w:t>à</w:t>
      </w:r>
      <w:r w:rsidRPr="00895845">
        <w:rPr>
          <w:rFonts w:ascii="Arial" w:hAnsi="Arial" w:cs="Arial"/>
          <w:sz w:val="24"/>
          <w:szCs w:val="24"/>
        </w:rPr>
        <w:t xml:space="preserve"> necessidade</w:t>
      </w:r>
      <w:r w:rsidR="00ED0627" w:rsidRPr="00895845">
        <w:rPr>
          <w:rFonts w:ascii="Arial" w:hAnsi="Arial" w:cs="Arial"/>
          <w:sz w:val="24"/>
          <w:szCs w:val="24"/>
        </w:rPr>
        <w:t xml:space="preserve"> excepcional e</w:t>
      </w:r>
      <w:r w:rsidRPr="00895845">
        <w:rPr>
          <w:rFonts w:ascii="Arial" w:hAnsi="Arial" w:cs="Arial"/>
          <w:sz w:val="24"/>
          <w:szCs w:val="24"/>
        </w:rPr>
        <w:t xml:space="preserve"> temporal de interesse público</w:t>
      </w:r>
      <w:r w:rsidR="00ED0627" w:rsidRPr="00895845">
        <w:rPr>
          <w:rFonts w:ascii="Arial" w:hAnsi="Arial" w:cs="Arial"/>
          <w:sz w:val="24"/>
          <w:szCs w:val="24"/>
        </w:rPr>
        <w:t>, nos termos da Constituição Federal</w:t>
      </w:r>
      <w:r w:rsidRPr="00895845">
        <w:rPr>
          <w:rFonts w:ascii="Arial" w:hAnsi="Arial" w:cs="Arial"/>
          <w:sz w:val="24"/>
          <w:szCs w:val="24"/>
        </w:rPr>
        <w:t>, desde que os contratos não excedam ao prazo de um ano, prorrogável por igual período.</w:t>
      </w:r>
    </w:p>
    <w:p w14:paraId="288B0F23" w14:textId="77777777" w:rsidR="00273ACC" w:rsidRDefault="00273ACC" w:rsidP="007141B0">
      <w:pPr>
        <w:pStyle w:val="Ttulo1"/>
        <w:spacing w:line="360" w:lineRule="auto"/>
        <w:rPr>
          <w:rFonts w:ascii="Arial" w:hAnsi="Arial" w:cs="Arial"/>
          <w:color w:val="auto"/>
        </w:rPr>
      </w:pPr>
      <w:bookmarkStart w:id="6" w:name="_Toc146377206"/>
      <w:bookmarkStart w:id="7" w:name="_Hlk146358285"/>
      <w:bookmarkStart w:id="8" w:name="_Toc147324491"/>
    </w:p>
    <w:p w14:paraId="69A9BDBB" w14:textId="6AADCC7F" w:rsidR="00A7794D" w:rsidRPr="00895845" w:rsidRDefault="00A7794D" w:rsidP="007141B0">
      <w:pPr>
        <w:pStyle w:val="Ttulo1"/>
        <w:spacing w:line="360" w:lineRule="auto"/>
        <w:rPr>
          <w:rFonts w:ascii="Arial" w:hAnsi="Arial" w:cs="Arial"/>
          <w:bCs/>
          <w:color w:val="auto"/>
        </w:rPr>
      </w:pPr>
      <w:r w:rsidRPr="00895845">
        <w:rPr>
          <w:rFonts w:ascii="Arial" w:hAnsi="Arial" w:cs="Arial"/>
          <w:color w:val="auto"/>
        </w:rPr>
        <w:t>TÍTULO II</w:t>
      </w:r>
      <w:bookmarkEnd w:id="6"/>
      <w:r w:rsidR="00A047E2" w:rsidRPr="00895845">
        <w:rPr>
          <w:rFonts w:ascii="Arial" w:hAnsi="Arial" w:cs="Arial"/>
          <w:color w:val="auto"/>
        </w:rPr>
        <w:t xml:space="preserve"> –</w:t>
      </w:r>
      <w:bookmarkStart w:id="9" w:name="_Toc146377207"/>
      <w:bookmarkEnd w:id="7"/>
      <w:r w:rsidR="00A047E2" w:rsidRPr="00895845">
        <w:rPr>
          <w:rFonts w:ascii="Arial" w:hAnsi="Arial" w:cs="Arial"/>
          <w:color w:val="auto"/>
        </w:rPr>
        <w:t xml:space="preserve"> </w:t>
      </w:r>
      <w:r w:rsidRPr="00895845">
        <w:rPr>
          <w:rFonts w:ascii="Arial" w:hAnsi="Arial" w:cs="Arial"/>
          <w:bCs/>
          <w:color w:val="auto"/>
        </w:rPr>
        <w:t>DO PROVIMENTO, VACÂNCIA E SUBSTITUIÇÃO</w:t>
      </w:r>
      <w:bookmarkEnd w:id="8"/>
      <w:bookmarkEnd w:id="9"/>
    </w:p>
    <w:p w14:paraId="5710D3F0" w14:textId="6097F2C1" w:rsidR="005C24E9" w:rsidRPr="00895845" w:rsidRDefault="0072225A" w:rsidP="007141B0">
      <w:pPr>
        <w:pStyle w:val="Ttulo1"/>
        <w:spacing w:line="360" w:lineRule="auto"/>
        <w:rPr>
          <w:rFonts w:ascii="Arial" w:hAnsi="Arial" w:cs="Arial"/>
          <w:bCs/>
          <w:color w:val="auto"/>
        </w:rPr>
      </w:pPr>
      <w:bookmarkStart w:id="10" w:name="_Toc146377208"/>
      <w:bookmarkStart w:id="11" w:name="_Toc147324492"/>
      <w:r w:rsidRPr="00895845">
        <w:rPr>
          <w:rFonts w:ascii="Arial" w:hAnsi="Arial" w:cs="Arial"/>
          <w:bCs/>
          <w:color w:val="auto"/>
        </w:rPr>
        <w:t>CAPÍTULO I</w:t>
      </w:r>
      <w:bookmarkEnd w:id="10"/>
      <w:r w:rsidRPr="00895845">
        <w:rPr>
          <w:rFonts w:ascii="Arial" w:hAnsi="Arial" w:cs="Arial"/>
          <w:bCs/>
          <w:color w:val="auto"/>
        </w:rPr>
        <w:t xml:space="preserve"> –</w:t>
      </w:r>
      <w:bookmarkStart w:id="12" w:name="_Toc146377209"/>
      <w:r w:rsidRPr="00895845">
        <w:rPr>
          <w:rFonts w:ascii="Arial" w:hAnsi="Arial" w:cs="Arial"/>
          <w:bCs/>
          <w:color w:val="auto"/>
        </w:rPr>
        <w:t xml:space="preserve"> DAS FORMAS DE PROVIMENTO</w:t>
      </w:r>
      <w:bookmarkEnd w:id="11"/>
      <w:bookmarkEnd w:id="12"/>
    </w:p>
    <w:p w14:paraId="70D4EA50" w14:textId="14EC3C9F" w:rsidR="005C24E9" w:rsidRPr="00895845" w:rsidRDefault="00A047E2" w:rsidP="007141B0">
      <w:pPr>
        <w:pStyle w:val="Ttulo1"/>
        <w:spacing w:line="360" w:lineRule="auto"/>
        <w:rPr>
          <w:rFonts w:ascii="Arial" w:hAnsi="Arial" w:cs="Arial"/>
          <w:bCs/>
          <w:color w:val="auto"/>
        </w:rPr>
      </w:pPr>
      <w:bookmarkStart w:id="13" w:name="_Toc146377210"/>
      <w:bookmarkStart w:id="14" w:name="_Toc147324493"/>
      <w:r w:rsidRPr="00895845">
        <w:rPr>
          <w:rFonts w:ascii="Arial" w:hAnsi="Arial" w:cs="Arial"/>
          <w:bCs/>
          <w:color w:val="auto"/>
        </w:rPr>
        <w:t>Seção I</w:t>
      </w:r>
      <w:bookmarkEnd w:id="13"/>
      <w:r w:rsidRPr="00895845">
        <w:rPr>
          <w:rFonts w:ascii="Arial" w:hAnsi="Arial" w:cs="Arial"/>
          <w:bCs/>
          <w:color w:val="auto"/>
        </w:rPr>
        <w:t xml:space="preserve"> –</w:t>
      </w:r>
      <w:bookmarkStart w:id="15" w:name="_Toc146377211"/>
      <w:r w:rsidRPr="00895845">
        <w:rPr>
          <w:rFonts w:ascii="Arial" w:hAnsi="Arial" w:cs="Arial"/>
          <w:bCs/>
          <w:color w:val="auto"/>
        </w:rPr>
        <w:t xml:space="preserve"> Das Disposições Gerais</w:t>
      </w:r>
      <w:bookmarkEnd w:id="14"/>
      <w:bookmarkEnd w:id="15"/>
    </w:p>
    <w:p w14:paraId="332E0350" w14:textId="7EA2EB33"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b/>
          <w:bCs/>
          <w:sz w:val="24"/>
          <w:szCs w:val="24"/>
        </w:rPr>
        <w:t>Art. 9º.</w:t>
      </w:r>
      <w:r w:rsidRPr="00895845">
        <w:rPr>
          <w:rFonts w:ascii="Arial" w:hAnsi="Arial" w:cs="Arial"/>
          <w:sz w:val="24"/>
          <w:szCs w:val="24"/>
        </w:rPr>
        <w:t xml:space="preserve"> São requisitos básicos para investidura em cargo público:</w:t>
      </w:r>
    </w:p>
    <w:p w14:paraId="0741DE78" w14:textId="6C08D739"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160373" w:rsidRPr="00895845">
        <w:rPr>
          <w:rFonts w:ascii="Arial" w:hAnsi="Arial" w:cs="Arial"/>
          <w:sz w:val="24"/>
          <w:szCs w:val="24"/>
        </w:rPr>
        <w:t>– A</w:t>
      </w:r>
      <w:r w:rsidRPr="00895845">
        <w:rPr>
          <w:rFonts w:ascii="Arial" w:hAnsi="Arial" w:cs="Arial"/>
          <w:sz w:val="24"/>
          <w:szCs w:val="24"/>
        </w:rPr>
        <w:t xml:space="preserve"> nacionalidade brasileira;</w:t>
      </w:r>
    </w:p>
    <w:p w14:paraId="0500633C" w14:textId="4D4ADB03"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160373" w:rsidRPr="00895845">
        <w:rPr>
          <w:rFonts w:ascii="Arial" w:hAnsi="Arial" w:cs="Arial"/>
          <w:sz w:val="24"/>
          <w:szCs w:val="24"/>
        </w:rPr>
        <w:t>– O</w:t>
      </w:r>
      <w:r w:rsidRPr="00895845">
        <w:rPr>
          <w:rFonts w:ascii="Arial" w:hAnsi="Arial" w:cs="Arial"/>
          <w:sz w:val="24"/>
          <w:szCs w:val="24"/>
        </w:rPr>
        <w:t xml:space="preserve"> gozo dos direitos políticos;</w:t>
      </w:r>
    </w:p>
    <w:p w14:paraId="7AEBACC4" w14:textId="1118F952"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455AAF" w:rsidRPr="00895845">
        <w:rPr>
          <w:rFonts w:ascii="Arial" w:hAnsi="Arial" w:cs="Arial"/>
          <w:sz w:val="24"/>
          <w:szCs w:val="24"/>
        </w:rPr>
        <w:t>– A</w:t>
      </w:r>
      <w:r w:rsidRPr="00895845">
        <w:rPr>
          <w:rFonts w:ascii="Arial" w:hAnsi="Arial" w:cs="Arial"/>
          <w:sz w:val="24"/>
          <w:szCs w:val="24"/>
        </w:rPr>
        <w:t xml:space="preserve"> quitação com as obrigações militares e eleitorais;</w:t>
      </w:r>
    </w:p>
    <w:p w14:paraId="3E4FCF58" w14:textId="6F98D6E8"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w:t>
      </w:r>
      <w:r w:rsidR="00455AAF" w:rsidRPr="00895845">
        <w:rPr>
          <w:rFonts w:ascii="Arial" w:hAnsi="Arial" w:cs="Arial"/>
          <w:sz w:val="24"/>
          <w:szCs w:val="24"/>
        </w:rPr>
        <w:t>– O</w:t>
      </w:r>
      <w:r w:rsidRPr="00895845">
        <w:rPr>
          <w:rFonts w:ascii="Arial" w:hAnsi="Arial" w:cs="Arial"/>
          <w:sz w:val="24"/>
          <w:szCs w:val="24"/>
        </w:rPr>
        <w:t xml:space="preserve"> nível de escolaridade, exigido para o exercício do cargo;</w:t>
      </w:r>
    </w:p>
    <w:p w14:paraId="16D22B6D" w14:textId="091B2C10"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 </w:t>
      </w:r>
      <w:r w:rsidR="00455AAF" w:rsidRPr="00895845">
        <w:rPr>
          <w:rFonts w:ascii="Arial" w:hAnsi="Arial" w:cs="Arial"/>
          <w:sz w:val="24"/>
          <w:szCs w:val="24"/>
        </w:rPr>
        <w:t>– A</w:t>
      </w:r>
      <w:r w:rsidRPr="00895845">
        <w:rPr>
          <w:rFonts w:ascii="Arial" w:hAnsi="Arial" w:cs="Arial"/>
          <w:sz w:val="24"/>
          <w:szCs w:val="24"/>
        </w:rPr>
        <w:t xml:space="preserve"> idade mínima de 18 (dezoito) anos;</w:t>
      </w:r>
    </w:p>
    <w:p w14:paraId="17D8C0E1" w14:textId="29922AFD"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 </w:t>
      </w:r>
      <w:r w:rsidR="00455AAF" w:rsidRPr="00895845">
        <w:rPr>
          <w:rFonts w:ascii="Arial" w:hAnsi="Arial" w:cs="Arial"/>
          <w:sz w:val="24"/>
          <w:szCs w:val="24"/>
        </w:rPr>
        <w:t>– Aptidão</w:t>
      </w:r>
      <w:r w:rsidRPr="00895845">
        <w:rPr>
          <w:rFonts w:ascii="Arial" w:hAnsi="Arial" w:cs="Arial"/>
          <w:sz w:val="24"/>
          <w:szCs w:val="24"/>
        </w:rPr>
        <w:t xml:space="preserve"> física e mental;</w:t>
      </w:r>
    </w:p>
    <w:p w14:paraId="716C27C4" w14:textId="1ED9F730"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 </w:t>
      </w:r>
      <w:r w:rsidR="00455AAF" w:rsidRPr="00895845">
        <w:rPr>
          <w:rFonts w:ascii="Arial" w:hAnsi="Arial" w:cs="Arial"/>
          <w:sz w:val="24"/>
          <w:szCs w:val="24"/>
        </w:rPr>
        <w:t>– Habilitação</w:t>
      </w:r>
      <w:r w:rsidRPr="00895845">
        <w:rPr>
          <w:rFonts w:ascii="Arial" w:hAnsi="Arial" w:cs="Arial"/>
          <w:sz w:val="24"/>
          <w:szCs w:val="24"/>
        </w:rPr>
        <w:t xml:space="preserve"> em concurso público</w:t>
      </w:r>
      <w:r w:rsidR="00455AAF" w:rsidRPr="00895845">
        <w:rPr>
          <w:rFonts w:ascii="Arial" w:hAnsi="Arial" w:cs="Arial"/>
          <w:sz w:val="24"/>
          <w:szCs w:val="24"/>
        </w:rPr>
        <w:t>,</w:t>
      </w:r>
      <w:r w:rsidRPr="00895845">
        <w:rPr>
          <w:rFonts w:ascii="Arial" w:hAnsi="Arial" w:cs="Arial"/>
          <w:sz w:val="24"/>
          <w:szCs w:val="24"/>
        </w:rPr>
        <w:t xml:space="preserve"> salvo quando se tratar de cargos </w:t>
      </w:r>
      <w:r w:rsidR="00455AAF" w:rsidRPr="00895845">
        <w:rPr>
          <w:rFonts w:ascii="Arial" w:hAnsi="Arial" w:cs="Arial"/>
          <w:sz w:val="24"/>
          <w:szCs w:val="24"/>
        </w:rPr>
        <w:t xml:space="preserve">de livre nomeação e exoneração conforme disposição </w:t>
      </w:r>
      <w:r w:rsidRPr="00895845">
        <w:rPr>
          <w:rFonts w:ascii="Arial" w:hAnsi="Arial" w:cs="Arial"/>
          <w:sz w:val="24"/>
          <w:szCs w:val="24"/>
        </w:rPr>
        <w:t>le</w:t>
      </w:r>
      <w:r w:rsidR="00455AAF" w:rsidRPr="00895845">
        <w:rPr>
          <w:rFonts w:ascii="Arial" w:hAnsi="Arial" w:cs="Arial"/>
          <w:sz w:val="24"/>
          <w:szCs w:val="24"/>
        </w:rPr>
        <w:t>gal</w:t>
      </w:r>
      <w:r w:rsidRPr="00895845">
        <w:rPr>
          <w:rFonts w:ascii="Arial" w:hAnsi="Arial" w:cs="Arial"/>
          <w:sz w:val="24"/>
          <w:szCs w:val="24"/>
        </w:rPr>
        <w:t>.</w:t>
      </w:r>
    </w:p>
    <w:p w14:paraId="5D3E749A" w14:textId="7DBBFE98"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1</w:t>
      </w:r>
      <w:r w:rsidR="00AF20CC" w:rsidRPr="00895845">
        <w:rPr>
          <w:rFonts w:ascii="Arial" w:hAnsi="Arial" w:cs="Arial"/>
          <w:sz w:val="24"/>
          <w:szCs w:val="24"/>
        </w:rPr>
        <w:t>º Para</w:t>
      </w:r>
      <w:r w:rsidRPr="00895845">
        <w:rPr>
          <w:rFonts w:ascii="Arial" w:hAnsi="Arial" w:cs="Arial"/>
          <w:sz w:val="24"/>
          <w:szCs w:val="24"/>
        </w:rPr>
        <w:t xml:space="preserve"> o provimento de cargo de natureza técnica exigir-se-á respectiva habilitação profissional.</w:t>
      </w:r>
    </w:p>
    <w:p w14:paraId="400C0F16" w14:textId="4973B4AD"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2</w:t>
      </w:r>
      <w:r w:rsidR="00AF20CC" w:rsidRPr="00895845">
        <w:rPr>
          <w:rFonts w:ascii="Arial" w:hAnsi="Arial" w:cs="Arial"/>
          <w:sz w:val="24"/>
          <w:szCs w:val="24"/>
        </w:rPr>
        <w:t>º Às</w:t>
      </w:r>
      <w:r w:rsidRPr="00895845">
        <w:rPr>
          <w:rFonts w:ascii="Arial" w:hAnsi="Arial" w:cs="Arial"/>
          <w:sz w:val="24"/>
          <w:szCs w:val="24"/>
        </w:rPr>
        <w:t xml:space="preserve"> pessoas com deficiências é assegurado o direito de se inscrever em concursos públicos para provimento de cargos, cujas atribuições sejam compatíveis com sua deficiência e o disposto no art. 7º, inciso XXXI, da Constituição Federal.</w:t>
      </w:r>
    </w:p>
    <w:p w14:paraId="29ABA259" w14:textId="76E7334D"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Pr="00895845">
        <w:rPr>
          <w:rFonts w:ascii="Arial" w:hAnsi="Arial" w:cs="Arial"/>
          <w:sz w:val="24"/>
          <w:szCs w:val="24"/>
        </w:rPr>
        <w:t xml:space="preserve"> A investidura em cargo público ocorre com a posse.</w:t>
      </w:r>
    </w:p>
    <w:p w14:paraId="388004A1" w14:textId="71941862"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b/>
          <w:bCs/>
          <w:sz w:val="24"/>
          <w:szCs w:val="24"/>
        </w:rPr>
        <w:t>Art. 11.</w:t>
      </w:r>
      <w:r w:rsidRPr="00895845">
        <w:rPr>
          <w:rFonts w:ascii="Arial" w:hAnsi="Arial" w:cs="Arial"/>
          <w:sz w:val="24"/>
          <w:szCs w:val="24"/>
        </w:rPr>
        <w:t xml:space="preserve"> Os cargos públicos serão providos por:</w:t>
      </w:r>
    </w:p>
    <w:p w14:paraId="223E553A" w14:textId="5CF99E19"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654BC1" w:rsidRPr="00895845">
        <w:rPr>
          <w:rFonts w:ascii="Arial" w:hAnsi="Arial" w:cs="Arial"/>
          <w:sz w:val="24"/>
          <w:szCs w:val="24"/>
        </w:rPr>
        <w:t>– Nomeação</w:t>
      </w:r>
      <w:r w:rsidRPr="00895845">
        <w:rPr>
          <w:rFonts w:ascii="Arial" w:hAnsi="Arial" w:cs="Arial"/>
          <w:sz w:val="24"/>
          <w:szCs w:val="24"/>
        </w:rPr>
        <w:t>;</w:t>
      </w:r>
    </w:p>
    <w:p w14:paraId="4C586983" w14:textId="3DC190DD"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654BC1" w:rsidRPr="00895845">
        <w:rPr>
          <w:rFonts w:ascii="Arial" w:hAnsi="Arial" w:cs="Arial"/>
          <w:sz w:val="24"/>
          <w:szCs w:val="24"/>
        </w:rPr>
        <w:t>– Promoção</w:t>
      </w:r>
      <w:r w:rsidRPr="00895845">
        <w:rPr>
          <w:rFonts w:ascii="Arial" w:hAnsi="Arial" w:cs="Arial"/>
          <w:sz w:val="24"/>
          <w:szCs w:val="24"/>
        </w:rPr>
        <w:t>;</w:t>
      </w:r>
    </w:p>
    <w:p w14:paraId="76D49F74" w14:textId="1E1BB473"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654BC1" w:rsidRPr="00895845">
        <w:rPr>
          <w:rFonts w:ascii="Arial" w:hAnsi="Arial" w:cs="Arial"/>
          <w:sz w:val="24"/>
          <w:szCs w:val="24"/>
        </w:rPr>
        <w:t>– Readaptação</w:t>
      </w:r>
      <w:r w:rsidRPr="00895845">
        <w:rPr>
          <w:rFonts w:ascii="Arial" w:hAnsi="Arial" w:cs="Arial"/>
          <w:sz w:val="24"/>
          <w:szCs w:val="24"/>
        </w:rPr>
        <w:t>;</w:t>
      </w:r>
    </w:p>
    <w:p w14:paraId="55F60F50" w14:textId="2216095C"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w:t>
      </w:r>
      <w:r w:rsidR="00562168" w:rsidRPr="00895845">
        <w:rPr>
          <w:rFonts w:ascii="Arial" w:hAnsi="Arial" w:cs="Arial"/>
          <w:sz w:val="24"/>
          <w:szCs w:val="24"/>
        </w:rPr>
        <w:t>– Reversão</w:t>
      </w:r>
      <w:r w:rsidRPr="00895845">
        <w:rPr>
          <w:rFonts w:ascii="Arial" w:hAnsi="Arial" w:cs="Arial"/>
          <w:sz w:val="24"/>
          <w:szCs w:val="24"/>
        </w:rPr>
        <w:t>;</w:t>
      </w:r>
    </w:p>
    <w:p w14:paraId="5BB658BC" w14:textId="3F3C2267"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V</w:t>
      </w:r>
      <w:r w:rsidR="00562168" w:rsidRPr="00895845">
        <w:rPr>
          <w:rFonts w:ascii="Arial" w:hAnsi="Arial" w:cs="Arial"/>
          <w:sz w:val="24"/>
          <w:szCs w:val="24"/>
        </w:rPr>
        <w:t>– Reintegração</w:t>
      </w:r>
      <w:r w:rsidRPr="00895845">
        <w:rPr>
          <w:rFonts w:ascii="Arial" w:hAnsi="Arial" w:cs="Arial"/>
          <w:sz w:val="24"/>
          <w:szCs w:val="24"/>
        </w:rPr>
        <w:t>;</w:t>
      </w:r>
    </w:p>
    <w:p w14:paraId="7D771AFB" w14:textId="20DA1440"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 </w:t>
      </w:r>
      <w:r w:rsidR="00562168" w:rsidRPr="00895845">
        <w:rPr>
          <w:rFonts w:ascii="Arial" w:hAnsi="Arial" w:cs="Arial"/>
          <w:sz w:val="24"/>
          <w:szCs w:val="24"/>
        </w:rPr>
        <w:t>– Recondução</w:t>
      </w:r>
      <w:r w:rsidRPr="00895845">
        <w:rPr>
          <w:rFonts w:ascii="Arial" w:hAnsi="Arial" w:cs="Arial"/>
          <w:sz w:val="24"/>
          <w:szCs w:val="24"/>
        </w:rPr>
        <w:t>;</w:t>
      </w:r>
    </w:p>
    <w:p w14:paraId="5D530498" w14:textId="2E9B2DB3" w:rsidR="005C24E9" w:rsidRPr="00895845" w:rsidRDefault="005C24E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 </w:t>
      </w:r>
      <w:r w:rsidR="00562168" w:rsidRPr="00895845">
        <w:rPr>
          <w:rFonts w:ascii="Arial" w:hAnsi="Arial" w:cs="Arial"/>
          <w:sz w:val="24"/>
          <w:szCs w:val="24"/>
        </w:rPr>
        <w:t>– Aproveitamento</w:t>
      </w:r>
      <w:r w:rsidRPr="00895845">
        <w:rPr>
          <w:rFonts w:ascii="Arial" w:hAnsi="Arial" w:cs="Arial"/>
          <w:sz w:val="24"/>
          <w:szCs w:val="24"/>
        </w:rPr>
        <w:t>.</w:t>
      </w:r>
    </w:p>
    <w:p w14:paraId="3B8E56F6" w14:textId="3752DDD0" w:rsidR="00793FC9" w:rsidRPr="00895845" w:rsidRDefault="005C24E9" w:rsidP="007141B0">
      <w:pPr>
        <w:spacing w:line="360" w:lineRule="auto"/>
        <w:ind w:firstLine="708"/>
        <w:jc w:val="both"/>
        <w:rPr>
          <w:rFonts w:ascii="Arial" w:hAnsi="Arial" w:cs="Arial"/>
          <w:sz w:val="24"/>
          <w:szCs w:val="24"/>
        </w:rPr>
      </w:pPr>
      <w:r w:rsidRPr="00895845">
        <w:rPr>
          <w:rFonts w:ascii="Arial" w:hAnsi="Arial" w:cs="Arial"/>
          <w:b/>
          <w:bCs/>
          <w:sz w:val="24"/>
          <w:szCs w:val="24"/>
        </w:rPr>
        <w:t>Art. 12.</w:t>
      </w:r>
      <w:r w:rsidRPr="00895845">
        <w:rPr>
          <w:rFonts w:ascii="Arial" w:hAnsi="Arial" w:cs="Arial"/>
          <w:sz w:val="24"/>
          <w:szCs w:val="24"/>
        </w:rPr>
        <w:t xml:space="preserve"> A primeira investidura em cargo de provimento efetivo dependerá de prévia habilitação em concurso público, obedecida à ordem de classificação a prazo de validade</w:t>
      </w:r>
      <w:r w:rsidR="00544B9E" w:rsidRPr="00895845">
        <w:rPr>
          <w:rFonts w:ascii="Arial" w:hAnsi="Arial" w:cs="Arial"/>
          <w:sz w:val="24"/>
          <w:szCs w:val="24"/>
        </w:rPr>
        <w:t xml:space="preserve"> que será de 2 (dois) anos prorrogável por igual período (art.</w:t>
      </w:r>
      <w:r w:rsidR="00942421" w:rsidRPr="00895845">
        <w:rPr>
          <w:rFonts w:ascii="Arial" w:hAnsi="Arial" w:cs="Arial"/>
          <w:sz w:val="24"/>
          <w:szCs w:val="24"/>
        </w:rPr>
        <w:t xml:space="preserve"> </w:t>
      </w:r>
      <w:r w:rsidR="00544B9E" w:rsidRPr="00895845">
        <w:rPr>
          <w:rFonts w:ascii="Arial" w:hAnsi="Arial" w:cs="Arial"/>
          <w:sz w:val="24"/>
          <w:szCs w:val="24"/>
        </w:rPr>
        <w:t>12,</w:t>
      </w:r>
      <w:r w:rsidR="000260CC" w:rsidRPr="00895845">
        <w:rPr>
          <w:rFonts w:ascii="Arial" w:hAnsi="Arial" w:cs="Arial"/>
          <w:sz w:val="24"/>
          <w:szCs w:val="24"/>
        </w:rPr>
        <w:t xml:space="preserve"> </w:t>
      </w:r>
      <w:r w:rsidR="00544B9E" w:rsidRPr="00895845">
        <w:rPr>
          <w:rFonts w:ascii="Arial" w:hAnsi="Arial" w:cs="Arial"/>
          <w:sz w:val="24"/>
          <w:szCs w:val="24"/>
        </w:rPr>
        <w:t>inciso ‘III’ da LOM)</w:t>
      </w:r>
      <w:r w:rsidRPr="00895845">
        <w:rPr>
          <w:rFonts w:ascii="Arial" w:hAnsi="Arial" w:cs="Arial"/>
          <w:sz w:val="24"/>
          <w:szCs w:val="24"/>
        </w:rPr>
        <w:t>.</w:t>
      </w:r>
    </w:p>
    <w:p w14:paraId="10319358" w14:textId="04AC7C67" w:rsidR="000260CC" w:rsidRPr="00895845" w:rsidRDefault="003869E4" w:rsidP="007141B0">
      <w:pPr>
        <w:pStyle w:val="Ttulo1"/>
        <w:spacing w:line="360" w:lineRule="auto"/>
        <w:rPr>
          <w:rFonts w:ascii="Arial" w:hAnsi="Arial" w:cs="Arial"/>
          <w:color w:val="auto"/>
        </w:rPr>
      </w:pPr>
      <w:bookmarkStart w:id="16" w:name="_Toc146377212"/>
      <w:bookmarkStart w:id="17" w:name="_Toc147324494"/>
      <w:r w:rsidRPr="00895845">
        <w:rPr>
          <w:rFonts w:ascii="Arial" w:hAnsi="Arial" w:cs="Arial"/>
          <w:color w:val="auto"/>
        </w:rPr>
        <w:t>Seção I</w:t>
      </w:r>
      <w:bookmarkEnd w:id="16"/>
      <w:r w:rsidRPr="00895845">
        <w:rPr>
          <w:rFonts w:ascii="Arial" w:hAnsi="Arial" w:cs="Arial"/>
          <w:color w:val="auto"/>
        </w:rPr>
        <w:t>I –</w:t>
      </w:r>
      <w:bookmarkStart w:id="18" w:name="_Toc146377213"/>
      <w:r w:rsidRPr="00895845">
        <w:rPr>
          <w:rFonts w:ascii="Arial" w:hAnsi="Arial" w:cs="Arial"/>
          <w:color w:val="auto"/>
        </w:rPr>
        <w:t xml:space="preserve"> Da Nomeação</w:t>
      </w:r>
      <w:bookmarkEnd w:id="17"/>
      <w:bookmarkEnd w:id="18"/>
    </w:p>
    <w:p w14:paraId="58EE46C6" w14:textId="6502510E" w:rsidR="000260CC" w:rsidRPr="00895845" w:rsidRDefault="000260CC" w:rsidP="007141B0">
      <w:pPr>
        <w:spacing w:line="360" w:lineRule="auto"/>
        <w:ind w:firstLine="708"/>
        <w:jc w:val="both"/>
        <w:rPr>
          <w:rFonts w:ascii="Arial" w:hAnsi="Arial" w:cs="Arial"/>
          <w:sz w:val="24"/>
          <w:szCs w:val="24"/>
        </w:rPr>
      </w:pPr>
      <w:r w:rsidRPr="00895845">
        <w:rPr>
          <w:rFonts w:ascii="Arial" w:hAnsi="Arial" w:cs="Arial"/>
          <w:b/>
          <w:bCs/>
          <w:sz w:val="24"/>
          <w:szCs w:val="24"/>
        </w:rPr>
        <w:t>Art. 13.</w:t>
      </w:r>
      <w:r w:rsidRPr="00895845">
        <w:rPr>
          <w:rFonts w:ascii="Arial" w:hAnsi="Arial" w:cs="Arial"/>
          <w:sz w:val="24"/>
          <w:szCs w:val="24"/>
        </w:rPr>
        <w:t xml:space="preserve"> A nomeação é a forma originária de provimento dos cargos públicos.</w:t>
      </w:r>
    </w:p>
    <w:p w14:paraId="481DEF6C" w14:textId="41AC68AD" w:rsidR="000260CC"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0260CC" w:rsidRPr="00895845">
        <w:rPr>
          <w:rFonts w:ascii="Arial" w:hAnsi="Arial" w:cs="Arial"/>
          <w:sz w:val="24"/>
          <w:szCs w:val="24"/>
        </w:rPr>
        <w:t xml:space="preserve"> A nomeação para o cargo de carreira ou cargo isolado de provimento efetivo depende de prévia habilitação em concurso público, obedecidos à ordem de classificação e o prazo de validade.</w:t>
      </w:r>
    </w:p>
    <w:p w14:paraId="3F76E5BD" w14:textId="0375413F" w:rsidR="000260CC" w:rsidRPr="00895845" w:rsidRDefault="000260CC" w:rsidP="007141B0">
      <w:pPr>
        <w:spacing w:line="360" w:lineRule="auto"/>
        <w:ind w:firstLine="708"/>
        <w:jc w:val="both"/>
        <w:rPr>
          <w:rFonts w:ascii="Arial" w:hAnsi="Arial" w:cs="Arial"/>
          <w:sz w:val="24"/>
          <w:szCs w:val="24"/>
        </w:rPr>
      </w:pPr>
      <w:r w:rsidRPr="00895845">
        <w:rPr>
          <w:rFonts w:ascii="Arial" w:hAnsi="Arial" w:cs="Arial"/>
          <w:b/>
          <w:bCs/>
          <w:sz w:val="24"/>
          <w:szCs w:val="24"/>
        </w:rPr>
        <w:t>Art. 14.</w:t>
      </w:r>
      <w:r w:rsidRPr="00895845">
        <w:rPr>
          <w:rFonts w:ascii="Arial" w:hAnsi="Arial" w:cs="Arial"/>
          <w:sz w:val="24"/>
          <w:szCs w:val="24"/>
        </w:rPr>
        <w:t xml:space="preserve"> A nomeação será feita:</w:t>
      </w:r>
    </w:p>
    <w:p w14:paraId="4F5865E4" w14:textId="3E72955E" w:rsidR="000260CC" w:rsidRPr="00895845" w:rsidRDefault="000260CC"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5642EC" w:rsidRPr="00895845">
        <w:rPr>
          <w:rFonts w:ascii="Arial" w:hAnsi="Arial" w:cs="Arial"/>
          <w:sz w:val="24"/>
          <w:szCs w:val="24"/>
        </w:rPr>
        <w:t>– Em</w:t>
      </w:r>
      <w:r w:rsidRPr="00895845">
        <w:rPr>
          <w:rFonts w:ascii="Arial" w:hAnsi="Arial" w:cs="Arial"/>
          <w:sz w:val="24"/>
          <w:szCs w:val="24"/>
        </w:rPr>
        <w:t xml:space="preserve"> caráter efetivo, para os cargos de carreira;</w:t>
      </w:r>
    </w:p>
    <w:p w14:paraId="0D49BAB1" w14:textId="64A59A8C" w:rsidR="000260CC" w:rsidRPr="00895845" w:rsidRDefault="000260CC"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5642EC" w:rsidRPr="00895845">
        <w:rPr>
          <w:rFonts w:ascii="Arial" w:hAnsi="Arial" w:cs="Arial"/>
          <w:sz w:val="24"/>
          <w:szCs w:val="24"/>
        </w:rPr>
        <w:t>– Em</w:t>
      </w:r>
      <w:r w:rsidRPr="00895845">
        <w:rPr>
          <w:rFonts w:ascii="Arial" w:hAnsi="Arial" w:cs="Arial"/>
          <w:sz w:val="24"/>
          <w:szCs w:val="24"/>
        </w:rPr>
        <w:t xml:space="preserve"> caráter temporário, para os cargos em comissão, de livre provimento e exoneração;</w:t>
      </w:r>
    </w:p>
    <w:p w14:paraId="5FCA2135" w14:textId="5AB3AA06" w:rsidR="00793FC9" w:rsidRPr="00895845" w:rsidRDefault="000260CC"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5642EC" w:rsidRPr="00895845">
        <w:rPr>
          <w:rFonts w:ascii="Arial" w:hAnsi="Arial" w:cs="Arial"/>
          <w:sz w:val="24"/>
          <w:szCs w:val="24"/>
        </w:rPr>
        <w:t>– Em</w:t>
      </w:r>
      <w:r w:rsidRPr="00895845">
        <w:rPr>
          <w:rFonts w:ascii="Arial" w:hAnsi="Arial" w:cs="Arial"/>
          <w:sz w:val="24"/>
          <w:szCs w:val="24"/>
        </w:rPr>
        <w:t xml:space="preserve"> caráter temporário, para su</w:t>
      </w:r>
      <w:r w:rsidR="002E65B7" w:rsidRPr="00895845">
        <w:rPr>
          <w:rFonts w:ascii="Arial" w:hAnsi="Arial" w:cs="Arial"/>
          <w:sz w:val="24"/>
          <w:szCs w:val="24"/>
        </w:rPr>
        <w:t>prir necessidade excepcional, nos termos da Constituição Federal</w:t>
      </w:r>
      <w:r w:rsidRPr="00895845">
        <w:rPr>
          <w:rFonts w:ascii="Arial" w:hAnsi="Arial" w:cs="Arial"/>
          <w:sz w:val="24"/>
          <w:szCs w:val="24"/>
        </w:rPr>
        <w:t>.</w:t>
      </w:r>
    </w:p>
    <w:p w14:paraId="79D09287" w14:textId="2DD234F3" w:rsidR="003118CB" w:rsidRPr="00895845" w:rsidRDefault="00864034" w:rsidP="007141B0">
      <w:pPr>
        <w:pStyle w:val="Ttulo1"/>
        <w:spacing w:line="360" w:lineRule="auto"/>
        <w:rPr>
          <w:rFonts w:ascii="Arial" w:hAnsi="Arial" w:cs="Arial"/>
          <w:color w:val="auto"/>
        </w:rPr>
      </w:pPr>
      <w:bookmarkStart w:id="19" w:name="_Toc146377214"/>
      <w:bookmarkStart w:id="20" w:name="_Toc147324495"/>
      <w:r w:rsidRPr="00895845">
        <w:rPr>
          <w:rFonts w:ascii="Arial" w:hAnsi="Arial" w:cs="Arial"/>
          <w:color w:val="auto"/>
        </w:rPr>
        <w:t>Seção III</w:t>
      </w:r>
      <w:bookmarkEnd w:id="19"/>
      <w:r w:rsidRPr="00895845">
        <w:rPr>
          <w:rFonts w:ascii="Arial" w:hAnsi="Arial" w:cs="Arial"/>
          <w:color w:val="auto"/>
        </w:rPr>
        <w:t xml:space="preserve"> –</w:t>
      </w:r>
      <w:bookmarkStart w:id="21" w:name="_Toc146377215"/>
      <w:r w:rsidRPr="00895845">
        <w:rPr>
          <w:rFonts w:ascii="Arial" w:hAnsi="Arial" w:cs="Arial"/>
          <w:color w:val="auto"/>
        </w:rPr>
        <w:t xml:space="preserve"> Do Concurso Público</w:t>
      </w:r>
      <w:bookmarkEnd w:id="20"/>
      <w:bookmarkEnd w:id="21"/>
    </w:p>
    <w:p w14:paraId="51923BBB" w14:textId="0BC10CD0"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b/>
          <w:bCs/>
          <w:sz w:val="24"/>
          <w:szCs w:val="24"/>
        </w:rPr>
        <w:t>Art. 15.</w:t>
      </w:r>
      <w:r w:rsidRPr="00895845">
        <w:rPr>
          <w:rFonts w:ascii="Arial" w:hAnsi="Arial" w:cs="Arial"/>
          <w:sz w:val="24"/>
          <w:szCs w:val="24"/>
        </w:rPr>
        <w:t xml:space="preserve"> O Concurso será de provas ou de provas e títulos, podendo ser realizado em etapas.</w:t>
      </w:r>
    </w:p>
    <w:p w14:paraId="720A43FB" w14:textId="3D8497CC"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b/>
          <w:bCs/>
          <w:sz w:val="24"/>
          <w:szCs w:val="24"/>
        </w:rPr>
        <w:t>Art. 16.</w:t>
      </w:r>
      <w:r w:rsidRPr="00895845">
        <w:rPr>
          <w:rFonts w:ascii="Arial" w:hAnsi="Arial" w:cs="Arial"/>
          <w:sz w:val="24"/>
          <w:szCs w:val="24"/>
        </w:rPr>
        <w:t xml:space="preserve"> O concurso público tem validade de até 02 (dois) anos podendo ser prorrogado uma única vez, por igual período.</w:t>
      </w:r>
    </w:p>
    <w:p w14:paraId="0EDEE63A" w14:textId="05A9757B"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t>§ 1</w:t>
      </w:r>
      <w:r w:rsidR="002958C9" w:rsidRPr="00895845">
        <w:rPr>
          <w:rFonts w:ascii="Arial" w:hAnsi="Arial" w:cs="Arial"/>
          <w:sz w:val="24"/>
          <w:szCs w:val="24"/>
        </w:rPr>
        <w:t>º As</w:t>
      </w:r>
      <w:r w:rsidRPr="00895845">
        <w:rPr>
          <w:rFonts w:ascii="Arial" w:hAnsi="Arial" w:cs="Arial"/>
          <w:sz w:val="24"/>
          <w:szCs w:val="24"/>
        </w:rPr>
        <w:t xml:space="preserve"> condições de realização do concurso serão fixadas em editais, publicado no diário oficial do</w:t>
      </w:r>
      <w:r w:rsidR="00C06009" w:rsidRPr="00895845">
        <w:rPr>
          <w:rFonts w:ascii="Arial" w:hAnsi="Arial" w:cs="Arial"/>
          <w:sz w:val="24"/>
          <w:szCs w:val="24"/>
        </w:rPr>
        <w:t xml:space="preserve"> Estado do Acre (DOE)</w:t>
      </w:r>
      <w:r w:rsidRPr="00895845">
        <w:rPr>
          <w:rFonts w:ascii="Arial" w:hAnsi="Arial" w:cs="Arial"/>
          <w:sz w:val="24"/>
          <w:szCs w:val="24"/>
        </w:rPr>
        <w:t>.</w:t>
      </w:r>
    </w:p>
    <w:p w14:paraId="1833043B" w14:textId="010094A6"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§2</w:t>
      </w:r>
      <w:r w:rsidR="002958C9" w:rsidRPr="00895845">
        <w:rPr>
          <w:rFonts w:ascii="Arial" w:hAnsi="Arial" w:cs="Arial"/>
          <w:sz w:val="24"/>
          <w:szCs w:val="24"/>
        </w:rPr>
        <w:t>º Não</w:t>
      </w:r>
      <w:r w:rsidRPr="00895845">
        <w:rPr>
          <w:rFonts w:ascii="Arial" w:hAnsi="Arial" w:cs="Arial"/>
          <w:sz w:val="24"/>
          <w:szCs w:val="24"/>
        </w:rPr>
        <w:t xml:space="preserve"> se abrirá novo concurso enquanto houver candidato aprovado em concurso anterior com prazo de validade não expirado.</w:t>
      </w:r>
    </w:p>
    <w:p w14:paraId="78361802" w14:textId="3A92D524"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t>§ 3</w:t>
      </w:r>
      <w:r w:rsidR="002958C9" w:rsidRPr="00895845">
        <w:rPr>
          <w:rFonts w:ascii="Arial" w:hAnsi="Arial" w:cs="Arial"/>
          <w:sz w:val="24"/>
          <w:szCs w:val="24"/>
        </w:rPr>
        <w:t>º A</w:t>
      </w:r>
      <w:r w:rsidRPr="00895845">
        <w:rPr>
          <w:rFonts w:ascii="Arial" w:hAnsi="Arial" w:cs="Arial"/>
          <w:sz w:val="24"/>
          <w:szCs w:val="24"/>
        </w:rPr>
        <w:t xml:space="preserve"> aprovação não gera o direito a nomeação, mas esta, quando se der, respeitará a ordem de classificação dos candidatos habilitados, salvo com prévia desistência por escrito.</w:t>
      </w:r>
    </w:p>
    <w:p w14:paraId="20674844" w14:textId="721B9639"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t>§ 4</w:t>
      </w:r>
      <w:r w:rsidR="002958C9" w:rsidRPr="00895845">
        <w:rPr>
          <w:rFonts w:ascii="Arial" w:hAnsi="Arial" w:cs="Arial"/>
          <w:sz w:val="24"/>
          <w:szCs w:val="24"/>
        </w:rPr>
        <w:t>º Se</w:t>
      </w:r>
      <w:r w:rsidRPr="00895845">
        <w:rPr>
          <w:rFonts w:ascii="Arial" w:hAnsi="Arial" w:cs="Arial"/>
          <w:sz w:val="24"/>
          <w:szCs w:val="24"/>
        </w:rPr>
        <w:t xml:space="preserve"> ocorrer empate dos candidatos, decidir-se-á em favor do mais velho.</w:t>
      </w:r>
    </w:p>
    <w:p w14:paraId="354C11F3" w14:textId="1E90E2F3"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b/>
          <w:bCs/>
          <w:sz w:val="24"/>
          <w:szCs w:val="24"/>
        </w:rPr>
        <w:t>Art. 17.</w:t>
      </w:r>
      <w:r w:rsidRPr="00895845">
        <w:rPr>
          <w:rFonts w:ascii="Arial" w:hAnsi="Arial" w:cs="Arial"/>
          <w:sz w:val="24"/>
          <w:szCs w:val="24"/>
        </w:rPr>
        <w:t xml:space="preserve"> Observar-se-ão, na realização dos concursos, as seguintes normas:</w:t>
      </w:r>
    </w:p>
    <w:p w14:paraId="4259686D" w14:textId="47C1916C"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8A7553" w:rsidRPr="00895845">
        <w:rPr>
          <w:rFonts w:ascii="Arial" w:hAnsi="Arial" w:cs="Arial"/>
          <w:sz w:val="24"/>
          <w:szCs w:val="24"/>
        </w:rPr>
        <w:t>– O</w:t>
      </w:r>
      <w:r w:rsidRPr="00895845">
        <w:rPr>
          <w:rFonts w:ascii="Arial" w:hAnsi="Arial" w:cs="Arial"/>
          <w:sz w:val="24"/>
          <w:szCs w:val="24"/>
        </w:rPr>
        <w:t xml:space="preserve"> edital deverá estabelecer o prazo de validade do concurso e as exigências ou condições que possibilitem a comprovação pelo candidato, das qualificações, os requisitos constantes das especificações dos cargos</w:t>
      </w:r>
      <w:r w:rsidR="008A7553" w:rsidRPr="00895845">
        <w:rPr>
          <w:rFonts w:ascii="Arial" w:hAnsi="Arial" w:cs="Arial"/>
          <w:sz w:val="24"/>
          <w:szCs w:val="24"/>
        </w:rPr>
        <w:t>.</w:t>
      </w:r>
    </w:p>
    <w:p w14:paraId="7B07EC92" w14:textId="0254C0D6" w:rsidR="003118CB"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8A7553" w:rsidRPr="00895845">
        <w:rPr>
          <w:rFonts w:ascii="Arial" w:hAnsi="Arial" w:cs="Arial"/>
          <w:sz w:val="24"/>
          <w:szCs w:val="24"/>
        </w:rPr>
        <w:t>A</w:t>
      </w:r>
      <w:r w:rsidRPr="00895845">
        <w:rPr>
          <w:rFonts w:ascii="Arial" w:hAnsi="Arial" w:cs="Arial"/>
          <w:sz w:val="24"/>
          <w:szCs w:val="24"/>
        </w:rPr>
        <w:t>os candidatos se assegurarão meios amplos de recursos, nas fases de homologação das inscrições publicação de resultados parciais ou globais, homologação de concurso e nomeação de candidato.</w:t>
      </w:r>
    </w:p>
    <w:p w14:paraId="1D1D601C" w14:textId="36704BBD" w:rsidR="00793FC9" w:rsidRPr="00895845" w:rsidRDefault="003118C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8A7553" w:rsidRPr="00895845">
        <w:rPr>
          <w:rFonts w:ascii="Arial" w:hAnsi="Arial" w:cs="Arial"/>
          <w:sz w:val="24"/>
          <w:szCs w:val="24"/>
        </w:rPr>
        <w:t>– Quando</w:t>
      </w:r>
      <w:r w:rsidRPr="00895845">
        <w:rPr>
          <w:rFonts w:ascii="Arial" w:hAnsi="Arial" w:cs="Arial"/>
          <w:sz w:val="24"/>
          <w:szCs w:val="24"/>
        </w:rPr>
        <w:t xml:space="preserve"> houver servidor público municipal em disponibilidade não será feito concurso público para preenchimento de cargo de igual categoria, devendo se necessário, ser convocado o servidor disponível.</w:t>
      </w:r>
    </w:p>
    <w:p w14:paraId="29B448C1" w14:textId="6855A671" w:rsidR="008A7553" w:rsidRPr="00895845" w:rsidRDefault="00921B31" w:rsidP="007141B0">
      <w:pPr>
        <w:pStyle w:val="Ttulo1"/>
        <w:spacing w:line="360" w:lineRule="auto"/>
        <w:rPr>
          <w:rFonts w:ascii="Arial" w:hAnsi="Arial" w:cs="Arial"/>
          <w:color w:val="auto"/>
        </w:rPr>
      </w:pPr>
      <w:bookmarkStart w:id="22" w:name="_Toc146377216"/>
      <w:bookmarkStart w:id="23" w:name="_Toc147324496"/>
      <w:r w:rsidRPr="00895845">
        <w:rPr>
          <w:rFonts w:ascii="Arial" w:hAnsi="Arial" w:cs="Arial"/>
          <w:color w:val="auto"/>
        </w:rPr>
        <w:t>Seção I</w:t>
      </w:r>
      <w:bookmarkEnd w:id="22"/>
      <w:r w:rsidRPr="00895845">
        <w:rPr>
          <w:rFonts w:ascii="Arial" w:hAnsi="Arial" w:cs="Arial"/>
          <w:color w:val="auto"/>
        </w:rPr>
        <w:t>V –</w:t>
      </w:r>
      <w:bookmarkStart w:id="24" w:name="_Toc146377217"/>
      <w:r w:rsidRPr="00895845">
        <w:rPr>
          <w:rFonts w:ascii="Arial" w:hAnsi="Arial" w:cs="Arial"/>
          <w:color w:val="auto"/>
        </w:rPr>
        <w:t xml:space="preserve"> Da Posse </w:t>
      </w:r>
      <w:r w:rsidR="00E9130E" w:rsidRPr="00895845">
        <w:rPr>
          <w:rFonts w:ascii="Arial" w:hAnsi="Arial" w:cs="Arial"/>
          <w:color w:val="auto"/>
        </w:rPr>
        <w:t xml:space="preserve">E Do </w:t>
      </w:r>
      <w:r w:rsidRPr="00895845">
        <w:rPr>
          <w:rFonts w:ascii="Arial" w:hAnsi="Arial" w:cs="Arial"/>
          <w:color w:val="auto"/>
        </w:rPr>
        <w:t>Exercício</w:t>
      </w:r>
      <w:bookmarkEnd w:id="23"/>
      <w:bookmarkEnd w:id="24"/>
    </w:p>
    <w:p w14:paraId="0457CFE9" w14:textId="50122D9C"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18.</w:t>
      </w:r>
      <w:r w:rsidRPr="00895845">
        <w:rPr>
          <w:rFonts w:ascii="Arial" w:hAnsi="Arial" w:cs="Arial"/>
          <w:sz w:val="24"/>
          <w:szCs w:val="24"/>
        </w:rPr>
        <w:t xml:space="preserve"> A posse dar-se-á pela assinatura do respectivo termo, no qual o servidor se comprometerá a cumprir fielmente os deveres de cargo.</w:t>
      </w:r>
    </w:p>
    <w:p w14:paraId="37CFCF2C" w14:textId="668A9381"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1º A posse ocorrerá no prazo</w:t>
      </w:r>
      <w:r w:rsidR="002E59AD" w:rsidRPr="00895845">
        <w:rPr>
          <w:rFonts w:ascii="Arial" w:hAnsi="Arial" w:cs="Arial"/>
          <w:sz w:val="24"/>
          <w:szCs w:val="24"/>
        </w:rPr>
        <w:t xml:space="preserve"> máximo</w:t>
      </w:r>
      <w:r w:rsidRPr="00895845">
        <w:rPr>
          <w:rFonts w:ascii="Arial" w:hAnsi="Arial" w:cs="Arial"/>
          <w:sz w:val="24"/>
          <w:szCs w:val="24"/>
        </w:rPr>
        <w:t xml:space="preserve"> de 30 (trinta) dias contados da publicação do ato de nomeação, podendo ser prorrogado</w:t>
      </w:r>
      <w:r w:rsidR="002E59AD" w:rsidRPr="00895845">
        <w:rPr>
          <w:rFonts w:ascii="Arial" w:hAnsi="Arial" w:cs="Arial"/>
          <w:sz w:val="24"/>
          <w:szCs w:val="24"/>
        </w:rPr>
        <w:t xml:space="preserve"> uma única vez</w:t>
      </w:r>
      <w:r w:rsidRPr="00895845">
        <w:rPr>
          <w:rFonts w:ascii="Arial" w:hAnsi="Arial" w:cs="Arial"/>
          <w:sz w:val="24"/>
          <w:szCs w:val="24"/>
        </w:rPr>
        <w:t xml:space="preserve"> por mais 30 (trinta) dias, a requerimento do interessado;</w:t>
      </w:r>
    </w:p>
    <w:p w14:paraId="3A4BA74C" w14:textId="32B4ADA9"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2º Em se tratando de servidor em licença ou afastamento por qualquer outro motivo legal, o prazo conta do término o impedimento;</w:t>
      </w:r>
    </w:p>
    <w:p w14:paraId="035DE00F" w14:textId="58770A21"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3º A posse poderá dar-se mediante procuração específica.</w:t>
      </w:r>
    </w:p>
    <w:p w14:paraId="436963EF" w14:textId="7507189A"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§4º No ato da posse, o servidor apresentará declaração de bens que constituam seu patrimônio</w:t>
      </w:r>
      <w:r w:rsidR="00DD3D74" w:rsidRPr="00895845">
        <w:rPr>
          <w:rFonts w:ascii="Arial" w:hAnsi="Arial" w:cs="Arial"/>
          <w:sz w:val="24"/>
          <w:szCs w:val="24"/>
        </w:rPr>
        <w:t xml:space="preserve"> nos termos do art.</w:t>
      </w:r>
      <w:r w:rsidR="00942421" w:rsidRPr="00895845">
        <w:rPr>
          <w:rFonts w:ascii="Arial" w:hAnsi="Arial" w:cs="Arial"/>
          <w:sz w:val="24"/>
          <w:szCs w:val="24"/>
        </w:rPr>
        <w:t xml:space="preserve"> </w:t>
      </w:r>
      <w:r w:rsidR="00DD3D74" w:rsidRPr="00895845">
        <w:rPr>
          <w:rFonts w:ascii="Arial" w:hAnsi="Arial" w:cs="Arial"/>
          <w:sz w:val="24"/>
          <w:szCs w:val="24"/>
        </w:rPr>
        <w:t>12</w:t>
      </w:r>
      <w:r w:rsidRPr="00895845">
        <w:rPr>
          <w:rFonts w:ascii="Arial" w:hAnsi="Arial" w:cs="Arial"/>
          <w:sz w:val="24"/>
          <w:szCs w:val="24"/>
        </w:rPr>
        <w:t>,</w:t>
      </w:r>
      <w:r w:rsidR="00DD3D74" w:rsidRPr="00895845">
        <w:rPr>
          <w:rFonts w:ascii="Arial" w:hAnsi="Arial" w:cs="Arial"/>
          <w:sz w:val="24"/>
          <w:szCs w:val="24"/>
        </w:rPr>
        <w:t xml:space="preserve"> inciso ‘XXII’ da LOM</w:t>
      </w:r>
      <w:r w:rsidRPr="00895845">
        <w:rPr>
          <w:rFonts w:ascii="Arial" w:hAnsi="Arial" w:cs="Arial"/>
          <w:sz w:val="24"/>
          <w:szCs w:val="24"/>
        </w:rPr>
        <w:t>.</w:t>
      </w:r>
    </w:p>
    <w:p w14:paraId="3D2BA26A" w14:textId="074D016F"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5</w:t>
      </w:r>
      <w:r w:rsidR="00C12313" w:rsidRPr="00895845">
        <w:rPr>
          <w:rFonts w:ascii="Arial" w:hAnsi="Arial" w:cs="Arial"/>
          <w:sz w:val="24"/>
          <w:szCs w:val="24"/>
        </w:rPr>
        <w:t>º Será</w:t>
      </w:r>
      <w:r w:rsidRPr="00895845">
        <w:rPr>
          <w:rFonts w:ascii="Arial" w:hAnsi="Arial" w:cs="Arial"/>
          <w:sz w:val="24"/>
          <w:szCs w:val="24"/>
        </w:rPr>
        <w:t xml:space="preserve"> tornado sem efeito o ato de provimento se a posse não ocorrer nos prazos previstos no § 1º deste artigo e art. 23.</w:t>
      </w:r>
    </w:p>
    <w:p w14:paraId="4E028723" w14:textId="303CC708"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19.</w:t>
      </w:r>
      <w:r w:rsidRPr="00895845">
        <w:rPr>
          <w:rFonts w:ascii="Arial" w:hAnsi="Arial" w:cs="Arial"/>
          <w:sz w:val="24"/>
          <w:szCs w:val="24"/>
        </w:rPr>
        <w:t xml:space="preserve"> A posse em cargo público dependerá de prévia inspeção médica oficial.</w:t>
      </w:r>
    </w:p>
    <w:p w14:paraId="52072042" w14:textId="2C5655A2" w:rsidR="008A7553"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8A7553" w:rsidRPr="00895845">
        <w:rPr>
          <w:rFonts w:ascii="Arial" w:hAnsi="Arial" w:cs="Arial"/>
          <w:sz w:val="24"/>
          <w:szCs w:val="24"/>
        </w:rPr>
        <w:t xml:space="preserve"> Só poderá ser empossado o candidato que for julgado apto físico e mentalmente para o exercício do cargo.</w:t>
      </w:r>
    </w:p>
    <w:p w14:paraId="766D55F2" w14:textId="0BAD3E74"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20.</w:t>
      </w:r>
      <w:r w:rsidRPr="00895845">
        <w:rPr>
          <w:rFonts w:ascii="Arial" w:hAnsi="Arial" w:cs="Arial"/>
          <w:sz w:val="24"/>
          <w:szCs w:val="24"/>
        </w:rPr>
        <w:t xml:space="preserve"> O Presidente da </w:t>
      </w:r>
      <w:r w:rsidR="00DC1A44" w:rsidRPr="00895845">
        <w:rPr>
          <w:rFonts w:ascii="Arial" w:hAnsi="Arial" w:cs="Arial"/>
          <w:sz w:val="24"/>
          <w:szCs w:val="24"/>
        </w:rPr>
        <w:t>Câmara Municipal de Acrelândia</w:t>
      </w:r>
      <w:r w:rsidR="009F0AEF" w:rsidRPr="00895845">
        <w:rPr>
          <w:rFonts w:ascii="Arial" w:hAnsi="Arial" w:cs="Arial"/>
          <w:sz w:val="24"/>
          <w:szCs w:val="24"/>
        </w:rPr>
        <w:t xml:space="preserve"> </w:t>
      </w:r>
      <w:r w:rsidRPr="00895845">
        <w:rPr>
          <w:rFonts w:ascii="Arial" w:hAnsi="Arial" w:cs="Arial"/>
          <w:sz w:val="24"/>
          <w:szCs w:val="24"/>
        </w:rPr>
        <w:t xml:space="preserve">dará posse aos nomeados para cargos em comissão, </w:t>
      </w:r>
      <w:r w:rsidR="00A646C5" w:rsidRPr="00895845">
        <w:rPr>
          <w:rFonts w:ascii="Arial" w:hAnsi="Arial" w:cs="Arial"/>
          <w:sz w:val="24"/>
          <w:szCs w:val="24"/>
        </w:rPr>
        <w:t xml:space="preserve">e </w:t>
      </w:r>
      <w:r w:rsidRPr="00895845">
        <w:rPr>
          <w:rFonts w:ascii="Arial" w:hAnsi="Arial" w:cs="Arial"/>
          <w:sz w:val="24"/>
          <w:szCs w:val="24"/>
        </w:rPr>
        <w:t>aos nomeados em caráter efetivo</w:t>
      </w:r>
      <w:r w:rsidR="00A646C5" w:rsidRPr="00895845">
        <w:rPr>
          <w:rFonts w:ascii="Arial" w:hAnsi="Arial" w:cs="Arial"/>
          <w:sz w:val="24"/>
          <w:szCs w:val="24"/>
        </w:rPr>
        <w:t>.</w:t>
      </w:r>
    </w:p>
    <w:p w14:paraId="5E527ED0" w14:textId="72411138" w:rsidR="00A646C5"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A646C5" w:rsidRPr="00895845">
        <w:rPr>
          <w:rFonts w:ascii="Arial" w:hAnsi="Arial" w:cs="Arial"/>
          <w:sz w:val="24"/>
          <w:szCs w:val="24"/>
        </w:rPr>
        <w:t xml:space="preserve"> O Presidente da </w:t>
      </w:r>
      <w:r w:rsidR="00DC1A44" w:rsidRPr="00895845">
        <w:rPr>
          <w:rFonts w:ascii="Arial" w:hAnsi="Arial" w:cs="Arial"/>
          <w:sz w:val="24"/>
          <w:szCs w:val="24"/>
        </w:rPr>
        <w:t>Câmara Municipal de Acrelândia</w:t>
      </w:r>
      <w:r w:rsidR="00A646C5" w:rsidRPr="00895845">
        <w:rPr>
          <w:rFonts w:ascii="Arial" w:hAnsi="Arial" w:cs="Arial"/>
          <w:sz w:val="24"/>
          <w:szCs w:val="24"/>
        </w:rPr>
        <w:t xml:space="preserve"> poderá </w:t>
      </w:r>
      <w:r w:rsidR="00522B95" w:rsidRPr="00895845">
        <w:rPr>
          <w:rFonts w:ascii="Arial" w:hAnsi="Arial" w:cs="Arial"/>
          <w:sz w:val="24"/>
          <w:szCs w:val="24"/>
        </w:rPr>
        <w:t xml:space="preserve">atribuir </w:t>
      </w:r>
      <w:r w:rsidR="00A646C5" w:rsidRPr="00895845">
        <w:rPr>
          <w:rFonts w:ascii="Arial" w:hAnsi="Arial" w:cs="Arial"/>
          <w:sz w:val="24"/>
          <w:szCs w:val="24"/>
        </w:rPr>
        <w:t xml:space="preserve">ao Chefe da Seção de Pessoal da </w:t>
      </w:r>
      <w:r w:rsidR="00DC1A44" w:rsidRPr="00895845">
        <w:rPr>
          <w:rFonts w:ascii="Arial" w:hAnsi="Arial" w:cs="Arial"/>
          <w:sz w:val="24"/>
          <w:szCs w:val="24"/>
        </w:rPr>
        <w:t>Câmara</w:t>
      </w:r>
      <w:r w:rsidR="00E62293" w:rsidRPr="00895845">
        <w:rPr>
          <w:rFonts w:ascii="Arial" w:hAnsi="Arial" w:cs="Arial"/>
          <w:sz w:val="24"/>
          <w:szCs w:val="24"/>
        </w:rPr>
        <w:t xml:space="preserve"> ou equivalente,</w:t>
      </w:r>
      <w:r w:rsidR="00DC1A44" w:rsidRPr="00895845">
        <w:rPr>
          <w:rFonts w:ascii="Arial" w:hAnsi="Arial" w:cs="Arial"/>
          <w:sz w:val="24"/>
          <w:szCs w:val="24"/>
        </w:rPr>
        <w:t xml:space="preserve"> </w:t>
      </w:r>
      <w:r w:rsidR="00A646C5" w:rsidRPr="00895845">
        <w:rPr>
          <w:rFonts w:ascii="Arial" w:hAnsi="Arial" w:cs="Arial"/>
          <w:sz w:val="24"/>
          <w:szCs w:val="24"/>
        </w:rPr>
        <w:t>a função de dar posse aos nomeados em caráter efetivo.</w:t>
      </w:r>
    </w:p>
    <w:p w14:paraId="5B871A2D" w14:textId="018FCC41"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21.</w:t>
      </w:r>
      <w:r w:rsidRPr="00895845">
        <w:rPr>
          <w:rFonts w:ascii="Arial" w:hAnsi="Arial" w:cs="Arial"/>
          <w:sz w:val="24"/>
          <w:szCs w:val="24"/>
        </w:rPr>
        <w:t xml:space="preserve"> Exercício é o período de desempenho efetivo das atribuições de determinado cargo.</w:t>
      </w:r>
    </w:p>
    <w:p w14:paraId="69041486" w14:textId="049B8154"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22.</w:t>
      </w:r>
      <w:r w:rsidRPr="00895845">
        <w:rPr>
          <w:rFonts w:ascii="Arial" w:hAnsi="Arial" w:cs="Arial"/>
          <w:sz w:val="24"/>
          <w:szCs w:val="24"/>
        </w:rPr>
        <w:t xml:space="preserve"> O início, a interrupção e o reinício do exercício serão registrados no assentamento individual do servidor.</w:t>
      </w:r>
    </w:p>
    <w:p w14:paraId="5C945343" w14:textId="3DF1EA02" w:rsidR="008A7553"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8A7553" w:rsidRPr="00895845">
        <w:rPr>
          <w:rFonts w:ascii="Arial" w:hAnsi="Arial" w:cs="Arial"/>
          <w:sz w:val="24"/>
          <w:szCs w:val="24"/>
        </w:rPr>
        <w:t xml:space="preserve"> O início de exercício e as alterações que neste ocorrem serão comunicadas pelo chefe imediato do servidor, à Seção de Pessoal.</w:t>
      </w:r>
    </w:p>
    <w:p w14:paraId="414B1179" w14:textId="5A4B4645"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23.</w:t>
      </w:r>
      <w:r w:rsidRPr="00895845">
        <w:rPr>
          <w:rFonts w:ascii="Arial" w:hAnsi="Arial" w:cs="Arial"/>
          <w:sz w:val="24"/>
          <w:szCs w:val="24"/>
        </w:rPr>
        <w:t xml:space="preserve"> O exercício do cargo terá início dentro do prazo de 30 (trinta) dias, contados:</w:t>
      </w:r>
    </w:p>
    <w:p w14:paraId="77EA2A84" w14:textId="51EA4C6B"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515726" w:rsidRPr="00895845">
        <w:rPr>
          <w:rFonts w:ascii="Arial" w:hAnsi="Arial" w:cs="Arial"/>
          <w:sz w:val="24"/>
          <w:szCs w:val="24"/>
        </w:rPr>
        <w:t>– Da</w:t>
      </w:r>
      <w:r w:rsidRPr="00895845">
        <w:rPr>
          <w:rFonts w:ascii="Arial" w:hAnsi="Arial" w:cs="Arial"/>
          <w:sz w:val="24"/>
          <w:szCs w:val="24"/>
        </w:rPr>
        <w:t xml:space="preserve"> data de publicação oficial do ato, no caso de reintegração;</w:t>
      </w:r>
    </w:p>
    <w:p w14:paraId="6D6E08CE" w14:textId="103BBF0E"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515726" w:rsidRPr="00895845">
        <w:rPr>
          <w:rFonts w:ascii="Arial" w:hAnsi="Arial" w:cs="Arial"/>
          <w:sz w:val="24"/>
          <w:szCs w:val="24"/>
        </w:rPr>
        <w:t>– Da</w:t>
      </w:r>
      <w:r w:rsidRPr="00895845">
        <w:rPr>
          <w:rFonts w:ascii="Arial" w:hAnsi="Arial" w:cs="Arial"/>
          <w:sz w:val="24"/>
          <w:szCs w:val="24"/>
        </w:rPr>
        <w:t xml:space="preserve"> data da posse, nos demais casos.</w:t>
      </w:r>
    </w:p>
    <w:p w14:paraId="3154B49B" w14:textId="01654E92"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1</w:t>
      </w:r>
      <w:r w:rsidR="00515726" w:rsidRPr="00895845">
        <w:rPr>
          <w:rFonts w:ascii="Arial" w:hAnsi="Arial" w:cs="Arial"/>
          <w:sz w:val="24"/>
          <w:szCs w:val="24"/>
        </w:rPr>
        <w:t>º A</w:t>
      </w:r>
      <w:r w:rsidRPr="00895845">
        <w:rPr>
          <w:rFonts w:ascii="Arial" w:hAnsi="Arial" w:cs="Arial"/>
          <w:sz w:val="24"/>
          <w:szCs w:val="24"/>
        </w:rPr>
        <w:t xml:space="preserve"> promoção e o acesso não interrompem o exercício, que é contado da nova classe a partir da data da publicação do ato respectivo.</w:t>
      </w:r>
    </w:p>
    <w:p w14:paraId="19A17C32" w14:textId="6758BA30"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sz w:val="24"/>
          <w:szCs w:val="24"/>
        </w:rPr>
        <w:t>§ 2</w:t>
      </w:r>
      <w:r w:rsidR="005E02ED" w:rsidRPr="00895845">
        <w:rPr>
          <w:rFonts w:ascii="Arial" w:hAnsi="Arial" w:cs="Arial"/>
          <w:sz w:val="24"/>
          <w:szCs w:val="24"/>
        </w:rPr>
        <w:t>º O</w:t>
      </w:r>
      <w:r w:rsidRPr="00895845">
        <w:rPr>
          <w:rFonts w:ascii="Arial" w:hAnsi="Arial" w:cs="Arial"/>
          <w:sz w:val="24"/>
          <w:szCs w:val="24"/>
        </w:rPr>
        <w:t xml:space="preserve"> funcionário, quando licenciado ou afastado, deverá retornar ao exercício, imediatamente após o término na licença ou do afastamento.</w:t>
      </w:r>
    </w:p>
    <w:p w14:paraId="6326547E" w14:textId="51EBA0DF"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lastRenderedPageBreak/>
        <w:t>Art. 24.</w:t>
      </w:r>
      <w:r w:rsidRPr="00895845">
        <w:rPr>
          <w:rFonts w:ascii="Arial" w:hAnsi="Arial" w:cs="Arial"/>
          <w:sz w:val="24"/>
          <w:szCs w:val="24"/>
        </w:rPr>
        <w:t xml:space="preserve"> O servidor somente poderá ter exercício no órgão se for lotado, podendo ser deslocado para outro, atendida a conveniência do serviço </w:t>
      </w:r>
      <w:r w:rsidRPr="00895845">
        <w:rPr>
          <w:rFonts w:ascii="Arial" w:hAnsi="Arial" w:cs="Arial"/>
          <w:i/>
          <w:iCs/>
          <w:sz w:val="24"/>
          <w:szCs w:val="24"/>
        </w:rPr>
        <w:t>“ex-officio”</w:t>
      </w:r>
      <w:r w:rsidRPr="00895845">
        <w:rPr>
          <w:rFonts w:ascii="Arial" w:hAnsi="Arial" w:cs="Arial"/>
          <w:sz w:val="24"/>
          <w:szCs w:val="24"/>
        </w:rPr>
        <w:t xml:space="preserve"> ou a pedido.</w:t>
      </w:r>
    </w:p>
    <w:p w14:paraId="508446CE" w14:textId="3C6B563F"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25.</w:t>
      </w:r>
      <w:r w:rsidRPr="00895845">
        <w:rPr>
          <w:rFonts w:ascii="Arial" w:hAnsi="Arial" w:cs="Arial"/>
          <w:sz w:val="24"/>
          <w:szCs w:val="24"/>
        </w:rPr>
        <w:t xml:space="preserve"> O servidor não poderá ausentar-se do Município, para estudo ou missão de qualquer natureza, com ou sem vencimento, sem prévia autorização ou designação do respectivo chefe.</w:t>
      </w:r>
    </w:p>
    <w:p w14:paraId="7D9D2F4A" w14:textId="64980D8D"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26.</w:t>
      </w:r>
      <w:r w:rsidRPr="00895845">
        <w:rPr>
          <w:rFonts w:ascii="Arial" w:hAnsi="Arial" w:cs="Arial"/>
          <w:sz w:val="24"/>
          <w:szCs w:val="24"/>
        </w:rPr>
        <w:t xml:space="preserve"> O servidor designado para estudo ou aperfeiçoamento fora do Município, com ônus para os cofres municipais, ficará obrigado a prestar serviços ao Município por tempo igual ao período de afastamento, devendo ser assinado termo de compromisso.</w:t>
      </w:r>
    </w:p>
    <w:p w14:paraId="122C1DA6" w14:textId="31D91B89" w:rsidR="008A7553"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422E06" w:rsidRPr="00895845">
        <w:rPr>
          <w:rFonts w:ascii="Arial" w:hAnsi="Arial" w:cs="Arial"/>
          <w:sz w:val="24"/>
          <w:szCs w:val="24"/>
        </w:rPr>
        <w:t xml:space="preserve"> Não</w:t>
      </w:r>
      <w:r w:rsidR="008A7553" w:rsidRPr="00895845">
        <w:rPr>
          <w:rFonts w:ascii="Arial" w:hAnsi="Arial" w:cs="Arial"/>
          <w:sz w:val="24"/>
          <w:szCs w:val="24"/>
        </w:rPr>
        <w:t xml:space="preserve"> cumprindo o compromisso, o município será indenizado da quantia total despendida com a viagem, incluídos os vencimentos as vantagens recebidas.</w:t>
      </w:r>
    </w:p>
    <w:p w14:paraId="417A3535" w14:textId="1D4D7799" w:rsidR="008A7553"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27.</w:t>
      </w:r>
      <w:r w:rsidRPr="00895845">
        <w:rPr>
          <w:rFonts w:ascii="Arial" w:hAnsi="Arial" w:cs="Arial"/>
          <w:sz w:val="24"/>
          <w:szCs w:val="24"/>
        </w:rPr>
        <w:t xml:space="preserve"> Somente sem ônus para o município, será o servidor colocado à disposição de qualquer órgão da União, do Estado, de outros municípios e de suas entidades da administração indireta.</w:t>
      </w:r>
    </w:p>
    <w:p w14:paraId="08580C2C" w14:textId="796660FE" w:rsidR="008A7553"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8A7553" w:rsidRPr="00895845">
        <w:rPr>
          <w:rFonts w:ascii="Arial" w:hAnsi="Arial" w:cs="Arial"/>
          <w:sz w:val="24"/>
          <w:szCs w:val="24"/>
        </w:rPr>
        <w:t xml:space="preserve"> Terminada a disposição de que trata este artigo, o servidor terá o prazo máximo de 30 (trinta) dias para reassumir seu cargo, período que será contado com efetivo exercício.</w:t>
      </w:r>
    </w:p>
    <w:p w14:paraId="1F6DB503" w14:textId="7C81E9AD" w:rsidR="00793FC9" w:rsidRPr="00895845" w:rsidRDefault="008A7553" w:rsidP="007141B0">
      <w:pPr>
        <w:spacing w:line="360" w:lineRule="auto"/>
        <w:ind w:firstLine="708"/>
        <w:jc w:val="both"/>
        <w:rPr>
          <w:rFonts w:ascii="Arial" w:hAnsi="Arial" w:cs="Arial"/>
          <w:sz w:val="24"/>
          <w:szCs w:val="24"/>
        </w:rPr>
      </w:pPr>
      <w:r w:rsidRPr="00895845">
        <w:rPr>
          <w:rFonts w:ascii="Arial" w:hAnsi="Arial" w:cs="Arial"/>
          <w:b/>
          <w:bCs/>
          <w:sz w:val="24"/>
          <w:szCs w:val="24"/>
        </w:rPr>
        <w:t>Art. 28.</w:t>
      </w:r>
      <w:r w:rsidRPr="00895845">
        <w:rPr>
          <w:rFonts w:ascii="Arial" w:hAnsi="Arial" w:cs="Arial"/>
          <w:sz w:val="24"/>
          <w:szCs w:val="24"/>
        </w:rPr>
        <w:t xml:space="preserve"> Preso preventivamente, pronunciando por crime comum ou denunciado por crime funcional ou ainda condenado por crime inafiançável em processo no qual não haja pron</w:t>
      </w:r>
      <w:r w:rsidR="00985B05" w:rsidRPr="00895845">
        <w:rPr>
          <w:rFonts w:ascii="Arial" w:hAnsi="Arial" w:cs="Arial"/>
          <w:sz w:val="24"/>
          <w:szCs w:val="24"/>
        </w:rPr>
        <w:t>ú</w:t>
      </w:r>
      <w:r w:rsidRPr="00895845">
        <w:rPr>
          <w:rFonts w:ascii="Arial" w:hAnsi="Arial" w:cs="Arial"/>
          <w:sz w:val="24"/>
          <w:szCs w:val="24"/>
        </w:rPr>
        <w:t>ncia, o servidor será afastado do exercício até decisão final transitada em julgado.</w:t>
      </w:r>
    </w:p>
    <w:p w14:paraId="2F2EF0E2" w14:textId="2F2FA09B" w:rsidR="0054520B" w:rsidRPr="00895845" w:rsidRDefault="00654DFB" w:rsidP="007141B0">
      <w:pPr>
        <w:pStyle w:val="Ttulo1"/>
        <w:spacing w:line="360" w:lineRule="auto"/>
        <w:rPr>
          <w:rFonts w:ascii="Arial" w:hAnsi="Arial" w:cs="Arial"/>
          <w:color w:val="auto"/>
        </w:rPr>
      </w:pPr>
      <w:bookmarkStart w:id="25" w:name="_Toc146377218"/>
      <w:bookmarkStart w:id="26" w:name="_Toc147324497"/>
      <w:r w:rsidRPr="00895845">
        <w:rPr>
          <w:rFonts w:ascii="Arial" w:hAnsi="Arial" w:cs="Arial"/>
          <w:color w:val="auto"/>
        </w:rPr>
        <w:t>Seção V</w:t>
      </w:r>
      <w:bookmarkEnd w:id="25"/>
      <w:r w:rsidRPr="00895845">
        <w:rPr>
          <w:rFonts w:ascii="Arial" w:hAnsi="Arial" w:cs="Arial"/>
          <w:color w:val="auto"/>
        </w:rPr>
        <w:t xml:space="preserve"> –</w:t>
      </w:r>
      <w:bookmarkStart w:id="27" w:name="_Toc146377219"/>
      <w:r w:rsidRPr="00895845">
        <w:rPr>
          <w:rFonts w:ascii="Arial" w:hAnsi="Arial" w:cs="Arial"/>
          <w:color w:val="auto"/>
        </w:rPr>
        <w:t xml:space="preserve"> Do Estágio Probatório</w:t>
      </w:r>
      <w:bookmarkEnd w:id="26"/>
      <w:bookmarkEnd w:id="27"/>
    </w:p>
    <w:p w14:paraId="36DBE89E" w14:textId="0A60C97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29.</w:t>
      </w:r>
      <w:r w:rsidRPr="00895845">
        <w:rPr>
          <w:rFonts w:ascii="Arial" w:hAnsi="Arial" w:cs="Arial"/>
          <w:sz w:val="24"/>
          <w:szCs w:val="24"/>
        </w:rPr>
        <w:t xml:space="preserve"> Ao entrar em exercício, o servidor nomeado para cargo de provimento efetivo ficará sujeito a estágio probatório, por período de 0</w:t>
      </w:r>
      <w:r w:rsidR="00531AE4" w:rsidRPr="00895845">
        <w:rPr>
          <w:rFonts w:ascii="Arial" w:hAnsi="Arial" w:cs="Arial"/>
          <w:sz w:val="24"/>
          <w:szCs w:val="24"/>
        </w:rPr>
        <w:t>3</w:t>
      </w:r>
      <w:r w:rsidRPr="00895845">
        <w:rPr>
          <w:rFonts w:ascii="Arial" w:hAnsi="Arial" w:cs="Arial"/>
          <w:sz w:val="24"/>
          <w:szCs w:val="24"/>
        </w:rPr>
        <w:t xml:space="preserve"> (</w:t>
      </w:r>
      <w:r w:rsidR="00531AE4" w:rsidRPr="00895845">
        <w:rPr>
          <w:rFonts w:ascii="Arial" w:hAnsi="Arial" w:cs="Arial"/>
          <w:sz w:val="24"/>
          <w:szCs w:val="24"/>
        </w:rPr>
        <w:t>três</w:t>
      </w:r>
      <w:r w:rsidRPr="00895845">
        <w:rPr>
          <w:rFonts w:ascii="Arial" w:hAnsi="Arial" w:cs="Arial"/>
          <w:sz w:val="24"/>
          <w:szCs w:val="24"/>
        </w:rPr>
        <w:t>) anos de efetivo exercício</w:t>
      </w:r>
      <w:r w:rsidR="00E35474" w:rsidRPr="00895845">
        <w:rPr>
          <w:rFonts w:ascii="Arial" w:hAnsi="Arial" w:cs="Arial"/>
          <w:sz w:val="24"/>
          <w:szCs w:val="24"/>
        </w:rPr>
        <w:t>, conforme art. 41 da Constituição Federal</w:t>
      </w:r>
      <w:r w:rsidRPr="00895845">
        <w:rPr>
          <w:rFonts w:ascii="Arial" w:hAnsi="Arial" w:cs="Arial"/>
          <w:sz w:val="24"/>
          <w:szCs w:val="24"/>
        </w:rPr>
        <w:t xml:space="preserve">, durante o qual sua aptidão e </w:t>
      </w:r>
      <w:r w:rsidRPr="00895845">
        <w:rPr>
          <w:rFonts w:ascii="Arial" w:hAnsi="Arial" w:cs="Arial"/>
          <w:sz w:val="24"/>
          <w:szCs w:val="24"/>
        </w:rPr>
        <w:lastRenderedPageBreak/>
        <w:t>capacidade para desempenho do cargo serão objeto de avaliação, de acordo com regulamento próprio, observando os seguintes fatores:</w:t>
      </w:r>
    </w:p>
    <w:p w14:paraId="2D77B90F" w14:textId="1BC3632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446E08" w:rsidRPr="00895845">
        <w:rPr>
          <w:rFonts w:ascii="Arial" w:hAnsi="Arial" w:cs="Arial"/>
          <w:sz w:val="24"/>
          <w:szCs w:val="24"/>
        </w:rPr>
        <w:t>– Idoneidade</w:t>
      </w:r>
      <w:r w:rsidRPr="00895845">
        <w:rPr>
          <w:rFonts w:ascii="Arial" w:hAnsi="Arial" w:cs="Arial"/>
          <w:sz w:val="24"/>
          <w:szCs w:val="24"/>
        </w:rPr>
        <w:t xml:space="preserve"> moral;</w:t>
      </w:r>
    </w:p>
    <w:p w14:paraId="65034F1C" w14:textId="0BD9099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446E08" w:rsidRPr="00895845">
        <w:rPr>
          <w:rFonts w:ascii="Arial" w:hAnsi="Arial" w:cs="Arial"/>
          <w:sz w:val="24"/>
          <w:szCs w:val="24"/>
        </w:rPr>
        <w:t>– Disciplina</w:t>
      </w:r>
      <w:r w:rsidRPr="00895845">
        <w:rPr>
          <w:rFonts w:ascii="Arial" w:hAnsi="Arial" w:cs="Arial"/>
          <w:sz w:val="24"/>
          <w:szCs w:val="24"/>
        </w:rPr>
        <w:t>;</w:t>
      </w:r>
    </w:p>
    <w:p w14:paraId="4AFEDD22" w14:textId="0AA2960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446E08" w:rsidRPr="00895845">
        <w:rPr>
          <w:rFonts w:ascii="Arial" w:hAnsi="Arial" w:cs="Arial"/>
          <w:sz w:val="24"/>
          <w:szCs w:val="24"/>
        </w:rPr>
        <w:t>– Responsabilidade</w:t>
      </w:r>
      <w:r w:rsidRPr="00895845">
        <w:rPr>
          <w:rFonts w:ascii="Arial" w:hAnsi="Arial" w:cs="Arial"/>
          <w:sz w:val="24"/>
          <w:szCs w:val="24"/>
        </w:rPr>
        <w:t>;</w:t>
      </w:r>
    </w:p>
    <w:p w14:paraId="2E7633C6" w14:textId="25B8F47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w:t>
      </w:r>
      <w:r w:rsidR="00446E08" w:rsidRPr="00895845">
        <w:rPr>
          <w:rFonts w:ascii="Arial" w:hAnsi="Arial" w:cs="Arial"/>
          <w:sz w:val="24"/>
          <w:szCs w:val="24"/>
        </w:rPr>
        <w:t>– Assiduidade</w:t>
      </w:r>
      <w:r w:rsidRPr="00895845">
        <w:rPr>
          <w:rFonts w:ascii="Arial" w:hAnsi="Arial" w:cs="Arial"/>
          <w:sz w:val="24"/>
          <w:szCs w:val="24"/>
        </w:rPr>
        <w:t>;</w:t>
      </w:r>
    </w:p>
    <w:p w14:paraId="07AD0548" w14:textId="63AA29E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 </w:t>
      </w:r>
      <w:r w:rsidR="00446E08" w:rsidRPr="00895845">
        <w:rPr>
          <w:rFonts w:ascii="Arial" w:hAnsi="Arial" w:cs="Arial"/>
          <w:sz w:val="24"/>
          <w:szCs w:val="24"/>
        </w:rPr>
        <w:t>– Eficiência</w:t>
      </w:r>
      <w:r w:rsidRPr="00895845">
        <w:rPr>
          <w:rFonts w:ascii="Arial" w:hAnsi="Arial" w:cs="Arial"/>
          <w:sz w:val="24"/>
          <w:szCs w:val="24"/>
        </w:rPr>
        <w:t>.</w:t>
      </w:r>
    </w:p>
    <w:p w14:paraId="13B0402D" w14:textId="12158AF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30.</w:t>
      </w:r>
      <w:r w:rsidRPr="00895845">
        <w:rPr>
          <w:rFonts w:ascii="Arial" w:hAnsi="Arial" w:cs="Arial"/>
          <w:sz w:val="24"/>
          <w:szCs w:val="24"/>
        </w:rPr>
        <w:t xml:space="preserve"> O chefe imediato do servidor em estágio probatório informará a seu respeito, reservadamente, 60 (sessenta) dias antes do término do período, à Seção de Pessoal, com relação ao preenchimento dos requisitos mencionados no artigo anterior.</w:t>
      </w:r>
    </w:p>
    <w:p w14:paraId="6B9AA77B" w14:textId="313406B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w:t>
      </w:r>
      <w:r w:rsidR="004D0DF4" w:rsidRPr="00895845">
        <w:rPr>
          <w:rFonts w:ascii="Arial" w:hAnsi="Arial" w:cs="Arial"/>
          <w:sz w:val="24"/>
          <w:szCs w:val="24"/>
        </w:rPr>
        <w:t>º De</w:t>
      </w:r>
      <w:r w:rsidRPr="00895845">
        <w:rPr>
          <w:rFonts w:ascii="Arial" w:hAnsi="Arial" w:cs="Arial"/>
          <w:sz w:val="24"/>
          <w:szCs w:val="24"/>
        </w:rPr>
        <w:t xml:space="preserve"> posse da informação, a Seção de Pessoal imitirá parecer, concluindo a favor ou contra a confirmação do servidor em estágio.</w:t>
      </w:r>
    </w:p>
    <w:p w14:paraId="27180F2C" w14:textId="71C2406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w:t>
      </w:r>
      <w:r w:rsidR="004D0DF4" w:rsidRPr="00895845">
        <w:rPr>
          <w:rFonts w:ascii="Arial" w:hAnsi="Arial" w:cs="Arial"/>
          <w:sz w:val="24"/>
          <w:szCs w:val="24"/>
        </w:rPr>
        <w:t>º Se</w:t>
      </w:r>
      <w:r w:rsidRPr="00895845">
        <w:rPr>
          <w:rFonts w:ascii="Arial" w:hAnsi="Arial" w:cs="Arial"/>
          <w:sz w:val="24"/>
          <w:szCs w:val="24"/>
        </w:rPr>
        <w:t xml:space="preserve"> o parecer for contrário a permanência do servidor, dar-se-á conhecimento deste, para efeito de apresentação de defesa escrita, no prazo de 15 (quinze) dias.</w:t>
      </w:r>
    </w:p>
    <w:p w14:paraId="610ADDA1" w14:textId="04BA4B7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3</w:t>
      </w:r>
      <w:r w:rsidR="004D0DF4" w:rsidRPr="00895845">
        <w:rPr>
          <w:rFonts w:ascii="Arial" w:hAnsi="Arial" w:cs="Arial"/>
          <w:sz w:val="24"/>
          <w:szCs w:val="24"/>
        </w:rPr>
        <w:t>º A</w:t>
      </w:r>
      <w:r w:rsidRPr="00895845">
        <w:rPr>
          <w:rFonts w:ascii="Arial" w:hAnsi="Arial" w:cs="Arial"/>
          <w:sz w:val="24"/>
          <w:szCs w:val="24"/>
        </w:rPr>
        <w:t xml:space="preserve"> Seção de Pessoal encaminhará o parecer e defesa a autoridade competente, que decidirá sobre a exoneração ou a manutenção do servidor.</w:t>
      </w:r>
    </w:p>
    <w:p w14:paraId="78E550BC" w14:textId="59B913C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4</w:t>
      </w:r>
      <w:r w:rsidR="004D0DF4" w:rsidRPr="00895845">
        <w:rPr>
          <w:rFonts w:ascii="Arial" w:hAnsi="Arial" w:cs="Arial"/>
          <w:sz w:val="24"/>
          <w:szCs w:val="24"/>
        </w:rPr>
        <w:t>º Se</w:t>
      </w:r>
      <w:r w:rsidRPr="00895845">
        <w:rPr>
          <w:rFonts w:ascii="Arial" w:hAnsi="Arial" w:cs="Arial"/>
          <w:sz w:val="24"/>
          <w:szCs w:val="24"/>
        </w:rPr>
        <w:t xml:space="preserve"> o chefe considerar aconselhável a exoneração do servidor, ser-lhe-á encaminhado o respectivo ato; caso contrário fica automaticamente retificado o ato de nomeação.</w:t>
      </w:r>
    </w:p>
    <w:p w14:paraId="1057480B" w14:textId="0F9FA5F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5</w:t>
      </w:r>
      <w:r w:rsidR="004D0DF4" w:rsidRPr="00895845">
        <w:rPr>
          <w:rFonts w:ascii="Arial" w:hAnsi="Arial" w:cs="Arial"/>
          <w:sz w:val="24"/>
          <w:szCs w:val="24"/>
        </w:rPr>
        <w:t>º A</w:t>
      </w:r>
      <w:r w:rsidRPr="00895845">
        <w:rPr>
          <w:rFonts w:ascii="Arial" w:hAnsi="Arial" w:cs="Arial"/>
          <w:sz w:val="24"/>
          <w:szCs w:val="24"/>
        </w:rPr>
        <w:t xml:space="preserve"> apuração dos requisitos mencionados no art. 29 deverá processar-se de modo que a exoneração, se houver, possa ser feita antes de findo o período de estágio probatório.</w:t>
      </w:r>
    </w:p>
    <w:p w14:paraId="0BDC2069" w14:textId="5A2AF8F1" w:rsidR="0054520B" w:rsidRPr="00895845" w:rsidRDefault="00D60067" w:rsidP="00D60067">
      <w:pPr>
        <w:pStyle w:val="Ttulo1"/>
        <w:spacing w:line="360" w:lineRule="auto"/>
        <w:rPr>
          <w:rFonts w:ascii="Arial" w:hAnsi="Arial" w:cs="Arial"/>
          <w:color w:val="auto"/>
        </w:rPr>
      </w:pPr>
      <w:bookmarkStart w:id="28" w:name="_Toc146377220"/>
      <w:bookmarkStart w:id="29" w:name="_Toc147324498"/>
      <w:r>
        <w:rPr>
          <w:rFonts w:ascii="Arial" w:hAnsi="Arial" w:cs="Arial"/>
          <w:color w:val="auto"/>
        </w:rPr>
        <w:lastRenderedPageBreak/>
        <w:t xml:space="preserve">                     </w:t>
      </w:r>
      <w:r w:rsidR="008E519B" w:rsidRPr="00895845">
        <w:rPr>
          <w:rFonts w:ascii="Arial" w:hAnsi="Arial" w:cs="Arial"/>
          <w:color w:val="auto"/>
        </w:rPr>
        <w:t>Seção V</w:t>
      </w:r>
      <w:bookmarkEnd w:id="28"/>
      <w:r w:rsidR="008E519B" w:rsidRPr="00895845">
        <w:rPr>
          <w:rFonts w:ascii="Arial" w:hAnsi="Arial" w:cs="Arial"/>
          <w:color w:val="auto"/>
        </w:rPr>
        <w:t>I –</w:t>
      </w:r>
      <w:bookmarkStart w:id="30" w:name="_Toc146377221"/>
      <w:r w:rsidR="008E519B" w:rsidRPr="00895845">
        <w:rPr>
          <w:rFonts w:ascii="Arial" w:hAnsi="Arial" w:cs="Arial"/>
          <w:color w:val="auto"/>
        </w:rPr>
        <w:t xml:space="preserve"> Da Estabilidade</w:t>
      </w:r>
      <w:bookmarkEnd w:id="29"/>
      <w:bookmarkEnd w:id="30"/>
    </w:p>
    <w:p w14:paraId="16D41338" w14:textId="56D96F8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31.</w:t>
      </w:r>
      <w:r w:rsidRPr="00895845">
        <w:rPr>
          <w:rFonts w:ascii="Arial" w:hAnsi="Arial" w:cs="Arial"/>
          <w:sz w:val="24"/>
          <w:szCs w:val="24"/>
        </w:rPr>
        <w:t xml:space="preserve"> O servidor habilitado em concurso público e empossado em cargo de provimento efetivo adquire estabilidade no serviço público ao completar 0</w:t>
      </w:r>
      <w:r w:rsidR="00FD1D11" w:rsidRPr="00895845">
        <w:rPr>
          <w:rFonts w:ascii="Arial" w:hAnsi="Arial" w:cs="Arial"/>
          <w:sz w:val="24"/>
          <w:szCs w:val="24"/>
        </w:rPr>
        <w:t>3</w:t>
      </w:r>
      <w:r w:rsidRPr="00895845">
        <w:rPr>
          <w:rFonts w:ascii="Arial" w:hAnsi="Arial" w:cs="Arial"/>
          <w:sz w:val="24"/>
          <w:szCs w:val="24"/>
        </w:rPr>
        <w:t xml:space="preserve"> (</w:t>
      </w:r>
      <w:r w:rsidR="00FD1D11" w:rsidRPr="00895845">
        <w:rPr>
          <w:rFonts w:ascii="Arial" w:hAnsi="Arial" w:cs="Arial"/>
          <w:sz w:val="24"/>
          <w:szCs w:val="24"/>
        </w:rPr>
        <w:t>três</w:t>
      </w:r>
      <w:r w:rsidRPr="00895845">
        <w:rPr>
          <w:rFonts w:ascii="Arial" w:hAnsi="Arial" w:cs="Arial"/>
          <w:sz w:val="24"/>
          <w:szCs w:val="24"/>
        </w:rPr>
        <w:t>) anos de efetivo exercício</w:t>
      </w:r>
      <w:r w:rsidR="00E06E51" w:rsidRPr="00895845">
        <w:rPr>
          <w:rFonts w:ascii="Arial" w:hAnsi="Arial" w:cs="Arial"/>
          <w:sz w:val="24"/>
          <w:szCs w:val="24"/>
        </w:rPr>
        <w:t xml:space="preserve">, conforme </w:t>
      </w:r>
      <w:r w:rsidR="00C0102B" w:rsidRPr="00895845">
        <w:rPr>
          <w:rFonts w:ascii="Arial" w:hAnsi="Arial" w:cs="Arial"/>
          <w:sz w:val="24"/>
          <w:szCs w:val="24"/>
        </w:rPr>
        <w:t>art. 41 da Constituição Federal</w:t>
      </w:r>
      <w:r w:rsidRPr="00895845">
        <w:rPr>
          <w:rFonts w:ascii="Arial" w:hAnsi="Arial" w:cs="Arial"/>
          <w:sz w:val="24"/>
          <w:szCs w:val="24"/>
        </w:rPr>
        <w:t>.</w:t>
      </w:r>
    </w:p>
    <w:p w14:paraId="60F21239" w14:textId="60813A1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32.</w:t>
      </w:r>
      <w:r w:rsidRPr="00895845">
        <w:rPr>
          <w:rFonts w:ascii="Arial" w:hAnsi="Arial" w:cs="Arial"/>
          <w:sz w:val="24"/>
          <w:szCs w:val="24"/>
        </w:rPr>
        <w:t xml:space="preserve"> O servidor estável somente perderá o cargo efetivo em virtude de:</w:t>
      </w:r>
    </w:p>
    <w:p w14:paraId="41B20E77" w14:textId="0A6A624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B37020" w:rsidRPr="00895845">
        <w:rPr>
          <w:rFonts w:ascii="Arial" w:hAnsi="Arial" w:cs="Arial"/>
          <w:sz w:val="24"/>
          <w:szCs w:val="24"/>
        </w:rPr>
        <w:t>– Sentença</w:t>
      </w:r>
      <w:r w:rsidRPr="00895845">
        <w:rPr>
          <w:rFonts w:ascii="Arial" w:hAnsi="Arial" w:cs="Arial"/>
          <w:sz w:val="24"/>
          <w:szCs w:val="24"/>
        </w:rPr>
        <w:t xml:space="preserve"> judicial transitada em julgado</w:t>
      </w:r>
      <w:r w:rsidR="000C6490" w:rsidRPr="00895845">
        <w:rPr>
          <w:rFonts w:ascii="Arial" w:hAnsi="Arial" w:cs="Arial"/>
          <w:sz w:val="24"/>
          <w:szCs w:val="24"/>
        </w:rPr>
        <w:t xml:space="preserve"> que determinar a perda do cargo público</w:t>
      </w:r>
      <w:r w:rsidRPr="00895845">
        <w:rPr>
          <w:rFonts w:ascii="Arial" w:hAnsi="Arial" w:cs="Arial"/>
          <w:sz w:val="24"/>
          <w:szCs w:val="24"/>
        </w:rPr>
        <w:t>;</w:t>
      </w:r>
    </w:p>
    <w:p w14:paraId="7F466A37" w14:textId="286580F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B37020" w:rsidRPr="00895845">
        <w:rPr>
          <w:rFonts w:ascii="Arial" w:hAnsi="Arial" w:cs="Arial"/>
          <w:sz w:val="24"/>
          <w:szCs w:val="24"/>
        </w:rPr>
        <w:t>– Condenação</w:t>
      </w:r>
      <w:r w:rsidRPr="00895845">
        <w:rPr>
          <w:rFonts w:ascii="Arial" w:hAnsi="Arial" w:cs="Arial"/>
          <w:sz w:val="24"/>
          <w:szCs w:val="24"/>
        </w:rPr>
        <w:t xml:space="preserve"> em processo administrativo em que lhe seja assegurada</w:t>
      </w:r>
      <w:r w:rsidR="00281D2C" w:rsidRPr="00895845">
        <w:rPr>
          <w:rFonts w:ascii="Arial" w:hAnsi="Arial" w:cs="Arial"/>
          <w:sz w:val="24"/>
          <w:szCs w:val="24"/>
        </w:rPr>
        <w:t xml:space="preserve"> o</w:t>
      </w:r>
      <w:r w:rsidRPr="00895845">
        <w:rPr>
          <w:rFonts w:ascii="Arial" w:hAnsi="Arial" w:cs="Arial"/>
          <w:sz w:val="24"/>
          <w:szCs w:val="24"/>
        </w:rPr>
        <w:t xml:space="preserve"> contraditório e a ampla defesa</w:t>
      </w:r>
      <w:r w:rsidR="00381C1D" w:rsidRPr="00895845">
        <w:rPr>
          <w:rFonts w:ascii="Arial" w:hAnsi="Arial" w:cs="Arial"/>
          <w:sz w:val="24"/>
          <w:szCs w:val="24"/>
        </w:rPr>
        <w:t>.</w:t>
      </w:r>
    </w:p>
    <w:p w14:paraId="53B79126" w14:textId="3E80D97D" w:rsidR="00CD72D6" w:rsidRPr="00895845" w:rsidRDefault="00CD72D6" w:rsidP="007141B0">
      <w:pPr>
        <w:spacing w:line="360" w:lineRule="auto"/>
        <w:ind w:firstLine="708"/>
        <w:jc w:val="both"/>
        <w:rPr>
          <w:rFonts w:ascii="Arial" w:hAnsi="Arial" w:cs="Arial"/>
          <w:sz w:val="24"/>
          <w:szCs w:val="24"/>
        </w:rPr>
      </w:pPr>
      <w:r w:rsidRPr="00895845">
        <w:rPr>
          <w:rFonts w:ascii="Arial" w:hAnsi="Arial" w:cs="Arial"/>
          <w:sz w:val="24"/>
          <w:szCs w:val="24"/>
        </w:rPr>
        <w:t>§ 1º Invalidada por sentença judicial a demissão do servidor estável, será ele reintegrado, e o eventual ocupante da vaga, se estável, reconduzido ao cargo de origem, sem direito a indenização, aproveitado em outro cargo ou posto em disponibilidade com remuneração proporcional ao tempo de serviço</w:t>
      </w:r>
    </w:p>
    <w:p w14:paraId="70CFAA62" w14:textId="51644C0A" w:rsidR="00CD72D6" w:rsidRPr="00895845" w:rsidRDefault="00CD72D6"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w:t>
      </w:r>
      <w:r w:rsidR="007A14FD" w:rsidRPr="00895845">
        <w:rPr>
          <w:rFonts w:ascii="Arial" w:hAnsi="Arial" w:cs="Arial"/>
          <w:sz w:val="24"/>
          <w:szCs w:val="24"/>
        </w:rPr>
        <w:t>2</w:t>
      </w:r>
      <w:r w:rsidRPr="00895845">
        <w:rPr>
          <w:rFonts w:ascii="Arial" w:hAnsi="Arial" w:cs="Arial"/>
          <w:sz w:val="24"/>
          <w:szCs w:val="24"/>
        </w:rPr>
        <w:t>º Extinto o cargo ou declarada a sua desnecessidade, o servidor estável ficará em disponibilidade, com remuneração proporcional ao tempo de serviço, até seu adequado aproveitamento em outro cargo.</w:t>
      </w:r>
    </w:p>
    <w:p w14:paraId="18B8C657" w14:textId="4158712B" w:rsidR="0054520B" w:rsidRPr="00895845" w:rsidRDefault="00546637" w:rsidP="007141B0">
      <w:pPr>
        <w:pStyle w:val="Ttulo1"/>
        <w:spacing w:line="360" w:lineRule="auto"/>
        <w:rPr>
          <w:rFonts w:ascii="Arial" w:hAnsi="Arial" w:cs="Arial"/>
          <w:color w:val="auto"/>
        </w:rPr>
      </w:pPr>
      <w:bookmarkStart w:id="31" w:name="_Toc146377222"/>
      <w:bookmarkStart w:id="32" w:name="_Toc147324499"/>
      <w:r w:rsidRPr="00895845">
        <w:rPr>
          <w:rFonts w:ascii="Arial" w:hAnsi="Arial" w:cs="Arial"/>
          <w:color w:val="auto"/>
        </w:rPr>
        <w:t>Seção V</w:t>
      </w:r>
      <w:bookmarkEnd w:id="31"/>
      <w:r w:rsidRPr="00895845">
        <w:rPr>
          <w:rFonts w:ascii="Arial" w:hAnsi="Arial" w:cs="Arial"/>
          <w:color w:val="auto"/>
        </w:rPr>
        <w:t>II –</w:t>
      </w:r>
      <w:bookmarkStart w:id="33" w:name="_Toc146377223"/>
      <w:r w:rsidRPr="00895845">
        <w:rPr>
          <w:rFonts w:ascii="Arial" w:hAnsi="Arial" w:cs="Arial"/>
          <w:color w:val="auto"/>
        </w:rPr>
        <w:t xml:space="preserve"> Da Substituição</w:t>
      </w:r>
      <w:bookmarkEnd w:id="32"/>
      <w:bookmarkEnd w:id="33"/>
    </w:p>
    <w:p w14:paraId="039DB281" w14:textId="253D56E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33.</w:t>
      </w:r>
      <w:r w:rsidRPr="00895845">
        <w:rPr>
          <w:rFonts w:ascii="Arial" w:hAnsi="Arial" w:cs="Arial"/>
          <w:sz w:val="24"/>
          <w:szCs w:val="24"/>
        </w:rPr>
        <w:t xml:space="preserve"> A substituição será automática ou dependerá de ato da administração.</w:t>
      </w:r>
    </w:p>
    <w:p w14:paraId="53D5A97F" w14:textId="283FA7F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substituição será remunerada, quando alcançar 30 (trinta) dias, percebendo o substituto, o vencimento do cargo em que se der a substituição, salvo se optar pelo do seu cargo.</w:t>
      </w:r>
    </w:p>
    <w:p w14:paraId="46D4548A" w14:textId="2D1A9CE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Em caso excepcional, atendida a conveniência da administração, o titular do cargo de direção ou chefia poderá ser nomeado ou designado, cumulativamente como substituto para outro cargo da mesma natureza até que se verifique a nomeação ou designação do titular, neste caso, somente perceberá o vencimento correspondente a um cargo.</w:t>
      </w:r>
    </w:p>
    <w:p w14:paraId="7935B75F" w14:textId="4960B96D" w:rsidR="0054520B" w:rsidRPr="00895845" w:rsidRDefault="00D60067" w:rsidP="007141B0">
      <w:pPr>
        <w:pStyle w:val="Ttulo1"/>
        <w:spacing w:line="360" w:lineRule="auto"/>
        <w:rPr>
          <w:rFonts w:ascii="Arial" w:hAnsi="Arial" w:cs="Arial"/>
          <w:color w:val="auto"/>
        </w:rPr>
      </w:pPr>
      <w:bookmarkStart w:id="34" w:name="_Toc146377224"/>
      <w:bookmarkStart w:id="35" w:name="_Toc147324500"/>
      <w:r>
        <w:rPr>
          <w:rFonts w:ascii="Arial" w:hAnsi="Arial" w:cs="Arial"/>
          <w:color w:val="auto"/>
        </w:rPr>
        <w:lastRenderedPageBreak/>
        <w:t xml:space="preserve">                    </w:t>
      </w:r>
      <w:r w:rsidR="00825176" w:rsidRPr="00895845">
        <w:rPr>
          <w:rFonts w:ascii="Arial" w:hAnsi="Arial" w:cs="Arial"/>
          <w:color w:val="auto"/>
        </w:rPr>
        <w:t>Seção</w:t>
      </w:r>
      <w:r>
        <w:rPr>
          <w:rFonts w:ascii="Arial" w:hAnsi="Arial" w:cs="Arial"/>
          <w:color w:val="auto"/>
        </w:rPr>
        <w:t xml:space="preserve"> </w:t>
      </w:r>
      <w:r w:rsidR="00825176" w:rsidRPr="00895845">
        <w:rPr>
          <w:rFonts w:ascii="Arial" w:hAnsi="Arial" w:cs="Arial"/>
          <w:color w:val="auto"/>
        </w:rPr>
        <w:t>V</w:t>
      </w:r>
      <w:bookmarkEnd w:id="34"/>
      <w:r w:rsidR="00825176" w:rsidRPr="00895845">
        <w:rPr>
          <w:rFonts w:ascii="Arial" w:hAnsi="Arial" w:cs="Arial"/>
          <w:color w:val="auto"/>
        </w:rPr>
        <w:t xml:space="preserve">III – </w:t>
      </w:r>
      <w:bookmarkStart w:id="36" w:name="_Toc146377225"/>
      <w:r w:rsidR="00825176" w:rsidRPr="00895845">
        <w:rPr>
          <w:rFonts w:ascii="Arial" w:hAnsi="Arial" w:cs="Arial"/>
          <w:color w:val="auto"/>
        </w:rPr>
        <w:t>Da Readaptação</w:t>
      </w:r>
      <w:bookmarkEnd w:id="35"/>
      <w:bookmarkEnd w:id="36"/>
    </w:p>
    <w:p w14:paraId="1CC8A330" w14:textId="7102E87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34.</w:t>
      </w:r>
      <w:r w:rsidRPr="00895845">
        <w:rPr>
          <w:rFonts w:ascii="Arial" w:hAnsi="Arial" w:cs="Arial"/>
          <w:sz w:val="24"/>
          <w:szCs w:val="24"/>
        </w:rPr>
        <w:t xml:space="preserve"> Readaptação é a investidura do servidor em cargo de atribuições e responsabilidades compatíveis com a limitação que tenha sofrido em sua capacidade física ou mental verificada em inspeção médica.</w:t>
      </w:r>
    </w:p>
    <w:p w14:paraId="58291CA9" w14:textId="5CAAA54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w:t>
      </w:r>
      <w:r w:rsidR="002F024B" w:rsidRPr="00895845">
        <w:rPr>
          <w:rFonts w:ascii="Arial" w:hAnsi="Arial" w:cs="Arial"/>
          <w:sz w:val="24"/>
          <w:szCs w:val="24"/>
        </w:rPr>
        <w:t>º Se</w:t>
      </w:r>
      <w:r w:rsidRPr="00895845">
        <w:rPr>
          <w:rFonts w:ascii="Arial" w:hAnsi="Arial" w:cs="Arial"/>
          <w:sz w:val="24"/>
          <w:szCs w:val="24"/>
        </w:rPr>
        <w:t xml:space="preserve"> julgado incapaz para o serviço público, o readaptando será aposentado.</w:t>
      </w:r>
    </w:p>
    <w:p w14:paraId="3C3D7063" w14:textId="2E3D579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w:t>
      </w:r>
      <w:r w:rsidR="002F024B" w:rsidRPr="00895845">
        <w:rPr>
          <w:rFonts w:ascii="Arial" w:hAnsi="Arial" w:cs="Arial"/>
          <w:sz w:val="24"/>
          <w:szCs w:val="24"/>
        </w:rPr>
        <w:t>º A</w:t>
      </w:r>
      <w:r w:rsidRPr="00895845">
        <w:rPr>
          <w:rFonts w:ascii="Arial" w:hAnsi="Arial" w:cs="Arial"/>
          <w:sz w:val="24"/>
          <w:szCs w:val="24"/>
        </w:rPr>
        <w:t xml:space="preserve"> readaptação será efetivada em cargo de atribuições afins, respeitada a habilitação exigida, nível de escolaridade e equivalência de vencimentos e, na hipótese de inexistência de cargo vago, o servidor exercerá suas atribuições como excedente, até a ocorrência de vaga.</w:t>
      </w:r>
    </w:p>
    <w:p w14:paraId="47A2B933" w14:textId="545D48BB" w:rsidR="0054520B" w:rsidRPr="00895845" w:rsidRDefault="006E1DFA" w:rsidP="007141B0">
      <w:pPr>
        <w:pStyle w:val="Ttulo1"/>
        <w:spacing w:line="360" w:lineRule="auto"/>
        <w:rPr>
          <w:rFonts w:ascii="Arial" w:hAnsi="Arial" w:cs="Arial"/>
          <w:color w:val="auto"/>
        </w:rPr>
      </w:pPr>
      <w:bookmarkStart w:id="37" w:name="_Toc146377226"/>
      <w:bookmarkStart w:id="38" w:name="_Toc147324501"/>
      <w:r w:rsidRPr="00895845">
        <w:rPr>
          <w:rFonts w:ascii="Arial" w:hAnsi="Arial" w:cs="Arial"/>
          <w:color w:val="auto"/>
        </w:rPr>
        <w:t>Seção I</w:t>
      </w:r>
      <w:bookmarkEnd w:id="37"/>
      <w:r w:rsidRPr="00895845">
        <w:rPr>
          <w:rFonts w:ascii="Arial" w:hAnsi="Arial" w:cs="Arial"/>
          <w:color w:val="auto"/>
        </w:rPr>
        <w:t>X –</w:t>
      </w:r>
      <w:bookmarkStart w:id="39" w:name="_Toc146377227"/>
      <w:r w:rsidRPr="00895845">
        <w:rPr>
          <w:rFonts w:ascii="Arial" w:hAnsi="Arial" w:cs="Arial"/>
          <w:color w:val="auto"/>
        </w:rPr>
        <w:t xml:space="preserve"> Da Reversão</w:t>
      </w:r>
      <w:bookmarkEnd w:id="38"/>
      <w:bookmarkEnd w:id="39"/>
    </w:p>
    <w:p w14:paraId="48A7A86D" w14:textId="23E60FF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35.</w:t>
      </w:r>
      <w:r w:rsidRPr="00895845">
        <w:rPr>
          <w:rFonts w:ascii="Arial" w:hAnsi="Arial" w:cs="Arial"/>
          <w:sz w:val="24"/>
          <w:szCs w:val="24"/>
        </w:rPr>
        <w:t xml:space="preserve"> Reversão é o retorno à atividade de servidor aposentado por invalidez, quando junta médica oficial declarar insubsistentes os motivos da aposentadoria.</w:t>
      </w:r>
    </w:p>
    <w:p w14:paraId="62F541B3" w14:textId="004C6E5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reversão far-se-á no mesmo cargo ou no cargo resultante de sua transformação.</w:t>
      </w:r>
    </w:p>
    <w:p w14:paraId="75E663A4" w14:textId="0F3278E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O tempo em que o servidor estiver em exercício será considerado para concessão da aposentadoria.</w:t>
      </w:r>
    </w:p>
    <w:p w14:paraId="22896ED6" w14:textId="0DB4D1C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36.</w:t>
      </w:r>
      <w:r w:rsidRPr="00895845">
        <w:rPr>
          <w:rFonts w:ascii="Arial" w:hAnsi="Arial" w:cs="Arial"/>
          <w:sz w:val="24"/>
          <w:szCs w:val="24"/>
        </w:rPr>
        <w:t xml:space="preserve"> Não poderá reverter o aposentado que já tiver completado 70 (setenta) anos de idade.</w:t>
      </w:r>
    </w:p>
    <w:p w14:paraId="45EDA26E" w14:textId="66248F5B" w:rsidR="0054520B" w:rsidRPr="00895845" w:rsidRDefault="002B4A49" w:rsidP="007141B0">
      <w:pPr>
        <w:pStyle w:val="Ttulo1"/>
        <w:spacing w:line="360" w:lineRule="auto"/>
        <w:rPr>
          <w:rFonts w:ascii="Arial" w:hAnsi="Arial" w:cs="Arial"/>
          <w:color w:val="auto"/>
        </w:rPr>
      </w:pPr>
      <w:bookmarkStart w:id="40" w:name="_Toc146377228"/>
      <w:bookmarkStart w:id="41" w:name="_Toc147324502"/>
      <w:r w:rsidRPr="00895845">
        <w:rPr>
          <w:rFonts w:ascii="Arial" w:hAnsi="Arial" w:cs="Arial"/>
          <w:color w:val="auto"/>
        </w:rPr>
        <w:t>Seção X</w:t>
      </w:r>
      <w:bookmarkEnd w:id="40"/>
      <w:r w:rsidRPr="00895845">
        <w:rPr>
          <w:rFonts w:ascii="Arial" w:hAnsi="Arial" w:cs="Arial"/>
          <w:color w:val="auto"/>
        </w:rPr>
        <w:t xml:space="preserve"> –</w:t>
      </w:r>
      <w:bookmarkStart w:id="42" w:name="_Toc146377229"/>
      <w:r w:rsidRPr="00895845">
        <w:rPr>
          <w:rFonts w:ascii="Arial" w:hAnsi="Arial" w:cs="Arial"/>
          <w:color w:val="auto"/>
        </w:rPr>
        <w:t xml:space="preserve"> Da Reintegração</w:t>
      </w:r>
      <w:bookmarkEnd w:id="41"/>
      <w:bookmarkEnd w:id="42"/>
    </w:p>
    <w:p w14:paraId="487D29A8" w14:textId="6CE1921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37.</w:t>
      </w:r>
      <w:r w:rsidRPr="00895845">
        <w:rPr>
          <w:rFonts w:ascii="Arial" w:hAnsi="Arial" w:cs="Arial"/>
          <w:sz w:val="24"/>
          <w:szCs w:val="24"/>
        </w:rPr>
        <w:t xml:space="preserve"> A reintegração é a reinvestidura do servidor estável no cargo anteriormente ocupado, ou no cargo resultante de sua transformação, quando invalidada a sua demissão por decisão administrativa ou judicial, com ressarcimento de todas as vantagens.</w:t>
      </w:r>
    </w:p>
    <w:p w14:paraId="04B3E7C1" w14:textId="02DC3ED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Na hipótese de o cargo ter sido extinto, o servidor ficará em disponibilidade, observado o disposto nos arts. 39 e 40</w:t>
      </w:r>
      <w:r w:rsidR="008D1DD2" w:rsidRPr="00895845">
        <w:rPr>
          <w:rFonts w:ascii="Arial" w:hAnsi="Arial" w:cs="Arial"/>
          <w:sz w:val="24"/>
          <w:szCs w:val="24"/>
        </w:rPr>
        <w:t xml:space="preserve"> desta Lei</w:t>
      </w:r>
      <w:r w:rsidRPr="00895845">
        <w:rPr>
          <w:rFonts w:ascii="Arial" w:hAnsi="Arial" w:cs="Arial"/>
          <w:sz w:val="24"/>
          <w:szCs w:val="24"/>
        </w:rPr>
        <w:t>.</w:t>
      </w:r>
    </w:p>
    <w:p w14:paraId="04CE82CD" w14:textId="1EB6773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§2º Encontrando-se provido o cargo, o seu eventual ocupante será reconduzido ao cargo de origem, sem direito à indenização ou aproveitado em outro cargo, ou, ainda, posto em disponibilidade.</w:t>
      </w:r>
    </w:p>
    <w:p w14:paraId="255ED3CE" w14:textId="12F1337E" w:rsidR="0054520B" w:rsidRPr="00895845" w:rsidRDefault="002B4A49" w:rsidP="007141B0">
      <w:pPr>
        <w:pStyle w:val="Ttulo1"/>
        <w:spacing w:line="360" w:lineRule="auto"/>
        <w:rPr>
          <w:rFonts w:ascii="Arial" w:hAnsi="Arial" w:cs="Arial"/>
          <w:color w:val="auto"/>
        </w:rPr>
      </w:pPr>
      <w:bookmarkStart w:id="43" w:name="_Toc146377230"/>
      <w:bookmarkStart w:id="44" w:name="_Toc147324503"/>
      <w:r w:rsidRPr="00895845">
        <w:rPr>
          <w:rFonts w:ascii="Arial" w:hAnsi="Arial" w:cs="Arial"/>
          <w:color w:val="auto"/>
        </w:rPr>
        <w:t>Seção X</w:t>
      </w:r>
      <w:bookmarkEnd w:id="43"/>
      <w:r w:rsidRPr="00895845">
        <w:rPr>
          <w:rFonts w:ascii="Arial" w:hAnsi="Arial" w:cs="Arial"/>
          <w:color w:val="auto"/>
        </w:rPr>
        <w:t>I –</w:t>
      </w:r>
      <w:bookmarkStart w:id="45" w:name="_Toc146377231"/>
      <w:r w:rsidRPr="00895845">
        <w:rPr>
          <w:rFonts w:ascii="Arial" w:hAnsi="Arial" w:cs="Arial"/>
          <w:color w:val="auto"/>
        </w:rPr>
        <w:t xml:space="preserve"> Da Recondução</w:t>
      </w:r>
      <w:bookmarkEnd w:id="44"/>
      <w:bookmarkEnd w:id="45"/>
    </w:p>
    <w:p w14:paraId="41F05377" w14:textId="195D74B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38.</w:t>
      </w:r>
      <w:r w:rsidRPr="00895845">
        <w:rPr>
          <w:rFonts w:ascii="Arial" w:hAnsi="Arial" w:cs="Arial"/>
          <w:sz w:val="24"/>
          <w:szCs w:val="24"/>
        </w:rPr>
        <w:t xml:space="preserve"> Recondução é o retorno do servidor estável ao cargo anteriormente ocupado e decorrerá de:</w:t>
      </w:r>
    </w:p>
    <w:p w14:paraId="3BBEC21A" w14:textId="07DDADF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093DDA" w:rsidRPr="00895845">
        <w:rPr>
          <w:rFonts w:ascii="Arial" w:hAnsi="Arial" w:cs="Arial"/>
          <w:sz w:val="24"/>
          <w:szCs w:val="24"/>
        </w:rPr>
        <w:t>Inabilitação</w:t>
      </w:r>
      <w:r w:rsidRPr="00895845">
        <w:rPr>
          <w:rFonts w:ascii="Arial" w:hAnsi="Arial" w:cs="Arial"/>
          <w:sz w:val="24"/>
          <w:szCs w:val="24"/>
        </w:rPr>
        <w:t xml:space="preserve"> em estágio probatório relativo a outro cargo;</w:t>
      </w:r>
    </w:p>
    <w:p w14:paraId="202934B7" w14:textId="502C3EA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093DDA" w:rsidRPr="00895845">
        <w:rPr>
          <w:rFonts w:ascii="Arial" w:hAnsi="Arial" w:cs="Arial"/>
          <w:sz w:val="24"/>
          <w:szCs w:val="24"/>
        </w:rPr>
        <w:t>Reintegração</w:t>
      </w:r>
      <w:r w:rsidRPr="00895845">
        <w:rPr>
          <w:rFonts w:ascii="Arial" w:hAnsi="Arial" w:cs="Arial"/>
          <w:sz w:val="24"/>
          <w:szCs w:val="24"/>
        </w:rPr>
        <w:t xml:space="preserve"> do anterior ocupante.</w:t>
      </w:r>
    </w:p>
    <w:p w14:paraId="67D81F14" w14:textId="1422AE8A"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Encontrando-se provido o cargo de origem, o servidor será aproveitado em outro, observado o disposto no art. 39</w:t>
      </w:r>
      <w:r w:rsidR="001150B3" w:rsidRPr="00895845">
        <w:rPr>
          <w:rFonts w:ascii="Arial" w:hAnsi="Arial" w:cs="Arial"/>
          <w:sz w:val="24"/>
          <w:szCs w:val="24"/>
        </w:rPr>
        <w:t xml:space="preserve"> desta Lei</w:t>
      </w:r>
      <w:r w:rsidR="0054520B" w:rsidRPr="00895845">
        <w:rPr>
          <w:rFonts w:ascii="Arial" w:hAnsi="Arial" w:cs="Arial"/>
          <w:sz w:val="24"/>
          <w:szCs w:val="24"/>
        </w:rPr>
        <w:t>.</w:t>
      </w:r>
    </w:p>
    <w:p w14:paraId="05B845A9" w14:textId="2FE318A3" w:rsidR="0054520B" w:rsidRPr="00895845" w:rsidRDefault="00754696" w:rsidP="007141B0">
      <w:pPr>
        <w:pStyle w:val="Ttulo1"/>
        <w:spacing w:line="360" w:lineRule="auto"/>
        <w:rPr>
          <w:rFonts w:ascii="Arial" w:hAnsi="Arial" w:cs="Arial"/>
          <w:color w:val="auto"/>
        </w:rPr>
      </w:pPr>
      <w:bookmarkStart w:id="46" w:name="_Toc146377232"/>
      <w:bookmarkStart w:id="47" w:name="_Toc147324504"/>
      <w:r w:rsidRPr="00895845">
        <w:rPr>
          <w:rFonts w:ascii="Arial" w:hAnsi="Arial" w:cs="Arial"/>
          <w:color w:val="auto"/>
        </w:rPr>
        <w:t>Seção X</w:t>
      </w:r>
      <w:bookmarkEnd w:id="46"/>
      <w:r w:rsidRPr="00895845">
        <w:rPr>
          <w:rFonts w:ascii="Arial" w:hAnsi="Arial" w:cs="Arial"/>
          <w:color w:val="auto"/>
        </w:rPr>
        <w:t>II –</w:t>
      </w:r>
      <w:bookmarkStart w:id="48" w:name="_Toc146377233"/>
      <w:r w:rsidRPr="00895845">
        <w:rPr>
          <w:rFonts w:ascii="Arial" w:hAnsi="Arial" w:cs="Arial"/>
          <w:color w:val="auto"/>
        </w:rPr>
        <w:t xml:space="preserve"> Da Disponibilidade </w:t>
      </w:r>
      <w:r w:rsidR="00F405CA" w:rsidRPr="00895845">
        <w:rPr>
          <w:rFonts w:ascii="Arial" w:hAnsi="Arial" w:cs="Arial"/>
          <w:color w:val="auto"/>
        </w:rPr>
        <w:t xml:space="preserve">E Do </w:t>
      </w:r>
      <w:r w:rsidRPr="00895845">
        <w:rPr>
          <w:rFonts w:ascii="Arial" w:hAnsi="Arial" w:cs="Arial"/>
          <w:color w:val="auto"/>
        </w:rPr>
        <w:t>Aproveitamento</w:t>
      </w:r>
      <w:bookmarkEnd w:id="47"/>
      <w:bookmarkEnd w:id="48"/>
    </w:p>
    <w:p w14:paraId="095520CA" w14:textId="46EF27C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39.</w:t>
      </w:r>
      <w:r w:rsidRPr="00895845">
        <w:rPr>
          <w:rFonts w:ascii="Arial" w:hAnsi="Arial" w:cs="Arial"/>
          <w:sz w:val="24"/>
          <w:szCs w:val="24"/>
        </w:rPr>
        <w:t xml:space="preserve"> O retorno à atividade de servidor em disponibilidade far-se-á mediante aproveitamento obrigatório em cargo de atribuições e vencimentos compatíveis com o anteriormente ocupado.</w:t>
      </w:r>
    </w:p>
    <w:p w14:paraId="21D7A84C" w14:textId="5FD57C6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40.</w:t>
      </w:r>
      <w:r w:rsidRPr="00895845">
        <w:rPr>
          <w:rFonts w:ascii="Arial" w:hAnsi="Arial" w:cs="Arial"/>
          <w:sz w:val="24"/>
          <w:szCs w:val="24"/>
        </w:rPr>
        <w:t xml:space="preserve"> O Setor Pessoal determinará o imediato aproveitamento de servidor em disponibilidade em vaga que vier a ocorrer.</w:t>
      </w:r>
    </w:p>
    <w:p w14:paraId="696026F3" w14:textId="147399B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41.</w:t>
      </w:r>
      <w:r w:rsidRPr="00895845">
        <w:rPr>
          <w:rFonts w:ascii="Arial" w:hAnsi="Arial" w:cs="Arial"/>
          <w:sz w:val="24"/>
          <w:szCs w:val="24"/>
        </w:rPr>
        <w:t xml:space="preserve"> Será tornado sem efeito o aproveitamento e cassada a disponibilidade se o servidor não entrar em exercício no prazo legal, salvo doença comprovada por junta médica oficial.</w:t>
      </w:r>
    </w:p>
    <w:p w14:paraId="638BA1AA" w14:textId="3572464E" w:rsidR="0054520B" w:rsidRPr="00895845" w:rsidRDefault="0054520B" w:rsidP="007141B0">
      <w:pPr>
        <w:pStyle w:val="Ttulo1"/>
        <w:spacing w:line="360" w:lineRule="auto"/>
        <w:rPr>
          <w:rFonts w:ascii="Arial" w:hAnsi="Arial" w:cs="Arial"/>
          <w:color w:val="auto"/>
        </w:rPr>
      </w:pPr>
      <w:bookmarkStart w:id="49" w:name="_Toc146377234"/>
      <w:bookmarkStart w:id="50" w:name="_Toc147324505"/>
      <w:r w:rsidRPr="00895845">
        <w:rPr>
          <w:rFonts w:ascii="Arial" w:hAnsi="Arial" w:cs="Arial"/>
          <w:color w:val="auto"/>
        </w:rPr>
        <w:t>CAPÍTULO II</w:t>
      </w:r>
      <w:bookmarkEnd w:id="49"/>
      <w:r w:rsidR="004A62B4" w:rsidRPr="00895845">
        <w:rPr>
          <w:rFonts w:ascii="Arial" w:hAnsi="Arial" w:cs="Arial"/>
          <w:color w:val="auto"/>
        </w:rPr>
        <w:t xml:space="preserve"> –</w:t>
      </w:r>
      <w:bookmarkStart w:id="51" w:name="_Toc146377235"/>
      <w:r w:rsidR="004A62B4" w:rsidRPr="00895845">
        <w:rPr>
          <w:rFonts w:ascii="Arial" w:hAnsi="Arial" w:cs="Arial"/>
          <w:color w:val="auto"/>
        </w:rPr>
        <w:t xml:space="preserve"> </w:t>
      </w:r>
      <w:r w:rsidRPr="00895845">
        <w:rPr>
          <w:rFonts w:ascii="Arial" w:hAnsi="Arial" w:cs="Arial"/>
          <w:color w:val="auto"/>
        </w:rPr>
        <w:t>DA VACÂNCIA</w:t>
      </w:r>
      <w:bookmarkEnd w:id="50"/>
      <w:bookmarkEnd w:id="51"/>
    </w:p>
    <w:p w14:paraId="7EC5EC51" w14:textId="63E2968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42.</w:t>
      </w:r>
      <w:r w:rsidRPr="00895845">
        <w:rPr>
          <w:rFonts w:ascii="Arial" w:hAnsi="Arial" w:cs="Arial"/>
          <w:sz w:val="24"/>
          <w:szCs w:val="24"/>
        </w:rPr>
        <w:t xml:space="preserve"> A vacância do cargo público decorrerá de:</w:t>
      </w:r>
    </w:p>
    <w:p w14:paraId="0A07DF68" w14:textId="4102596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830E31" w:rsidRPr="00895845">
        <w:rPr>
          <w:rFonts w:ascii="Arial" w:hAnsi="Arial" w:cs="Arial"/>
          <w:sz w:val="24"/>
          <w:szCs w:val="24"/>
        </w:rPr>
        <w:t>Exoneração</w:t>
      </w:r>
      <w:r w:rsidRPr="00895845">
        <w:rPr>
          <w:rFonts w:ascii="Arial" w:hAnsi="Arial" w:cs="Arial"/>
          <w:sz w:val="24"/>
          <w:szCs w:val="24"/>
        </w:rPr>
        <w:t>;</w:t>
      </w:r>
    </w:p>
    <w:p w14:paraId="6B12558C" w14:textId="38FB7B7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830E31" w:rsidRPr="00895845">
        <w:rPr>
          <w:rFonts w:ascii="Arial" w:hAnsi="Arial" w:cs="Arial"/>
          <w:sz w:val="24"/>
          <w:szCs w:val="24"/>
        </w:rPr>
        <w:t>Demissão</w:t>
      </w:r>
      <w:r w:rsidRPr="00895845">
        <w:rPr>
          <w:rFonts w:ascii="Arial" w:hAnsi="Arial" w:cs="Arial"/>
          <w:sz w:val="24"/>
          <w:szCs w:val="24"/>
        </w:rPr>
        <w:t>;</w:t>
      </w:r>
    </w:p>
    <w:p w14:paraId="3968C19D" w14:textId="38E31D7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 </w:t>
      </w:r>
      <w:r w:rsidR="00830E31" w:rsidRPr="00895845">
        <w:rPr>
          <w:rFonts w:ascii="Arial" w:hAnsi="Arial" w:cs="Arial"/>
          <w:sz w:val="24"/>
          <w:szCs w:val="24"/>
        </w:rPr>
        <w:t>P</w:t>
      </w:r>
      <w:r w:rsidRPr="00895845">
        <w:rPr>
          <w:rFonts w:ascii="Arial" w:hAnsi="Arial" w:cs="Arial"/>
          <w:sz w:val="24"/>
          <w:szCs w:val="24"/>
        </w:rPr>
        <w:t>romoção;</w:t>
      </w:r>
    </w:p>
    <w:p w14:paraId="02D8714A" w14:textId="63E29C7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 </w:t>
      </w:r>
      <w:r w:rsidR="00830E31" w:rsidRPr="00895845">
        <w:rPr>
          <w:rFonts w:ascii="Arial" w:hAnsi="Arial" w:cs="Arial"/>
          <w:sz w:val="24"/>
          <w:szCs w:val="24"/>
        </w:rPr>
        <w:t>Readaptação</w:t>
      </w:r>
      <w:r w:rsidRPr="00895845">
        <w:rPr>
          <w:rFonts w:ascii="Arial" w:hAnsi="Arial" w:cs="Arial"/>
          <w:sz w:val="24"/>
          <w:szCs w:val="24"/>
        </w:rPr>
        <w:t>;</w:t>
      </w:r>
    </w:p>
    <w:p w14:paraId="447EE1C6" w14:textId="59096DE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 xml:space="preserve">V– </w:t>
      </w:r>
      <w:r w:rsidR="00830E31" w:rsidRPr="00895845">
        <w:rPr>
          <w:rFonts w:ascii="Arial" w:hAnsi="Arial" w:cs="Arial"/>
          <w:sz w:val="24"/>
          <w:szCs w:val="24"/>
        </w:rPr>
        <w:t>Posse</w:t>
      </w:r>
      <w:r w:rsidRPr="00895845">
        <w:rPr>
          <w:rFonts w:ascii="Arial" w:hAnsi="Arial" w:cs="Arial"/>
          <w:sz w:val="24"/>
          <w:szCs w:val="24"/>
        </w:rPr>
        <w:t xml:space="preserve"> e</w:t>
      </w:r>
      <w:r w:rsidR="00830E31" w:rsidRPr="00895845">
        <w:rPr>
          <w:rFonts w:ascii="Arial" w:hAnsi="Arial" w:cs="Arial"/>
          <w:sz w:val="24"/>
          <w:szCs w:val="24"/>
        </w:rPr>
        <w:t>m</w:t>
      </w:r>
      <w:r w:rsidRPr="00895845">
        <w:rPr>
          <w:rFonts w:ascii="Arial" w:hAnsi="Arial" w:cs="Arial"/>
          <w:sz w:val="24"/>
          <w:szCs w:val="24"/>
        </w:rPr>
        <w:t xml:space="preserve"> outro </w:t>
      </w:r>
      <w:r w:rsidR="00830E31" w:rsidRPr="00895845">
        <w:rPr>
          <w:rFonts w:ascii="Arial" w:hAnsi="Arial" w:cs="Arial"/>
          <w:sz w:val="24"/>
          <w:szCs w:val="24"/>
        </w:rPr>
        <w:t>cargo</w:t>
      </w:r>
      <w:r w:rsidRPr="00895845">
        <w:rPr>
          <w:rFonts w:ascii="Arial" w:hAnsi="Arial" w:cs="Arial"/>
          <w:sz w:val="24"/>
          <w:szCs w:val="24"/>
        </w:rPr>
        <w:t xml:space="preserve"> inacumulável;</w:t>
      </w:r>
    </w:p>
    <w:p w14:paraId="52A8441E" w14:textId="25924C2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 – </w:t>
      </w:r>
      <w:r w:rsidR="00C57794" w:rsidRPr="00895845">
        <w:rPr>
          <w:rFonts w:ascii="Arial" w:hAnsi="Arial" w:cs="Arial"/>
          <w:sz w:val="24"/>
          <w:szCs w:val="24"/>
        </w:rPr>
        <w:t>Falecimento</w:t>
      </w:r>
      <w:r w:rsidRPr="00895845">
        <w:rPr>
          <w:rFonts w:ascii="Arial" w:hAnsi="Arial" w:cs="Arial"/>
          <w:sz w:val="24"/>
          <w:szCs w:val="24"/>
        </w:rPr>
        <w:t>;</w:t>
      </w:r>
    </w:p>
    <w:p w14:paraId="1C4A25EA" w14:textId="5960792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 – </w:t>
      </w:r>
      <w:r w:rsidR="00C57794" w:rsidRPr="00895845">
        <w:rPr>
          <w:rFonts w:ascii="Arial" w:hAnsi="Arial" w:cs="Arial"/>
          <w:sz w:val="24"/>
          <w:szCs w:val="24"/>
        </w:rPr>
        <w:t>A</w:t>
      </w:r>
      <w:r w:rsidRPr="00895845">
        <w:rPr>
          <w:rFonts w:ascii="Arial" w:hAnsi="Arial" w:cs="Arial"/>
          <w:sz w:val="24"/>
          <w:szCs w:val="24"/>
        </w:rPr>
        <w:t>posentadoria.</w:t>
      </w:r>
    </w:p>
    <w:p w14:paraId="639D54E0" w14:textId="7C29595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43.</w:t>
      </w:r>
      <w:r w:rsidRPr="00895845">
        <w:rPr>
          <w:rFonts w:ascii="Arial" w:hAnsi="Arial" w:cs="Arial"/>
          <w:sz w:val="24"/>
          <w:szCs w:val="24"/>
        </w:rPr>
        <w:t xml:space="preserve"> A exoneração de cargo efetivo dar-se-á a pedido do servidor ou de oficio.</w:t>
      </w:r>
    </w:p>
    <w:p w14:paraId="25CE1188" w14:textId="29044EB2"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A exoneração de ofício dar-se-á:</w:t>
      </w:r>
    </w:p>
    <w:p w14:paraId="6D83676B" w14:textId="4D81C62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8C6570" w:rsidRPr="00895845">
        <w:rPr>
          <w:rFonts w:ascii="Arial" w:hAnsi="Arial" w:cs="Arial"/>
          <w:sz w:val="24"/>
          <w:szCs w:val="24"/>
        </w:rPr>
        <w:t>Quando</w:t>
      </w:r>
      <w:r w:rsidRPr="00895845">
        <w:rPr>
          <w:rFonts w:ascii="Arial" w:hAnsi="Arial" w:cs="Arial"/>
          <w:sz w:val="24"/>
          <w:szCs w:val="24"/>
        </w:rPr>
        <w:t xml:space="preserve"> não satisfeita às condições do estágio probatório e não couber a recondução;</w:t>
      </w:r>
    </w:p>
    <w:p w14:paraId="65236BFB" w14:textId="3F69FEE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8C6570" w:rsidRPr="00895845">
        <w:rPr>
          <w:rFonts w:ascii="Arial" w:hAnsi="Arial" w:cs="Arial"/>
          <w:sz w:val="24"/>
          <w:szCs w:val="24"/>
        </w:rPr>
        <w:t>Quando</w:t>
      </w:r>
      <w:r w:rsidRPr="00895845">
        <w:rPr>
          <w:rFonts w:ascii="Arial" w:hAnsi="Arial" w:cs="Arial"/>
          <w:sz w:val="24"/>
          <w:szCs w:val="24"/>
        </w:rPr>
        <w:t xml:space="preserve"> o servidor não tomar posse ou deixar de entrar em exercício nos prazos legais.</w:t>
      </w:r>
    </w:p>
    <w:p w14:paraId="1AF25C9E" w14:textId="1494950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44.</w:t>
      </w:r>
      <w:r w:rsidRPr="00895845">
        <w:rPr>
          <w:rFonts w:ascii="Arial" w:hAnsi="Arial" w:cs="Arial"/>
          <w:sz w:val="24"/>
          <w:szCs w:val="24"/>
        </w:rPr>
        <w:t xml:space="preserve"> A exoneração de cargos em comissão dar-se-á:</w:t>
      </w:r>
    </w:p>
    <w:p w14:paraId="5ED7EA78" w14:textId="6AA9872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8C6570" w:rsidRPr="00895845">
        <w:rPr>
          <w:rFonts w:ascii="Arial" w:hAnsi="Arial" w:cs="Arial"/>
          <w:sz w:val="24"/>
          <w:szCs w:val="24"/>
        </w:rPr>
        <w:t>A</w:t>
      </w:r>
      <w:r w:rsidRPr="00895845">
        <w:rPr>
          <w:rFonts w:ascii="Arial" w:hAnsi="Arial" w:cs="Arial"/>
          <w:sz w:val="24"/>
          <w:szCs w:val="24"/>
        </w:rPr>
        <w:t xml:space="preserve"> juízo da autoridade competente;</w:t>
      </w:r>
    </w:p>
    <w:p w14:paraId="1C4AEBF7" w14:textId="33C2494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8C6570" w:rsidRPr="00895845">
        <w:rPr>
          <w:rFonts w:ascii="Arial" w:hAnsi="Arial" w:cs="Arial"/>
          <w:sz w:val="24"/>
          <w:szCs w:val="24"/>
        </w:rPr>
        <w:t>A</w:t>
      </w:r>
      <w:r w:rsidRPr="00895845">
        <w:rPr>
          <w:rFonts w:ascii="Arial" w:hAnsi="Arial" w:cs="Arial"/>
          <w:sz w:val="24"/>
          <w:szCs w:val="24"/>
        </w:rPr>
        <w:t xml:space="preserve"> pedido do próprio servidor;</w:t>
      </w:r>
    </w:p>
    <w:p w14:paraId="014B2B91" w14:textId="39FDEA6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45.</w:t>
      </w:r>
      <w:r w:rsidRPr="00895845">
        <w:rPr>
          <w:rFonts w:ascii="Arial" w:hAnsi="Arial" w:cs="Arial"/>
          <w:sz w:val="24"/>
          <w:szCs w:val="24"/>
        </w:rPr>
        <w:t xml:space="preserve"> A demissão de cargo efetivo será aplicada como penalidade, observando o disposto nesta Lei.</w:t>
      </w:r>
    </w:p>
    <w:p w14:paraId="281D0054" w14:textId="5B79DBCA" w:rsidR="0054520B" w:rsidRPr="00895845" w:rsidRDefault="0054520B" w:rsidP="007141B0">
      <w:pPr>
        <w:pStyle w:val="Ttulo1"/>
        <w:spacing w:line="360" w:lineRule="auto"/>
        <w:rPr>
          <w:rFonts w:ascii="Arial" w:hAnsi="Arial" w:cs="Arial"/>
          <w:color w:val="auto"/>
        </w:rPr>
      </w:pPr>
      <w:bookmarkStart w:id="52" w:name="_Toc146377236"/>
      <w:bookmarkStart w:id="53" w:name="_Toc147324506"/>
      <w:r w:rsidRPr="00895845">
        <w:rPr>
          <w:rFonts w:ascii="Arial" w:hAnsi="Arial" w:cs="Arial"/>
          <w:color w:val="auto"/>
        </w:rPr>
        <w:t>CAPÍTULO III</w:t>
      </w:r>
      <w:bookmarkEnd w:id="52"/>
      <w:r w:rsidR="00724D20" w:rsidRPr="00895845">
        <w:rPr>
          <w:rFonts w:ascii="Arial" w:hAnsi="Arial" w:cs="Arial"/>
          <w:color w:val="auto"/>
        </w:rPr>
        <w:t xml:space="preserve"> – </w:t>
      </w:r>
      <w:bookmarkStart w:id="54" w:name="_Toc146377237"/>
      <w:r w:rsidRPr="00895845">
        <w:rPr>
          <w:rFonts w:ascii="Arial" w:hAnsi="Arial" w:cs="Arial"/>
          <w:color w:val="auto"/>
        </w:rPr>
        <w:t>DA JORNADA DE TRABALHO</w:t>
      </w:r>
      <w:bookmarkEnd w:id="53"/>
      <w:bookmarkEnd w:id="54"/>
    </w:p>
    <w:p w14:paraId="7BA267E2" w14:textId="583B1AE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46.</w:t>
      </w:r>
      <w:r w:rsidRPr="00895845">
        <w:rPr>
          <w:rFonts w:ascii="Arial" w:hAnsi="Arial" w:cs="Arial"/>
          <w:sz w:val="24"/>
          <w:szCs w:val="24"/>
        </w:rPr>
        <w:t xml:space="preserve"> A jornada de trabalho dos servidores da </w:t>
      </w:r>
      <w:r w:rsidR="00DC1A44" w:rsidRPr="00895845">
        <w:rPr>
          <w:rFonts w:ascii="Arial" w:hAnsi="Arial" w:cs="Arial"/>
          <w:sz w:val="24"/>
          <w:szCs w:val="24"/>
        </w:rPr>
        <w:t>Câmara Municipal de Acrelândia</w:t>
      </w:r>
      <w:r w:rsidRPr="00895845">
        <w:rPr>
          <w:rFonts w:ascii="Arial" w:hAnsi="Arial" w:cs="Arial"/>
          <w:sz w:val="24"/>
          <w:szCs w:val="24"/>
        </w:rPr>
        <w:t xml:space="preserve"> será de </w:t>
      </w:r>
      <w:r w:rsidR="0019597A" w:rsidRPr="00895845">
        <w:rPr>
          <w:rFonts w:ascii="Arial" w:hAnsi="Arial" w:cs="Arial"/>
          <w:sz w:val="24"/>
          <w:szCs w:val="24"/>
        </w:rPr>
        <w:t>4</w:t>
      </w:r>
      <w:r w:rsidRPr="00895845">
        <w:rPr>
          <w:rFonts w:ascii="Arial" w:hAnsi="Arial" w:cs="Arial"/>
          <w:sz w:val="24"/>
          <w:szCs w:val="24"/>
        </w:rPr>
        <w:t>0 (</w:t>
      </w:r>
      <w:r w:rsidR="0019597A" w:rsidRPr="00895845">
        <w:rPr>
          <w:rFonts w:ascii="Arial" w:hAnsi="Arial" w:cs="Arial"/>
          <w:sz w:val="24"/>
          <w:szCs w:val="24"/>
        </w:rPr>
        <w:t>quarenta</w:t>
      </w:r>
      <w:r w:rsidRPr="00895845">
        <w:rPr>
          <w:rFonts w:ascii="Arial" w:hAnsi="Arial" w:cs="Arial"/>
          <w:sz w:val="24"/>
          <w:szCs w:val="24"/>
        </w:rPr>
        <w:t>) horas semanais, ressalvados os horários de profissões especificas.</w:t>
      </w:r>
    </w:p>
    <w:p w14:paraId="20785359" w14:textId="49C8AFF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1º O horário do expediente será </w:t>
      </w:r>
      <w:r w:rsidR="004D63CF" w:rsidRPr="00895845">
        <w:rPr>
          <w:rFonts w:ascii="Arial" w:hAnsi="Arial" w:cs="Arial"/>
          <w:sz w:val="24"/>
          <w:szCs w:val="24"/>
        </w:rPr>
        <w:t>estabelecido por Resolução Legislativa</w:t>
      </w:r>
      <w:r w:rsidRPr="00895845">
        <w:rPr>
          <w:rFonts w:ascii="Arial" w:hAnsi="Arial" w:cs="Arial"/>
          <w:sz w:val="24"/>
          <w:szCs w:val="24"/>
        </w:rPr>
        <w:t>.</w:t>
      </w:r>
    </w:p>
    <w:p w14:paraId="432235C1" w14:textId="0DC79B6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Além do cumprimento do estabelecimento neste artigo, o exercício em comissão e função gratificada exige dedicação integral ao serviço por parte do comissionado, que poderá ser convocado sempre que haja interesse da Administração.</w:t>
      </w:r>
    </w:p>
    <w:p w14:paraId="1274FE57" w14:textId="78C63DF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§3º Será garantido ao servidor redução da jornada de trabalho de 1/5 das horas semanais para capacitação profissional inerentes às atribuições do cargo que exerce.</w:t>
      </w:r>
    </w:p>
    <w:p w14:paraId="2D4DFF30" w14:textId="59BF90B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4º A redução será requerida através de requerimento pessoal do servidor, encaminhado ao setor de pessoal, e deverá conter os seguintes documentos:</w:t>
      </w:r>
    </w:p>
    <w:p w14:paraId="24439507" w14:textId="4D4DC88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E81FFA" w:rsidRPr="00895845">
        <w:rPr>
          <w:rFonts w:ascii="Arial" w:hAnsi="Arial" w:cs="Arial"/>
          <w:sz w:val="24"/>
          <w:szCs w:val="24"/>
        </w:rPr>
        <w:t>Comprovante</w:t>
      </w:r>
      <w:r w:rsidRPr="00895845">
        <w:rPr>
          <w:rFonts w:ascii="Arial" w:hAnsi="Arial" w:cs="Arial"/>
          <w:sz w:val="24"/>
          <w:szCs w:val="24"/>
        </w:rPr>
        <w:t xml:space="preserve"> de matricula;</w:t>
      </w:r>
    </w:p>
    <w:p w14:paraId="4FB8F70C" w14:textId="3236263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E81FFA" w:rsidRPr="00895845">
        <w:rPr>
          <w:rFonts w:ascii="Arial" w:hAnsi="Arial" w:cs="Arial"/>
          <w:sz w:val="24"/>
          <w:szCs w:val="24"/>
        </w:rPr>
        <w:t>Período</w:t>
      </w:r>
      <w:r w:rsidRPr="00895845">
        <w:rPr>
          <w:rFonts w:ascii="Arial" w:hAnsi="Arial" w:cs="Arial"/>
          <w:sz w:val="24"/>
          <w:szCs w:val="24"/>
        </w:rPr>
        <w:t xml:space="preserve"> de realização do curso.</w:t>
      </w:r>
    </w:p>
    <w:p w14:paraId="05EA6878" w14:textId="504E332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5º Após o período de realização do curso, o servidor deverá apresentar certificado de conclusão de curso, sob pena de ressarcimento ao erário pela redução, bem como responderá por infração administrativa.</w:t>
      </w:r>
    </w:p>
    <w:p w14:paraId="0CB686A8" w14:textId="15F778F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6</w:t>
      </w:r>
      <w:r w:rsidR="00CA3E00" w:rsidRPr="00895845">
        <w:rPr>
          <w:rFonts w:ascii="Arial" w:hAnsi="Arial" w:cs="Arial"/>
          <w:sz w:val="24"/>
          <w:szCs w:val="24"/>
        </w:rPr>
        <w:t>º O</w:t>
      </w:r>
      <w:r w:rsidRPr="00895845">
        <w:rPr>
          <w:rFonts w:ascii="Arial" w:hAnsi="Arial" w:cs="Arial"/>
          <w:sz w:val="24"/>
          <w:szCs w:val="24"/>
        </w:rPr>
        <w:t xml:space="preserve"> setor de pessoal deverá retificar </w:t>
      </w:r>
      <w:r w:rsidR="00CA3E00" w:rsidRPr="00895845">
        <w:rPr>
          <w:rFonts w:ascii="Arial" w:hAnsi="Arial" w:cs="Arial"/>
          <w:sz w:val="24"/>
          <w:szCs w:val="24"/>
        </w:rPr>
        <w:t>quando identificados</w:t>
      </w:r>
      <w:r w:rsidRPr="00895845">
        <w:rPr>
          <w:rFonts w:ascii="Arial" w:hAnsi="Arial" w:cs="Arial"/>
          <w:sz w:val="24"/>
          <w:szCs w:val="24"/>
        </w:rPr>
        <w:t xml:space="preserve"> erros materiais dos termos de posse dos servidores da </w:t>
      </w:r>
      <w:r w:rsidR="00DC1A44" w:rsidRPr="00895845">
        <w:rPr>
          <w:rFonts w:ascii="Arial" w:hAnsi="Arial" w:cs="Arial"/>
          <w:sz w:val="24"/>
          <w:szCs w:val="24"/>
        </w:rPr>
        <w:t>Câmara Municipal de Acrelândia</w:t>
      </w:r>
      <w:r w:rsidRPr="00895845">
        <w:rPr>
          <w:rFonts w:ascii="Arial" w:hAnsi="Arial" w:cs="Arial"/>
          <w:sz w:val="24"/>
          <w:szCs w:val="24"/>
        </w:rPr>
        <w:t>.</w:t>
      </w:r>
    </w:p>
    <w:p w14:paraId="4C6E1C1F" w14:textId="2D0DB821" w:rsidR="00BC5E5C" w:rsidRPr="00895845" w:rsidRDefault="00BC5E5C"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7º O servidor </w:t>
      </w:r>
      <w:r w:rsidR="006900F7" w:rsidRPr="00895845">
        <w:rPr>
          <w:rFonts w:ascii="Arial" w:hAnsi="Arial" w:cs="Arial"/>
          <w:sz w:val="24"/>
          <w:szCs w:val="24"/>
        </w:rPr>
        <w:t>que tenha cônjuge, filho ou dependente com deficiência, terá direito a redução de jornada em 50% (cinquenta por cento), conforme estabelecido pelo STF, no julgamento do Tema 1097.</w:t>
      </w:r>
    </w:p>
    <w:p w14:paraId="025D9512" w14:textId="016B6851" w:rsidR="00294159" w:rsidRPr="00895845" w:rsidRDefault="00294159"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8º O direito previsto no </w:t>
      </w:r>
      <w:r w:rsidR="0010750C" w:rsidRPr="00895845">
        <w:rPr>
          <w:rFonts w:ascii="Arial" w:hAnsi="Arial" w:cs="Arial"/>
          <w:sz w:val="24"/>
          <w:szCs w:val="24"/>
        </w:rPr>
        <w:t>parágrafo</w:t>
      </w:r>
      <w:r w:rsidRPr="00895845">
        <w:rPr>
          <w:rFonts w:ascii="Arial" w:hAnsi="Arial" w:cs="Arial"/>
          <w:sz w:val="24"/>
          <w:szCs w:val="24"/>
        </w:rPr>
        <w:t xml:space="preserve"> anterior será concedido mediante requerimento instruído com comprovação do </w:t>
      </w:r>
      <w:r w:rsidR="0010750C" w:rsidRPr="00895845">
        <w:rPr>
          <w:rFonts w:ascii="Arial" w:hAnsi="Arial" w:cs="Arial"/>
          <w:sz w:val="24"/>
          <w:szCs w:val="24"/>
        </w:rPr>
        <w:t>vínculo</w:t>
      </w:r>
      <w:r w:rsidRPr="00895845">
        <w:rPr>
          <w:rFonts w:ascii="Arial" w:hAnsi="Arial" w:cs="Arial"/>
          <w:sz w:val="24"/>
          <w:szCs w:val="24"/>
        </w:rPr>
        <w:t xml:space="preserve"> entre o servidor e a pessoa com deficiência, e documentação médica que comprove a necessidade.</w:t>
      </w:r>
    </w:p>
    <w:p w14:paraId="50A45D44" w14:textId="3FF2B03C" w:rsidR="0054520B" w:rsidRPr="00895845" w:rsidRDefault="007B6415" w:rsidP="007141B0">
      <w:pPr>
        <w:pStyle w:val="Ttulo1"/>
        <w:spacing w:line="360" w:lineRule="auto"/>
        <w:rPr>
          <w:rFonts w:ascii="Arial" w:hAnsi="Arial" w:cs="Arial"/>
          <w:color w:val="auto"/>
        </w:rPr>
      </w:pPr>
      <w:bookmarkStart w:id="55" w:name="_Toc146377238"/>
      <w:bookmarkStart w:id="56" w:name="_Toc147324507"/>
      <w:r w:rsidRPr="00895845">
        <w:rPr>
          <w:rFonts w:ascii="Arial" w:hAnsi="Arial" w:cs="Arial"/>
          <w:color w:val="auto"/>
        </w:rPr>
        <w:t>CAPÍTULO IV</w:t>
      </w:r>
      <w:bookmarkEnd w:id="55"/>
      <w:r w:rsidR="00724D20" w:rsidRPr="00895845">
        <w:rPr>
          <w:rFonts w:ascii="Arial" w:hAnsi="Arial" w:cs="Arial"/>
          <w:color w:val="auto"/>
        </w:rPr>
        <w:t xml:space="preserve"> –</w:t>
      </w:r>
      <w:bookmarkStart w:id="57" w:name="_Toc146377239"/>
      <w:r w:rsidR="00724D20" w:rsidRPr="00895845">
        <w:rPr>
          <w:rFonts w:ascii="Arial" w:hAnsi="Arial" w:cs="Arial"/>
          <w:color w:val="auto"/>
        </w:rPr>
        <w:t xml:space="preserve"> </w:t>
      </w:r>
      <w:r w:rsidRPr="00895845">
        <w:rPr>
          <w:rFonts w:ascii="Arial" w:hAnsi="Arial" w:cs="Arial"/>
          <w:color w:val="auto"/>
        </w:rPr>
        <w:t>DA ESTRUTURA DA CARREIRA</w:t>
      </w:r>
      <w:bookmarkEnd w:id="56"/>
      <w:bookmarkEnd w:id="57"/>
    </w:p>
    <w:p w14:paraId="6922BF24" w14:textId="06FB775B" w:rsidR="0054520B" w:rsidRPr="00895845" w:rsidRDefault="00724D20" w:rsidP="007141B0">
      <w:pPr>
        <w:pStyle w:val="Ttulo1"/>
        <w:spacing w:line="360" w:lineRule="auto"/>
        <w:rPr>
          <w:rFonts w:ascii="Arial" w:hAnsi="Arial" w:cs="Arial"/>
          <w:color w:val="auto"/>
        </w:rPr>
      </w:pPr>
      <w:bookmarkStart w:id="58" w:name="_Toc146377240"/>
      <w:bookmarkStart w:id="59" w:name="_Toc147324508"/>
      <w:r w:rsidRPr="00895845">
        <w:rPr>
          <w:rFonts w:ascii="Arial" w:hAnsi="Arial" w:cs="Arial"/>
          <w:color w:val="auto"/>
        </w:rPr>
        <w:t>Seção I</w:t>
      </w:r>
      <w:bookmarkEnd w:id="58"/>
      <w:r w:rsidRPr="00895845">
        <w:rPr>
          <w:rFonts w:ascii="Arial" w:hAnsi="Arial" w:cs="Arial"/>
          <w:color w:val="auto"/>
        </w:rPr>
        <w:t xml:space="preserve"> –</w:t>
      </w:r>
      <w:bookmarkStart w:id="60" w:name="_Toc146377241"/>
      <w:r w:rsidRPr="00895845">
        <w:rPr>
          <w:rFonts w:ascii="Arial" w:hAnsi="Arial" w:cs="Arial"/>
          <w:color w:val="auto"/>
        </w:rPr>
        <w:t xml:space="preserve"> Da Carreira </w:t>
      </w:r>
      <w:r w:rsidR="00F405CA" w:rsidRPr="00895845">
        <w:rPr>
          <w:rFonts w:ascii="Arial" w:hAnsi="Arial" w:cs="Arial"/>
          <w:color w:val="auto"/>
        </w:rPr>
        <w:t xml:space="preserve">E Dos </w:t>
      </w:r>
      <w:r w:rsidRPr="00895845">
        <w:rPr>
          <w:rFonts w:ascii="Arial" w:hAnsi="Arial" w:cs="Arial"/>
          <w:color w:val="auto"/>
        </w:rPr>
        <w:t>Níveis Operacionais</w:t>
      </w:r>
      <w:bookmarkEnd w:id="59"/>
      <w:bookmarkEnd w:id="60"/>
    </w:p>
    <w:p w14:paraId="750BC535" w14:textId="3DBB31F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47.</w:t>
      </w:r>
      <w:r w:rsidRPr="00895845">
        <w:rPr>
          <w:rFonts w:ascii="Arial" w:hAnsi="Arial" w:cs="Arial"/>
          <w:sz w:val="24"/>
          <w:szCs w:val="24"/>
        </w:rPr>
        <w:t xml:space="preserve"> O PCCR do quadro de pessoal</w:t>
      </w:r>
      <w:r w:rsidR="00583A62" w:rsidRPr="00895845">
        <w:rPr>
          <w:rFonts w:ascii="Arial" w:hAnsi="Arial" w:cs="Arial"/>
          <w:sz w:val="24"/>
          <w:szCs w:val="24"/>
        </w:rPr>
        <w:t xml:space="preserve"> da </w:t>
      </w:r>
      <w:r w:rsidR="00DC1A44" w:rsidRPr="00895845">
        <w:rPr>
          <w:rFonts w:ascii="Arial" w:hAnsi="Arial" w:cs="Arial"/>
          <w:sz w:val="24"/>
          <w:szCs w:val="24"/>
        </w:rPr>
        <w:t>Câmara Municipal de Acrelândia</w:t>
      </w:r>
      <w:r w:rsidRPr="00895845">
        <w:rPr>
          <w:rFonts w:ascii="Arial" w:hAnsi="Arial" w:cs="Arial"/>
          <w:sz w:val="24"/>
          <w:szCs w:val="24"/>
        </w:rPr>
        <w:t xml:space="preserve"> está estruturado na carreira legislativa, com cargos de provimento efetivo distribuídos </w:t>
      </w:r>
      <w:r w:rsidR="001D0451" w:rsidRPr="00895845">
        <w:rPr>
          <w:rFonts w:ascii="Arial" w:hAnsi="Arial" w:cs="Arial"/>
          <w:sz w:val="24"/>
          <w:szCs w:val="24"/>
        </w:rPr>
        <w:t>em níveis</w:t>
      </w:r>
      <w:r w:rsidRPr="00895845">
        <w:rPr>
          <w:rFonts w:ascii="Arial" w:hAnsi="Arial" w:cs="Arial"/>
          <w:sz w:val="24"/>
          <w:szCs w:val="24"/>
        </w:rPr>
        <w:t xml:space="preserve"> operacionais, segundo a natureza das atividades, formação profissional e requisitos essenciais necessários para o cumprimento das atribuições constitucionais</w:t>
      </w:r>
      <w:r w:rsidR="00741971" w:rsidRPr="00895845">
        <w:rPr>
          <w:rFonts w:ascii="Arial" w:hAnsi="Arial" w:cs="Arial"/>
          <w:sz w:val="24"/>
          <w:szCs w:val="24"/>
        </w:rPr>
        <w:t xml:space="preserve"> e orgânicas</w:t>
      </w:r>
      <w:r w:rsidRPr="00895845">
        <w:rPr>
          <w:rFonts w:ascii="Arial" w:hAnsi="Arial" w:cs="Arial"/>
          <w:sz w:val="24"/>
          <w:szCs w:val="24"/>
        </w:rPr>
        <w:t xml:space="preserve"> da </w:t>
      </w:r>
      <w:r w:rsidR="00DC1A44" w:rsidRPr="00895845">
        <w:rPr>
          <w:rFonts w:ascii="Arial" w:hAnsi="Arial" w:cs="Arial"/>
          <w:sz w:val="24"/>
          <w:szCs w:val="24"/>
        </w:rPr>
        <w:t>Câmara Municipal de Acrelândia</w:t>
      </w:r>
      <w:r w:rsidRPr="00895845">
        <w:rPr>
          <w:rFonts w:ascii="Arial" w:hAnsi="Arial" w:cs="Arial"/>
          <w:sz w:val="24"/>
          <w:szCs w:val="24"/>
        </w:rPr>
        <w:t xml:space="preserve">, e o alcance de seus objetivos, em conformidade com o </w:t>
      </w:r>
      <w:r w:rsidR="00836371" w:rsidRPr="00895845">
        <w:rPr>
          <w:rFonts w:ascii="Arial" w:hAnsi="Arial" w:cs="Arial"/>
          <w:sz w:val="24"/>
          <w:szCs w:val="24"/>
        </w:rPr>
        <w:t>Anexo</w:t>
      </w:r>
      <w:r w:rsidR="00CE5B21" w:rsidRPr="00895845">
        <w:rPr>
          <w:rFonts w:ascii="Arial" w:hAnsi="Arial" w:cs="Arial"/>
          <w:sz w:val="24"/>
          <w:szCs w:val="24"/>
        </w:rPr>
        <w:t xml:space="preserve"> I.</w:t>
      </w:r>
    </w:p>
    <w:p w14:paraId="5F996921" w14:textId="1D4C2D3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1º As especificações das atribuições dos cargos de cada </w:t>
      </w:r>
      <w:r w:rsidR="00DB64BD" w:rsidRPr="00895845">
        <w:rPr>
          <w:rFonts w:ascii="Arial" w:hAnsi="Arial" w:cs="Arial"/>
          <w:sz w:val="24"/>
          <w:szCs w:val="24"/>
        </w:rPr>
        <w:t>nível</w:t>
      </w:r>
      <w:r w:rsidRPr="00895845">
        <w:rPr>
          <w:rFonts w:ascii="Arial" w:hAnsi="Arial" w:cs="Arial"/>
          <w:sz w:val="24"/>
          <w:szCs w:val="24"/>
        </w:rPr>
        <w:t xml:space="preserve"> operacional, serão fixadas no </w:t>
      </w:r>
      <w:r w:rsidR="008E3A45" w:rsidRPr="00895845">
        <w:rPr>
          <w:rFonts w:ascii="Arial" w:hAnsi="Arial" w:cs="Arial"/>
          <w:sz w:val="24"/>
          <w:szCs w:val="24"/>
        </w:rPr>
        <w:t>Anexo</w:t>
      </w:r>
      <w:r w:rsidR="00CE5B21" w:rsidRPr="00895845">
        <w:rPr>
          <w:rFonts w:ascii="Arial" w:hAnsi="Arial" w:cs="Arial"/>
          <w:sz w:val="24"/>
          <w:szCs w:val="24"/>
        </w:rPr>
        <w:t xml:space="preserve"> I</w:t>
      </w:r>
      <w:r w:rsidR="006836E1" w:rsidRPr="00895845">
        <w:rPr>
          <w:rFonts w:ascii="Arial" w:hAnsi="Arial" w:cs="Arial"/>
          <w:sz w:val="24"/>
          <w:szCs w:val="24"/>
        </w:rPr>
        <w:t>I</w:t>
      </w:r>
      <w:r w:rsidR="00CE5B21" w:rsidRPr="00895845">
        <w:rPr>
          <w:rFonts w:ascii="Arial" w:hAnsi="Arial" w:cs="Arial"/>
          <w:sz w:val="24"/>
          <w:szCs w:val="24"/>
        </w:rPr>
        <w:t>.</w:t>
      </w:r>
    </w:p>
    <w:p w14:paraId="1B62FFF7" w14:textId="6843864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lastRenderedPageBreak/>
        <w:t>§2º O Plano de Carreira, Cargos e Remuneração</w:t>
      </w:r>
      <w:r w:rsidR="00B22DA8" w:rsidRPr="00895845">
        <w:rPr>
          <w:rFonts w:ascii="Arial" w:hAnsi="Arial" w:cs="Arial"/>
          <w:sz w:val="24"/>
          <w:szCs w:val="24"/>
        </w:rPr>
        <w:t xml:space="preserve"> (PCCR)</w:t>
      </w:r>
      <w:r w:rsidRPr="00895845">
        <w:rPr>
          <w:rFonts w:ascii="Arial" w:hAnsi="Arial" w:cs="Arial"/>
          <w:sz w:val="24"/>
          <w:szCs w:val="24"/>
        </w:rPr>
        <w:t xml:space="preserve"> é estruturado em </w:t>
      </w:r>
      <w:r w:rsidR="0049780B" w:rsidRPr="00895845">
        <w:rPr>
          <w:rFonts w:ascii="Arial" w:hAnsi="Arial" w:cs="Arial"/>
          <w:sz w:val="24"/>
          <w:szCs w:val="24"/>
        </w:rPr>
        <w:t>níveis operacionais</w:t>
      </w:r>
      <w:r w:rsidRPr="00895845">
        <w:rPr>
          <w:rFonts w:ascii="Arial" w:hAnsi="Arial" w:cs="Arial"/>
          <w:sz w:val="24"/>
          <w:szCs w:val="24"/>
        </w:rPr>
        <w:t>, referências, grupo de atividades de administração e apoio, grupo de cargos comissionados e funções gratificadas, de livre nomeação e exoneração.</w:t>
      </w:r>
    </w:p>
    <w:p w14:paraId="40026C90" w14:textId="2BE95CF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3º Os Grupos de atividades de administração e apoio compreendem o exercício das tarefas essenciais ao desempenho das competências constitucionais e legais do Poder Legislativo e o exercício das ações administrativas voltadas a cada área específica, imprescindível à satisfação do interesse público.</w:t>
      </w:r>
    </w:p>
    <w:p w14:paraId="380BB53E" w14:textId="5422488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4º Justificada a necessidade de recorrer-se a assessoramento de natureza técnica específica nas áreas legislativas a administrativa da </w:t>
      </w:r>
      <w:r w:rsidR="00DC1A44" w:rsidRPr="00895845">
        <w:rPr>
          <w:rFonts w:ascii="Arial" w:hAnsi="Arial" w:cs="Arial"/>
          <w:sz w:val="24"/>
          <w:szCs w:val="24"/>
        </w:rPr>
        <w:t>Câmara Municipal de Acrelândia</w:t>
      </w:r>
      <w:r w:rsidRPr="00895845">
        <w:rPr>
          <w:rFonts w:ascii="Arial" w:hAnsi="Arial" w:cs="Arial"/>
          <w:sz w:val="24"/>
          <w:szCs w:val="24"/>
        </w:rPr>
        <w:t xml:space="preserve">, poderá contratar </w:t>
      </w:r>
      <w:r w:rsidR="005824B3" w:rsidRPr="00895845">
        <w:rPr>
          <w:rFonts w:ascii="Arial" w:hAnsi="Arial" w:cs="Arial"/>
          <w:sz w:val="24"/>
          <w:szCs w:val="24"/>
        </w:rPr>
        <w:t xml:space="preserve">empresa especializada e/ou </w:t>
      </w:r>
      <w:r w:rsidRPr="00895845">
        <w:rPr>
          <w:rFonts w:ascii="Arial" w:hAnsi="Arial" w:cs="Arial"/>
          <w:sz w:val="24"/>
          <w:szCs w:val="24"/>
        </w:rPr>
        <w:t xml:space="preserve">profissional especializado, pagando em forma de honorários como serviços prestados sem </w:t>
      </w:r>
      <w:r w:rsidR="004C6263" w:rsidRPr="00895845">
        <w:rPr>
          <w:rFonts w:ascii="Arial" w:hAnsi="Arial" w:cs="Arial"/>
          <w:sz w:val="24"/>
          <w:szCs w:val="24"/>
        </w:rPr>
        <w:t>vínculo</w:t>
      </w:r>
      <w:r w:rsidRPr="00895845">
        <w:rPr>
          <w:rFonts w:ascii="Arial" w:hAnsi="Arial" w:cs="Arial"/>
          <w:sz w:val="24"/>
          <w:szCs w:val="24"/>
        </w:rPr>
        <w:t xml:space="preserve"> empregatício, observando-se a incidência dos encargos preceituados nas leis pertinentes.</w:t>
      </w:r>
    </w:p>
    <w:p w14:paraId="3434D8B3" w14:textId="37A26AB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5º O Nível é a divisão básica da carreira, correlacionada à escolaridade e formação, capacitação e especialização indispensáveis ao desempenho das atividades que lhe são inerentes.</w:t>
      </w:r>
    </w:p>
    <w:p w14:paraId="6A6A2850" w14:textId="3AA3F27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48.</w:t>
      </w:r>
      <w:r w:rsidRPr="00895845">
        <w:rPr>
          <w:rFonts w:ascii="Arial" w:hAnsi="Arial" w:cs="Arial"/>
          <w:sz w:val="24"/>
          <w:szCs w:val="24"/>
        </w:rPr>
        <w:t xml:space="preserve"> Os grupos operacionais são divididos em:</w:t>
      </w:r>
    </w:p>
    <w:p w14:paraId="05996460" w14:textId="2C4EF5C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4D6C55" w:rsidRPr="00895845">
        <w:rPr>
          <w:rFonts w:ascii="Arial" w:hAnsi="Arial" w:cs="Arial"/>
          <w:sz w:val="24"/>
          <w:szCs w:val="24"/>
        </w:rPr>
        <w:t>Grupo</w:t>
      </w:r>
      <w:r w:rsidRPr="00895845">
        <w:rPr>
          <w:rFonts w:ascii="Arial" w:hAnsi="Arial" w:cs="Arial"/>
          <w:sz w:val="24"/>
          <w:szCs w:val="24"/>
        </w:rPr>
        <w:t xml:space="preserve"> de atividades de administração e apoio</w:t>
      </w:r>
      <w:r w:rsidR="004D6C55" w:rsidRPr="00895845">
        <w:rPr>
          <w:rFonts w:ascii="Arial" w:hAnsi="Arial" w:cs="Arial"/>
          <w:sz w:val="24"/>
          <w:szCs w:val="24"/>
        </w:rPr>
        <w:t xml:space="preserve"> (Servidores Efetivos)</w:t>
      </w:r>
      <w:r w:rsidRPr="00895845">
        <w:rPr>
          <w:rFonts w:ascii="Arial" w:hAnsi="Arial" w:cs="Arial"/>
          <w:sz w:val="24"/>
          <w:szCs w:val="24"/>
        </w:rPr>
        <w:t>;</w:t>
      </w:r>
    </w:p>
    <w:p w14:paraId="0D21F23F" w14:textId="5EA83808" w:rsidR="009150FD"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4D6C55" w:rsidRPr="00895845">
        <w:rPr>
          <w:rFonts w:ascii="Arial" w:hAnsi="Arial" w:cs="Arial"/>
          <w:sz w:val="24"/>
          <w:szCs w:val="24"/>
        </w:rPr>
        <w:t>Grupo</w:t>
      </w:r>
      <w:r w:rsidRPr="00895845">
        <w:rPr>
          <w:rFonts w:ascii="Arial" w:hAnsi="Arial" w:cs="Arial"/>
          <w:sz w:val="24"/>
          <w:szCs w:val="24"/>
        </w:rPr>
        <w:t xml:space="preserve"> de Cargos Comissionados e Funções Gratificadas, de livre nomeação e </w:t>
      </w:r>
      <w:r w:rsidR="009150FD" w:rsidRPr="00895845">
        <w:rPr>
          <w:rFonts w:ascii="Arial" w:hAnsi="Arial" w:cs="Arial"/>
          <w:sz w:val="24"/>
          <w:szCs w:val="24"/>
        </w:rPr>
        <w:t>exoneração.</w:t>
      </w:r>
    </w:p>
    <w:p w14:paraId="68AC6C26" w14:textId="5002AD31"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9150FD" w:rsidRPr="00895845">
        <w:rPr>
          <w:rFonts w:ascii="Arial" w:hAnsi="Arial" w:cs="Arial"/>
          <w:sz w:val="24"/>
          <w:szCs w:val="24"/>
        </w:rPr>
        <w:t xml:space="preserve"> A remuneração dos Cargos Comissionados e Funções Gratificadas con</w:t>
      </w:r>
      <w:r w:rsidR="00DF3235" w:rsidRPr="00895845">
        <w:rPr>
          <w:rFonts w:ascii="Arial" w:hAnsi="Arial" w:cs="Arial"/>
          <w:sz w:val="24"/>
          <w:szCs w:val="24"/>
        </w:rPr>
        <w:t>s</w:t>
      </w:r>
      <w:r w:rsidR="009150FD" w:rsidRPr="00895845">
        <w:rPr>
          <w:rFonts w:ascii="Arial" w:hAnsi="Arial" w:cs="Arial"/>
          <w:sz w:val="24"/>
          <w:szCs w:val="24"/>
        </w:rPr>
        <w:t>tará no Anexo V.</w:t>
      </w:r>
    </w:p>
    <w:p w14:paraId="41786CEA" w14:textId="79D9CFE5" w:rsidR="0054520B" w:rsidRPr="00895845" w:rsidRDefault="009C1D3F" w:rsidP="007141B0">
      <w:pPr>
        <w:pStyle w:val="Ttulo1"/>
        <w:spacing w:line="360" w:lineRule="auto"/>
        <w:rPr>
          <w:rFonts w:ascii="Arial" w:hAnsi="Arial" w:cs="Arial"/>
          <w:color w:val="auto"/>
        </w:rPr>
      </w:pPr>
      <w:bookmarkStart w:id="61" w:name="_Toc146377242"/>
      <w:bookmarkStart w:id="62" w:name="_Toc147324509"/>
      <w:r w:rsidRPr="00895845">
        <w:rPr>
          <w:rFonts w:ascii="Arial" w:hAnsi="Arial" w:cs="Arial"/>
          <w:color w:val="auto"/>
        </w:rPr>
        <w:t>Seção I</w:t>
      </w:r>
      <w:bookmarkEnd w:id="61"/>
      <w:r w:rsidRPr="00895845">
        <w:rPr>
          <w:rFonts w:ascii="Arial" w:hAnsi="Arial" w:cs="Arial"/>
          <w:color w:val="auto"/>
        </w:rPr>
        <w:t>I –</w:t>
      </w:r>
      <w:bookmarkStart w:id="63" w:name="_Toc146377243"/>
      <w:r w:rsidRPr="00895845">
        <w:rPr>
          <w:rFonts w:ascii="Arial" w:hAnsi="Arial" w:cs="Arial"/>
          <w:color w:val="auto"/>
        </w:rPr>
        <w:t xml:space="preserve"> Dos Níveis</w:t>
      </w:r>
      <w:bookmarkEnd w:id="62"/>
      <w:bookmarkEnd w:id="63"/>
    </w:p>
    <w:p w14:paraId="43F72439" w14:textId="59F7684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49.</w:t>
      </w:r>
      <w:r w:rsidRPr="00895845">
        <w:rPr>
          <w:rFonts w:ascii="Arial" w:hAnsi="Arial" w:cs="Arial"/>
          <w:sz w:val="24"/>
          <w:szCs w:val="24"/>
        </w:rPr>
        <w:t xml:space="preserve"> Os cargos efetivos da Carreira Legislativa estão escalonados em 0</w:t>
      </w:r>
      <w:r w:rsidR="006836E1" w:rsidRPr="00895845">
        <w:rPr>
          <w:rFonts w:ascii="Arial" w:hAnsi="Arial" w:cs="Arial"/>
          <w:sz w:val="24"/>
          <w:szCs w:val="24"/>
        </w:rPr>
        <w:t>4</w:t>
      </w:r>
      <w:r w:rsidRPr="00895845">
        <w:rPr>
          <w:rFonts w:ascii="Arial" w:hAnsi="Arial" w:cs="Arial"/>
          <w:sz w:val="24"/>
          <w:szCs w:val="24"/>
        </w:rPr>
        <w:t xml:space="preserve"> (</w:t>
      </w:r>
      <w:r w:rsidR="006836E1" w:rsidRPr="00895845">
        <w:rPr>
          <w:rFonts w:ascii="Arial" w:hAnsi="Arial" w:cs="Arial"/>
          <w:sz w:val="24"/>
          <w:szCs w:val="24"/>
        </w:rPr>
        <w:t>quatro</w:t>
      </w:r>
      <w:r w:rsidRPr="00895845">
        <w:rPr>
          <w:rFonts w:ascii="Arial" w:hAnsi="Arial" w:cs="Arial"/>
          <w:sz w:val="24"/>
          <w:szCs w:val="24"/>
        </w:rPr>
        <w:t xml:space="preserve">) </w:t>
      </w:r>
      <w:r w:rsidR="00440135" w:rsidRPr="00895845">
        <w:rPr>
          <w:rFonts w:ascii="Arial" w:hAnsi="Arial" w:cs="Arial"/>
          <w:sz w:val="24"/>
          <w:szCs w:val="24"/>
        </w:rPr>
        <w:t>Níveis</w:t>
      </w:r>
      <w:r w:rsidRPr="00895845">
        <w:rPr>
          <w:rFonts w:ascii="Arial" w:hAnsi="Arial" w:cs="Arial"/>
          <w:sz w:val="24"/>
          <w:szCs w:val="24"/>
        </w:rPr>
        <w:t xml:space="preserve">, de acordo com </w:t>
      </w:r>
      <w:r w:rsidR="00176C13" w:rsidRPr="00895845">
        <w:rPr>
          <w:rFonts w:ascii="Arial" w:hAnsi="Arial" w:cs="Arial"/>
          <w:sz w:val="24"/>
          <w:szCs w:val="24"/>
        </w:rPr>
        <w:t>a</w:t>
      </w:r>
      <w:r w:rsidR="004D6C55" w:rsidRPr="00895845">
        <w:rPr>
          <w:rFonts w:ascii="Arial" w:hAnsi="Arial" w:cs="Arial"/>
          <w:sz w:val="24"/>
          <w:szCs w:val="24"/>
        </w:rPr>
        <w:t xml:space="preserve"> escolaridade e</w:t>
      </w:r>
      <w:r w:rsidRPr="00895845">
        <w:rPr>
          <w:rFonts w:ascii="Arial" w:hAnsi="Arial" w:cs="Arial"/>
          <w:sz w:val="24"/>
          <w:szCs w:val="24"/>
        </w:rPr>
        <w:t xml:space="preserve"> complexidade das atividades</w:t>
      </w:r>
      <w:r w:rsidR="004D6C55" w:rsidRPr="00895845">
        <w:rPr>
          <w:rFonts w:ascii="Arial" w:hAnsi="Arial" w:cs="Arial"/>
          <w:sz w:val="24"/>
          <w:szCs w:val="24"/>
        </w:rPr>
        <w:t>, bem como</w:t>
      </w:r>
      <w:r w:rsidRPr="00895845">
        <w:rPr>
          <w:rFonts w:ascii="Arial" w:hAnsi="Arial" w:cs="Arial"/>
          <w:sz w:val="24"/>
          <w:szCs w:val="24"/>
        </w:rPr>
        <w:t xml:space="preserve"> de responsabilidades requeridas, em conformidade com </w:t>
      </w:r>
      <w:r w:rsidR="00312245" w:rsidRPr="00895845">
        <w:rPr>
          <w:rFonts w:ascii="Arial" w:hAnsi="Arial" w:cs="Arial"/>
          <w:sz w:val="24"/>
          <w:szCs w:val="24"/>
        </w:rPr>
        <w:t>Anexo</w:t>
      </w:r>
      <w:r w:rsidR="004D6C55" w:rsidRPr="00895845">
        <w:rPr>
          <w:rFonts w:ascii="Arial" w:hAnsi="Arial" w:cs="Arial"/>
          <w:sz w:val="24"/>
          <w:szCs w:val="24"/>
        </w:rPr>
        <w:t xml:space="preserve"> II.</w:t>
      </w:r>
    </w:p>
    <w:p w14:paraId="4FD6C814" w14:textId="3EDE75ED" w:rsidR="0054520B" w:rsidRPr="00895845" w:rsidRDefault="00D60067" w:rsidP="007141B0">
      <w:pPr>
        <w:pStyle w:val="Ttulo1"/>
        <w:spacing w:line="360" w:lineRule="auto"/>
        <w:rPr>
          <w:rFonts w:ascii="Arial" w:hAnsi="Arial" w:cs="Arial"/>
          <w:color w:val="auto"/>
        </w:rPr>
      </w:pPr>
      <w:bookmarkStart w:id="64" w:name="_Toc146377244"/>
      <w:bookmarkStart w:id="65" w:name="_Toc147324510"/>
      <w:r>
        <w:rPr>
          <w:rFonts w:ascii="Arial" w:hAnsi="Arial" w:cs="Arial"/>
          <w:color w:val="auto"/>
        </w:rPr>
        <w:lastRenderedPageBreak/>
        <w:t xml:space="preserve">     </w:t>
      </w:r>
      <w:r w:rsidR="006723A4" w:rsidRPr="00895845">
        <w:rPr>
          <w:rFonts w:ascii="Arial" w:hAnsi="Arial" w:cs="Arial"/>
          <w:color w:val="auto"/>
        </w:rPr>
        <w:t>Seção III</w:t>
      </w:r>
      <w:bookmarkEnd w:id="64"/>
      <w:r w:rsidR="006723A4" w:rsidRPr="00895845">
        <w:rPr>
          <w:rFonts w:ascii="Arial" w:hAnsi="Arial" w:cs="Arial"/>
          <w:color w:val="auto"/>
        </w:rPr>
        <w:t xml:space="preserve"> – </w:t>
      </w:r>
      <w:bookmarkStart w:id="66" w:name="_Toc146377245"/>
      <w:r w:rsidR="006723A4" w:rsidRPr="00895845">
        <w:rPr>
          <w:rFonts w:ascii="Arial" w:hAnsi="Arial" w:cs="Arial"/>
          <w:color w:val="auto"/>
        </w:rPr>
        <w:t>Das Referências</w:t>
      </w:r>
      <w:bookmarkEnd w:id="65"/>
      <w:bookmarkEnd w:id="66"/>
    </w:p>
    <w:p w14:paraId="7DC68EE3" w14:textId="5429DC4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50.</w:t>
      </w:r>
      <w:r w:rsidRPr="00895845">
        <w:rPr>
          <w:rFonts w:ascii="Arial" w:hAnsi="Arial" w:cs="Arial"/>
          <w:sz w:val="24"/>
          <w:szCs w:val="24"/>
        </w:rPr>
        <w:t xml:space="preserve"> A Carreira Legislativa contém 1</w:t>
      </w:r>
      <w:r w:rsidR="00AA4A16" w:rsidRPr="00895845">
        <w:rPr>
          <w:rFonts w:ascii="Arial" w:hAnsi="Arial" w:cs="Arial"/>
          <w:sz w:val="24"/>
          <w:szCs w:val="24"/>
        </w:rPr>
        <w:t>2</w:t>
      </w:r>
      <w:r w:rsidRPr="00895845">
        <w:rPr>
          <w:rFonts w:ascii="Arial" w:hAnsi="Arial" w:cs="Arial"/>
          <w:sz w:val="24"/>
          <w:szCs w:val="24"/>
        </w:rPr>
        <w:t xml:space="preserve"> (</w:t>
      </w:r>
      <w:r w:rsidR="00F22527" w:rsidRPr="00895845">
        <w:rPr>
          <w:rFonts w:ascii="Arial" w:hAnsi="Arial" w:cs="Arial"/>
          <w:sz w:val="24"/>
          <w:szCs w:val="24"/>
        </w:rPr>
        <w:t>doze</w:t>
      </w:r>
      <w:r w:rsidRPr="00895845">
        <w:rPr>
          <w:rFonts w:ascii="Arial" w:hAnsi="Arial" w:cs="Arial"/>
          <w:sz w:val="24"/>
          <w:szCs w:val="24"/>
        </w:rPr>
        <w:t xml:space="preserve">) referências, em conformidade com as tabelas constantes do </w:t>
      </w:r>
      <w:r w:rsidR="002248A2" w:rsidRPr="00895845">
        <w:rPr>
          <w:rFonts w:ascii="Arial" w:hAnsi="Arial" w:cs="Arial"/>
          <w:sz w:val="24"/>
          <w:szCs w:val="24"/>
        </w:rPr>
        <w:t>Anexo</w:t>
      </w:r>
      <w:r w:rsidR="004D6C55" w:rsidRPr="00895845">
        <w:rPr>
          <w:rFonts w:ascii="Arial" w:hAnsi="Arial" w:cs="Arial"/>
          <w:sz w:val="24"/>
          <w:szCs w:val="24"/>
        </w:rPr>
        <w:t xml:space="preserve"> II</w:t>
      </w:r>
      <w:r w:rsidR="00E7640D" w:rsidRPr="00895845">
        <w:rPr>
          <w:rFonts w:ascii="Arial" w:hAnsi="Arial" w:cs="Arial"/>
          <w:sz w:val="24"/>
          <w:szCs w:val="24"/>
        </w:rPr>
        <w:t>I</w:t>
      </w:r>
      <w:r w:rsidRPr="00895845">
        <w:rPr>
          <w:rFonts w:ascii="Arial" w:hAnsi="Arial" w:cs="Arial"/>
          <w:sz w:val="24"/>
          <w:szCs w:val="24"/>
        </w:rPr>
        <w:t xml:space="preserve">, que constituem as faixas salariais de vencimentos básicos dos cargos do Quadro de Pessoal Permanente da </w:t>
      </w:r>
      <w:r w:rsidR="00DC1A44" w:rsidRPr="00895845">
        <w:rPr>
          <w:rFonts w:ascii="Arial" w:hAnsi="Arial" w:cs="Arial"/>
          <w:sz w:val="24"/>
          <w:szCs w:val="24"/>
        </w:rPr>
        <w:t>Câmara Municipal de Acrelândia</w:t>
      </w:r>
      <w:r w:rsidRPr="00895845">
        <w:rPr>
          <w:rFonts w:ascii="Arial" w:hAnsi="Arial" w:cs="Arial"/>
          <w:sz w:val="24"/>
          <w:szCs w:val="24"/>
        </w:rPr>
        <w:t>, através das quais ocorre o desenvolvimento na carreira.</w:t>
      </w:r>
    </w:p>
    <w:p w14:paraId="40C1F61B" w14:textId="0D7760D4" w:rsidR="0054520B" w:rsidRPr="00895845" w:rsidRDefault="00E45C01" w:rsidP="007141B0">
      <w:pPr>
        <w:pStyle w:val="Ttulo1"/>
        <w:spacing w:line="360" w:lineRule="auto"/>
        <w:rPr>
          <w:rFonts w:ascii="Arial" w:hAnsi="Arial" w:cs="Arial"/>
          <w:color w:val="auto"/>
        </w:rPr>
      </w:pPr>
      <w:bookmarkStart w:id="67" w:name="_Toc146377246"/>
      <w:bookmarkStart w:id="68" w:name="_Toc147324511"/>
      <w:r w:rsidRPr="00895845">
        <w:rPr>
          <w:rFonts w:ascii="Arial" w:hAnsi="Arial" w:cs="Arial"/>
          <w:color w:val="auto"/>
        </w:rPr>
        <w:t>Seção I</w:t>
      </w:r>
      <w:bookmarkEnd w:id="67"/>
      <w:r w:rsidRPr="00895845">
        <w:rPr>
          <w:rFonts w:ascii="Arial" w:hAnsi="Arial" w:cs="Arial"/>
          <w:color w:val="auto"/>
        </w:rPr>
        <w:t>V -</w:t>
      </w:r>
      <w:bookmarkStart w:id="69" w:name="_Toc146377247"/>
      <w:r w:rsidRPr="00895845">
        <w:rPr>
          <w:rFonts w:ascii="Arial" w:hAnsi="Arial" w:cs="Arial"/>
          <w:color w:val="auto"/>
        </w:rPr>
        <w:t xml:space="preserve"> Da Progressão Salarial</w:t>
      </w:r>
      <w:bookmarkEnd w:id="68"/>
      <w:bookmarkEnd w:id="69"/>
    </w:p>
    <w:p w14:paraId="6C0B3E2D" w14:textId="160C188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51.</w:t>
      </w:r>
      <w:r w:rsidRPr="00895845">
        <w:rPr>
          <w:rFonts w:ascii="Arial" w:hAnsi="Arial" w:cs="Arial"/>
          <w:sz w:val="24"/>
          <w:szCs w:val="24"/>
        </w:rPr>
        <w:t xml:space="preserve"> A progressão salarial consiste na passagem do servidor da referência de vencimento em que se encontra para a seguinte, por tempo efetivo de serviço, dentro d</w:t>
      </w:r>
      <w:r w:rsidR="00BF0AAA" w:rsidRPr="00895845">
        <w:rPr>
          <w:rFonts w:ascii="Arial" w:hAnsi="Arial" w:cs="Arial"/>
          <w:sz w:val="24"/>
          <w:szCs w:val="24"/>
        </w:rPr>
        <w:t>o</w:t>
      </w:r>
      <w:r w:rsidRPr="00895845">
        <w:rPr>
          <w:rFonts w:ascii="Arial" w:hAnsi="Arial" w:cs="Arial"/>
          <w:sz w:val="24"/>
          <w:szCs w:val="24"/>
        </w:rPr>
        <w:t xml:space="preserve"> mesm</w:t>
      </w:r>
      <w:r w:rsidR="00BF0AAA" w:rsidRPr="00895845">
        <w:rPr>
          <w:rFonts w:ascii="Arial" w:hAnsi="Arial" w:cs="Arial"/>
          <w:sz w:val="24"/>
          <w:szCs w:val="24"/>
        </w:rPr>
        <w:t>o</w:t>
      </w:r>
      <w:r w:rsidRPr="00895845">
        <w:rPr>
          <w:rFonts w:ascii="Arial" w:hAnsi="Arial" w:cs="Arial"/>
          <w:sz w:val="24"/>
          <w:szCs w:val="24"/>
        </w:rPr>
        <w:t xml:space="preserve"> </w:t>
      </w:r>
      <w:r w:rsidR="00BF0AAA" w:rsidRPr="00895845">
        <w:rPr>
          <w:rFonts w:ascii="Arial" w:hAnsi="Arial" w:cs="Arial"/>
          <w:sz w:val="24"/>
          <w:szCs w:val="24"/>
        </w:rPr>
        <w:t>nível</w:t>
      </w:r>
      <w:r w:rsidRPr="00895845">
        <w:rPr>
          <w:rFonts w:ascii="Arial" w:hAnsi="Arial" w:cs="Arial"/>
          <w:sz w:val="24"/>
          <w:szCs w:val="24"/>
        </w:rPr>
        <w:t xml:space="preserve"> da carreira.</w:t>
      </w:r>
    </w:p>
    <w:p w14:paraId="3AD78F8D" w14:textId="61E3740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1º A progressão salarial ocorrerá </w:t>
      </w:r>
      <w:r w:rsidR="00125D04" w:rsidRPr="00895845">
        <w:rPr>
          <w:rFonts w:ascii="Arial" w:hAnsi="Arial" w:cs="Arial"/>
          <w:sz w:val="24"/>
          <w:szCs w:val="24"/>
        </w:rPr>
        <w:t>a cada 3 (três) anos para a referência seguinte.</w:t>
      </w:r>
    </w:p>
    <w:p w14:paraId="7AAAE78A" w14:textId="6DE639C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Para efeitos da progressão salarial, a contagem de tempo de serviço será suspensa em casos de licença não remunerada.</w:t>
      </w:r>
    </w:p>
    <w:p w14:paraId="4BCD4B06" w14:textId="1E447E5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52.</w:t>
      </w:r>
      <w:r w:rsidRPr="00895845">
        <w:rPr>
          <w:rFonts w:ascii="Arial" w:hAnsi="Arial" w:cs="Arial"/>
          <w:sz w:val="24"/>
          <w:szCs w:val="24"/>
        </w:rPr>
        <w:t xml:space="preserve"> Para todos os efeitos legais, será concedida a progressão salarial a que fizer jus o servidor que tenha preenchido todas as condições legais exigidas e vier a se aposentar ou a falecer antes que a mesma seja efetivada.</w:t>
      </w:r>
    </w:p>
    <w:p w14:paraId="0346528D" w14:textId="56B55221" w:rsidR="0054520B" w:rsidRPr="00895845" w:rsidRDefault="00443018" w:rsidP="007141B0">
      <w:pPr>
        <w:pStyle w:val="Ttulo1"/>
        <w:spacing w:line="360" w:lineRule="auto"/>
        <w:rPr>
          <w:rFonts w:ascii="Arial" w:hAnsi="Arial" w:cs="Arial"/>
          <w:color w:val="auto"/>
        </w:rPr>
      </w:pPr>
      <w:bookmarkStart w:id="70" w:name="_Toc146377248"/>
      <w:bookmarkStart w:id="71" w:name="_Toc147324512"/>
      <w:r w:rsidRPr="00895845">
        <w:rPr>
          <w:rFonts w:ascii="Arial" w:hAnsi="Arial" w:cs="Arial"/>
          <w:color w:val="auto"/>
        </w:rPr>
        <w:t>Seção V</w:t>
      </w:r>
      <w:bookmarkEnd w:id="70"/>
      <w:r w:rsidRPr="00895845">
        <w:rPr>
          <w:rFonts w:ascii="Arial" w:hAnsi="Arial" w:cs="Arial"/>
          <w:color w:val="auto"/>
        </w:rPr>
        <w:t xml:space="preserve"> – </w:t>
      </w:r>
      <w:bookmarkStart w:id="72" w:name="_Toc146377249"/>
      <w:r w:rsidRPr="00895845">
        <w:rPr>
          <w:rFonts w:ascii="Arial" w:hAnsi="Arial" w:cs="Arial"/>
          <w:color w:val="auto"/>
        </w:rPr>
        <w:t xml:space="preserve">Da Frequência </w:t>
      </w:r>
      <w:r w:rsidR="00F405CA" w:rsidRPr="00895845">
        <w:rPr>
          <w:rFonts w:ascii="Arial" w:hAnsi="Arial" w:cs="Arial"/>
          <w:color w:val="auto"/>
        </w:rPr>
        <w:t xml:space="preserve">E Do </w:t>
      </w:r>
      <w:r w:rsidRPr="00895845">
        <w:rPr>
          <w:rFonts w:ascii="Arial" w:hAnsi="Arial" w:cs="Arial"/>
          <w:color w:val="auto"/>
        </w:rPr>
        <w:t>Horário</w:t>
      </w:r>
      <w:bookmarkEnd w:id="71"/>
      <w:bookmarkEnd w:id="72"/>
    </w:p>
    <w:p w14:paraId="3BD9AD29" w14:textId="0576243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53.</w:t>
      </w:r>
      <w:r w:rsidRPr="00895845">
        <w:rPr>
          <w:rFonts w:ascii="Arial" w:hAnsi="Arial" w:cs="Arial"/>
          <w:sz w:val="24"/>
          <w:szCs w:val="24"/>
        </w:rPr>
        <w:t xml:space="preserve"> A frequência do servidor será computada pelo registro diário de ponto e</w:t>
      </w:r>
      <w:r w:rsidR="005019E6" w:rsidRPr="00895845">
        <w:rPr>
          <w:rFonts w:ascii="Arial" w:hAnsi="Arial" w:cs="Arial"/>
          <w:sz w:val="24"/>
          <w:szCs w:val="24"/>
        </w:rPr>
        <w:t>/ou</w:t>
      </w:r>
      <w:r w:rsidRPr="00895845">
        <w:rPr>
          <w:rFonts w:ascii="Arial" w:hAnsi="Arial" w:cs="Arial"/>
          <w:sz w:val="24"/>
          <w:szCs w:val="24"/>
        </w:rPr>
        <w:t xml:space="preserve"> outro</w:t>
      </w:r>
      <w:r w:rsidR="00125D04" w:rsidRPr="00895845">
        <w:rPr>
          <w:rFonts w:ascii="Arial" w:hAnsi="Arial" w:cs="Arial"/>
          <w:sz w:val="24"/>
          <w:szCs w:val="24"/>
        </w:rPr>
        <w:t xml:space="preserve"> de registro</w:t>
      </w:r>
      <w:r w:rsidRPr="00895845">
        <w:rPr>
          <w:rFonts w:ascii="Arial" w:hAnsi="Arial" w:cs="Arial"/>
          <w:sz w:val="24"/>
          <w:szCs w:val="24"/>
        </w:rPr>
        <w:t>.</w:t>
      </w:r>
    </w:p>
    <w:p w14:paraId="28D4D1BE" w14:textId="61A82CF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w:t>
      </w:r>
      <w:r w:rsidR="005019E6" w:rsidRPr="00895845">
        <w:rPr>
          <w:rFonts w:ascii="Arial" w:hAnsi="Arial" w:cs="Arial"/>
          <w:sz w:val="24"/>
          <w:szCs w:val="24"/>
        </w:rPr>
        <w:t>º O</w:t>
      </w:r>
      <w:r w:rsidRPr="00895845">
        <w:rPr>
          <w:rFonts w:ascii="Arial" w:hAnsi="Arial" w:cs="Arial"/>
          <w:sz w:val="24"/>
          <w:szCs w:val="24"/>
        </w:rPr>
        <w:t xml:space="preserve"> ponto é o registro que assinala o comparecimento do servidor ao trabalho e pelo qual se verifica, diariamente a sua entrada e saída.</w:t>
      </w:r>
    </w:p>
    <w:p w14:paraId="077F3A52" w14:textId="733D079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w:t>
      </w:r>
      <w:r w:rsidR="005019E6" w:rsidRPr="00895845">
        <w:rPr>
          <w:rFonts w:ascii="Arial" w:hAnsi="Arial" w:cs="Arial"/>
          <w:sz w:val="24"/>
          <w:szCs w:val="24"/>
        </w:rPr>
        <w:t>º Os</w:t>
      </w:r>
      <w:r w:rsidRPr="00895845">
        <w:rPr>
          <w:rFonts w:ascii="Arial" w:hAnsi="Arial" w:cs="Arial"/>
          <w:sz w:val="24"/>
          <w:szCs w:val="24"/>
        </w:rPr>
        <w:t xml:space="preserve"> registros do ponto deverão conter todos os elementos necessários à apuração da frequência.</w:t>
      </w:r>
    </w:p>
    <w:p w14:paraId="0759660E" w14:textId="3A4F3E48" w:rsidR="007710E6" w:rsidRPr="00895845" w:rsidRDefault="007710E6" w:rsidP="007141B0">
      <w:pPr>
        <w:spacing w:line="360" w:lineRule="auto"/>
        <w:ind w:firstLine="708"/>
        <w:jc w:val="both"/>
        <w:rPr>
          <w:rFonts w:ascii="Arial" w:hAnsi="Arial" w:cs="Arial"/>
          <w:sz w:val="24"/>
          <w:szCs w:val="24"/>
        </w:rPr>
      </w:pPr>
      <w:r w:rsidRPr="00895845">
        <w:rPr>
          <w:rFonts w:ascii="Arial" w:hAnsi="Arial" w:cs="Arial"/>
          <w:sz w:val="24"/>
          <w:szCs w:val="24"/>
        </w:rPr>
        <w:t>§ 3º O controle de ponto não se aplica ao</w:t>
      </w:r>
      <w:r w:rsidR="0058005B" w:rsidRPr="00895845">
        <w:rPr>
          <w:rFonts w:ascii="Arial" w:hAnsi="Arial" w:cs="Arial"/>
          <w:sz w:val="24"/>
          <w:szCs w:val="24"/>
        </w:rPr>
        <w:t>s</w:t>
      </w:r>
      <w:r w:rsidRPr="00895845">
        <w:rPr>
          <w:rFonts w:ascii="Arial" w:hAnsi="Arial" w:cs="Arial"/>
          <w:sz w:val="24"/>
          <w:szCs w:val="24"/>
        </w:rPr>
        <w:t xml:space="preserve"> Procuradores Jurídicos, em razão da Liberdade e autonomia inerentes ao Cargo</w:t>
      </w:r>
      <w:r w:rsidR="0058005B" w:rsidRPr="00895845">
        <w:rPr>
          <w:rFonts w:ascii="Arial" w:hAnsi="Arial" w:cs="Arial"/>
          <w:sz w:val="24"/>
          <w:szCs w:val="24"/>
        </w:rPr>
        <w:t>,</w:t>
      </w:r>
      <w:r w:rsidRPr="00895845">
        <w:rPr>
          <w:rFonts w:ascii="Arial" w:hAnsi="Arial" w:cs="Arial"/>
          <w:sz w:val="24"/>
          <w:szCs w:val="24"/>
        </w:rPr>
        <w:t xml:space="preserve"> conforme previsão Constitucional e por interpretação dada pelo Supremo Tribunal Federal (STF), no Recurso Extraordinário nº 1.400.161</w:t>
      </w:r>
      <w:r w:rsidR="00A1447D" w:rsidRPr="00895845">
        <w:rPr>
          <w:rFonts w:ascii="Arial" w:hAnsi="Arial" w:cs="Arial"/>
          <w:sz w:val="24"/>
          <w:szCs w:val="24"/>
        </w:rPr>
        <w:t>/</w:t>
      </w:r>
      <w:r w:rsidRPr="00895845">
        <w:rPr>
          <w:rFonts w:ascii="Arial" w:hAnsi="Arial" w:cs="Arial"/>
          <w:sz w:val="24"/>
          <w:szCs w:val="24"/>
        </w:rPr>
        <w:t>SC.</w:t>
      </w:r>
    </w:p>
    <w:p w14:paraId="36ED1C87" w14:textId="3979864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lastRenderedPageBreak/>
        <w:t>Art. 54.</w:t>
      </w:r>
      <w:r w:rsidRPr="00895845">
        <w:rPr>
          <w:rFonts w:ascii="Arial" w:hAnsi="Arial" w:cs="Arial"/>
          <w:sz w:val="24"/>
          <w:szCs w:val="24"/>
        </w:rPr>
        <w:t xml:space="preserve"> É vedado dispensar o servidor do registro de ponto, abonar faltas ou reduzir a jornada de trabalho, salvo nos casos expressamente previsto em Lei, regulamentos ou devidamente autorizados pelos chefes de setores.</w:t>
      </w:r>
    </w:p>
    <w:p w14:paraId="416C3E7C" w14:textId="68514BE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55.</w:t>
      </w:r>
      <w:r w:rsidRPr="00895845">
        <w:rPr>
          <w:rFonts w:ascii="Arial" w:hAnsi="Arial" w:cs="Arial"/>
          <w:sz w:val="24"/>
          <w:szCs w:val="24"/>
        </w:rPr>
        <w:t xml:space="preserve"> O servidor que não comparecer ao serviço por motivo de doença, consultas médicas, tratamento ou força maior, deverá comunicar a chefia imediata.</w:t>
      </w:r>
    </w:p>
    <w:p w14:paraId="70A5F3E9" w14:textId="5AC82D2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As faltas ao serviço por motivos de doença, consultas médicas ou tratamentos são justificáveis para fins disciplinares, de anotação em assentamento individual e pagamento, desde que a impossibilidade do comparecimento, seja abonada pela chefia imediata mediante atestado médico, declaração de comparecimento a tratamento, expedido pelo médico, por órgão ou instituição da qual esteja realizando tratamento, até 1</w:t>
      </w:r>
      <w:r w:rsidR="004F578A" w:rsidRPr="00895845">
        <w:rPr>
          <w:rFonts w:ascii="Arial" w:hAnsi="Arial" w:cs="Arial"/>
          <w:sz w:val="24"/>
          <w:szCs w:val="24"/>
        </w:rPr>
        <w:t>5</w:t>
      </w:r>
      <w:r w:rsidRPr="00895845">
        <w:rPr>
          <w:rFonts w:ascii="Arial" w:hAnsi="Arial" w:cs="Arial"/>
          <w:sz w:val="24"/>
          <w:szCs w:val="24"/>
        </w:rPr>
        <w:t xml:space="preserve"> (</w:t>
      </w:r>
      <w:r w:rsidR="004F578A" w:rsidRPr="00895845">
        <w:rPr>
          <w:rFonts w:ascii="Arial" w:hAnsi="Arial" w:cs="Arial"/>
          <w:sz w:val="24"/>
          <w:szCs w:val="24"/>
        </w:rPr>
        <w:t>quinze</w:t>
      </w:r>
      <w:r w:rsidRPr="00895845">
        <w:rPr>
          <w:rFonts w:ascii="Arial" w:hAnsi="Arial" w:cs="Arial"/>
          <w:sz w:val="24"/>
          <w:szCs w:val="24"/>
        </w:rPr>
        <w:t>) dias após a falta.</w:t>
      </w:r>
    </w:p>
    <w:p w14:paraId="298B1BD2" w14:textId="11D9D8E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As faltas ao serviço por doenças, consultas ou tratamento em pessoas da família, através de atestado médico ou declaração de comparecimento, são justificadas na forma e para fins estabelecidos no parágrafo anterior.</w:t>
      </w:r>
    </w:p>
    <w:p w14:paraId="00F82946" w14:textId="04AB636F" w:rsidR="0054520B" w:rsidRPr="00895845" w:rsidRDefault="0054520B" w:rsidP="007141B0">
      <w:pPr>
        <w:pStyle w:val="Ttulo1"/>
        <w:spacing w:line="360" w:lineRule="auto"/>
        <w:rPr>
          <w:rFonts w:ascii="Arial" w:hAnsi="Arial" w:cs="Arial"/>
          <w:color w:val="auto"/>
        </w:rPr>
      </w:pPr>
      <w:bookmarkStart w:id="73" w:name="_Toc146377250"/>
      <w:bookmarkStart w:id="74" w:name="_Toc147324513"/>
      <w:r w:rsidRPr="00895845">
        <w:rPr>
          <w:rFonts w:ascii="Arial" w:hAnsi="Arial" w:cs="Arial"/>
          <w:color w:val="auto"/>
        </w:rPr>
        <w:t>TÍTULO III</w:t>
      </w:r>
      <w:bookmarkEnd w:id="73"/>
      <w:r w:rsidR="00D8152E" w:rsidRPr="00895845">
        <w:rPr>
          <w:rFonts w:ascii="Arial" w:hAnsi="Arial" w:cs="Arial"/>
          <w:color w:val="auto"/>
        </w:rPr>
        <w:t xml:space="preserve"> –</w:t>
      </w:r>
      <w:bookmarkStart w:id="75" w:name="_Toc146377251"/>
      <w:r w:rsidR="00D8152E" w:rsidRPr="00895845">
        <w:rPr>
          <w:rFonts w:ascii="Arial" w:hAnsi="Arial" w:cs="Arial"/>
          <w:color w:val="auto"/>
        </w:rPr>
        <w:t xml:space="preserve"> </w:t>
      </w:r>
      <w:r w:rsidRPr="00895845">
        <w:rPr>
          <w:rFonts w:ascii="Arial" w:hAnsi="Arial" w:cs="Arial"/>
          <w:color w:val="auto"/>
        </w:rPr>
        <w:t>DOS DIREITOS</w:t>
      </w:r>
      <w:r w:rsidR="009F60AB" w:rsidRPr="00895845">
        <w:rPr>
          <w:rFonts w:ascii="Arial" w:hAnsi="Arial" w:cs="Arial"/>
          <w:color w:val="auto"/>
        </w:rPr>
        <w:t xml:space="preserve">, </w:t>
      </w:r>
      <w:r w:rsidRPr="00895845">
        <w:rPr>
          <w:rFonts w:ascii="Arial" w:hAnsi="Arial" w:cs="Arial"/>
          <w:color w:val="auto"/>
        </w:rPr>
        <w:t>DAS VANTAGENS E CONCESSÕES</w:t>
      </w:r>
      <w:bookmarkEnd w:id="74"/>
      <w:bookmarkEnd w:id="75"/>
    </w:p>
    <w:p w14:paraId="723B4993" w14:textId="1A3184A4" w:rsidR="0054520B" w:rsidRPr="00895845" w:rsidRDefault="0054520B" w:rsidP="007141B0">
      <w:pPr>
        <w:pStyle w:val="Ttulo1"/>
        <w:spacing w:line="360" w:lineRule="auto"/>
        <w:rPr>
          <w:rFonts w:ascii="Arial" w:hAnsi="Arial" w:cs="Arial"/>
          <w:color w:val="auto"/>
        </w:rPr>
      </w:pPr>
      <w:bookmarkStart w:id="76" w:name="_Toc146377252"/>
      <w:bookmarkStart w:id="77" w:name="_Toc147324514"/>
      <w:r w:rsidRPr="00895845">
        <w:rPr>
          <w:rFonts w:ascii="Arial" w:hAnsi="Arial" w:cs="Arial"/>
          <w:color w:val="auto"/>
        </w:rPr>
        <w:t>CAPÍTULO I</w:t>
      </w:r>
      <w:bookmarkEnd w:id="76"/>
      <w:r w:rsidR="00D8152E" w:rsidRPr="00895845">
        <w:rPr>
          <w:rFonts w:ascii="Arial" w:hAnsi="Arial" w:cs="Arial"/>
          <w:color w:val="auto"/>
        </w:rPr>
        <w:t xml:space="preserve"> </w:t>
      </w:r>
      <w:r w:rsidR="00414E52" w:rsidRPr="00895845">
        <w:rPr>
          <w:rFonts w:ascii="Arial" w:hAnsi="Arial" w:cs="Arial"/>
          <w:color w:val="auto"/>
        </w:rPr>
        <w:t>–</w:t>
      </w:r>
      <w:bookmarkStart w:id="78" w:name="_Toc146377253"/>
      <w:r w:rsidR="00D8152E" w:rsidRPr="00895845">
        <w:rPr>
          <w:rFonts w:ascii="Arial" w:hAnsi="Arial" w:cs="Arial"/>
          <w:color w:val="auto"/>
        </w:rPr>
        <w:t xml:space="preserve"> </w:t>
      </w:r>
      <w:r w:rsidRPr="00895845">
        <w:rPr>
          <w:rFonts w:ascii="Arial" w:hAnsi="Arial" w:cs="Arial"/>
          <w:color w:val="auto"/>
        </w:rPr>
        <w:t>DA REMUNERAÇÃO E DO VENCIMENTO</w:t>
      </w:r>
      <w:bookmarkEnd w:id="77"/>
      <w:bookmarkEnd w:id="78"/>
    </w:p>
    <w:p w14:paraId="6782833D" w14:textId="246A35D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56.</w:t>
      </w:r>
      <w:r w:rsidRPr="00895845">
        <w:rPr>
          <w:rFonts w:ascii="Arial" w:hAnsi="Arial" w:cs="Arial"/>
          <w:sz w:val="24"/>
          <w:szCs w:val="24"/>
        </w:rPr>
        <w:t xml:space="preserve"> A remuneração constitui o vencimento do cargo efetivo acrescido das vantagens pecuniárias permanentes ou temporárias estabelecidas em Lei.</w:t>
      </w:r>
    </w:p>
    <w:p w14:paraId="14F1984D" w14:textId="5FACF72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57.</w:t>
      </w:r>
      <w:r w:rsidRPr="00895845">
        <w:rPr>
          <w:rFonts w:ascii="Arial" w:hAnsi="Arial" w:cs="Arial"/>
          <w:sz w:val="24"/>
          <w:szCs w:val="24"/>
        </w:rPr>
        <w:t xml:space="preserve"> Os artigos 7º, IV, e 39, § 3º (redação da EC 19/98), da Constituição</w:t>
      </w:r>
      <w:r w:rsidR="0009035D" w:rsidRPr="00895845">
        <w:rPr>
          <w:rFonts w:ascii="Arial" w:hAnsi="Arial" w:cs="Arial"/>
          <w:sz w:val="24"/>
          <w:szCs w:val="24"/>
        </w:rPr>
        <w:t xml:space="preserve"> Federal</w:t>
      </w:r>
      <w:r w:rsidRPr="00895845">
        <w:rPr>
          <w:rFonts w:ascii="Arial" w:hAnsi="Arial" w:cs="Arial"/>
          <w:sz w:val="24"/>
          <w:szCs w:val="24"/>
        </w:rPr>
        <w:t>, referem-se ao total da remuneração percebida pelo servidor público.</w:t>
      </w:r>
    </w:p>
    <w:p w14:paraId="136C6CFC" w14:textId="1F2B69B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58.</w:t>
      </w:r>
      <w:r w:rsidRPr="00895845">
        <w:rPr>
          <w:rFonts w:ascii="Arial" w:hAnsi="Arial" w:cs="Arial"/>
          <w:sz w:val="24"/>
          <w:szCs w:val="24"/>
        </w:rPr>
        <w:t xml:space="preserve"> O cálculo de gratificações e outras vantagens do servidor público não incide sobre o abono utilizado para se atingir o salário mínimo.</w:t>
      </w:r>
    </w:p>
    <w:p w14:paraId="419DBD10" w14:textId="1135A4F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59.</w:t>
      </w:r>
      <w:r w:rsidRPr="00895845">
        <w:rPr>
          <w:rFonts w:ascii="Arial" w:hAnsi="Arial" w:cs="Arial"/>
          <w:sz w:val="24"/>
          <w:szCs w:val="24"/>
        </w:rPr>
        <w:t xml:space="preserve"> O Vencimento é a retribuição pecuniária pelo exercício de cargo público, nos valores e referências constantes do </w:t>
      </w:r>
      <w:r w:rsidR="00DC73BC" w:rsidRPr="00895845">
        <w:rPr>
          <w:rFonts w:ascii="Arial" w:hAnsi="Arial" w:cs="Arial"/>
          <w:sz w:val="24"/>
          <w:szCs w:val="24"/>
        </w:rPr>
        <w:t>Anexo</w:t>
      </w:r>
      <w:r w:rsidR="00D1552B" w:rsidRPr="00895845">
        <w:rPr>
          <w:rFonts w:ascii="Arial" w:hAnsi="Arial" w:cs="Arial"/>
          <w:sz w:val="24"/>
          <w:szCs w:val="24"/>
        </w:rPr>
        <w:t xml:space="preserve"> III </w:t>
      </w:r>
      <w:r w:rsidRPr="00895845">
        <w:rPr>
          <w:rFonts w:ascii="Arial" w:hAnsi="Arial" w:cs="Arial"/>
          <w:sz w:val="24"/>
          <w:szCs w:val="24"/>
        </w:rPr>
        <w:t>desta Lei.</w:t>
      </w:r>
    </w:p>
    <w:p w14:paraId="5B6AED85" w14:textId="0468D142"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Nenhum servidor receberá, a título de remuneração, importância inferior ao salário mínimo.</w:t>
      </w:r>
    </w:p>
    <w:p w14:paraId="286A8180" w14:textId="77777777" w:rsidR="00D60067" w:rsidRDefault="00D60067" w:rsidP="00D60067">
      <w:pPr>
        <w:spacing w:line="360" w:lineRule="auto"/>
        <w:ind w:firstLine="709"/>
        <w:jc w:val="both"/>
        <w:rPr>
          <w:rFonts w:ascii="Arial" w:hAnsi="Arial" w:cs="Arial"/>
          <w:sz w:val="24"/>
          <w:szCs w:val="24"/>
        </w:rPr>
      </w:pPr>
      <w:r>
        <w:rPr>
          <w:rFonts w:ascii="Arial" w:hAnsi="Arial" w:cs="Arial"/>
          <w:sz w:val="24"/>
          <w:szCs w:val="24"/>
        </w:rPr>
        <w:t xml:space="preserve">       </w:t>
      </w:r>
    </w:p>
    <w:p w14:paraId="50D4E2C8" w14:textId="77777777" w:rsidR="00D60067" w:rsidRDefault="00D60067" w:rsidP="00D60067">
      <w:pPr>
        <w:spacing w:line="360" w:lineRule="auto"/>
        <w:ind w:firstLine="709"/>
        <w:jc w:val="both"/>
        <w:rPr>
          <w:rFonts w:ascii="Arial" w:hAnsi="Arial" w:cs="Arial"/>
          <w:sz w:val="24"/>
          <w:szCs w:val="24"/>
        </w:rPr>
      </w:pPr>
    </w:p>
    <w:p w14:paraId="3026F7EF" w14:textId="18F6D84E" w:rsidR="0054520B" w:rsidRPr="00895845" w:rsidRDefault="0054520B" w:rsidP="00D60067">
      <w:pPr>
        <w:spacing w:line="360" w:lineRule="auto"/>
        <w:ind w:firstLine="709"/>
        <w:jc w:val="both"/>
        <w:rPr>
          <w:rFonts w:ascii="Arial" w:hAnsi="Arial" w:cs="Arial"/>
          <w:sz w:val="24"/>
          <w:szCs w:val="24"/>
        </w:rPr>
      </w:pPr>
      <w:r w:rsidRPr="00895845">
        <w:rPr>
          <w:rFonts w:ascii="Arial" w:hAnsi="Arial" w:cs="Arial"/>
          <w:sz w:val="24"/>
          <w:szCs w:val="24"/>
        </w:rPr>
        <w:t>§ 1º O vencimento do cargo efetivo acrescido das vantagens de caráter permanente é irredutível.</w:t>
      </w:r>
    </w:p>
    <w:p w14:paraId="620265E3" w14:textId="4ABD121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É assegurado à isonomia de vencimentos para cargos de atribuições iguais ou assemelhadas do mesmo poder ou entre servidores dos poderes, ressalvadas as vantagens de caráter individual e as relativas à natureza ou local de trabalho.</w:t>
      </w:r>
    </w:p>
    <w:p w14:paraId="110B9C0B" w14:textId="526CCFA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60.</w:t>
      </w:r>
      <w:r w:rsidRPr="00895845">
        <w:rPr>
          <w:rFonts w:ascii="Arial" w:hAnsi="Arial" w:cs="Arial"/>
          <w:sz w:val="24"/>
          <w:szCs w:val="24"/>
        </w:rPr>
        <w:t xml:space="preserve"> A remuneração dos servidores públicos do legislativo municipal previsto nesta Lei será atualizada anualmente no mês de janeiro, passando a vigorar no mês seguinte, e terá como indicador à inflação do ano anterior, medido pelo índice oficial do governo.</w:t>
      </w:r>
    </w:p>
    <w:p w14:paraId="056E1F07" w14:textId="6F4D2AF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61.</w:t>
      </w:r>
      <w:r w:rsidRPr="00895845">
        <w:rPr>
          <w:rFonts w:ascii="Arial" w:hAnsi="Arial" w:cs="Arial"/>
          <w:sz w:val="24"/>
          <w:szCs w:val="24"/>
        </w:rPr>
        <w:t xml:space="preserve"> O servidor perderá:</w:t>
      </w:r>
    </w:p>
    <w:p w14:paraId="6CA8F887" w14:textId="78346D9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2431B6" w:rsidRPr="00895845">
        <w:rPr>
          <w:rFonts w:ascii="Arial" w:hAnsi="Arial" w:cs="Arial"/>
          <w:sz w:val="24"/>
          <w:szCs w:val="24"/>
        </w:rPr>
        <w:t>A</w:t>
      </w:r>
      <w:r w:rsidRPr="00895845">
        <w:rPr>
          <w:rFonts w:ascii="Arial" w:hAnsi="Arial" w:cs="Arial"/>
          <w:sz w:val="24"/>
          <w:szCs w:val="24"/>
        </w:rPr>
        <w:t xml:space="preserve"> remuneração dos dias que faltar ao serviço, salvo os casos justificáveis;</w:t>
      </w:r>
    </w:p>
    <w:p w14:paraId="29533A98" w14:textId="6D7D9F1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2431B6" w:rsidRPr="00895845">
        <w:rPr>
          <w:rFonts w:ascii="Arial" w:hAnsi="Arial" w:cs="Arial"/>
          <w:sz w:val="24"/>
          <w:szCs w:val="24"/>
        </w:rPr>
        <w:t>A</w:t>
      </w:r>
      <w:r w:rsidRPr="00895845">
        <w:rPr>
          <w:rFonts w:ascii="Arial" w:hAnsi="Arial" w:cs="Arial"/>
          <w:sz w:val="24"/>
          <w:szCs w:val="24"/>
        </w:rPr>
        <w:t xml:space="preserve"> parcela de remuneração diária proporcional aos atrasos, ausências e saídas antecipadas iguais ou superior a 01 (uma) hora, salvo motivo justificado;</w:t>
      </w:r>
    </w:p>
    <w:p w14:paraId="78FBB441" w14:textId="73766A6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 </w:t>
      </w:r>
      <w:r w:rsidR="00E16758" w:rsidRPr="00895845">
        <w:rPr>
          <w:rFonts w:ascii="Arial" w:hAnsi="Arial" w:cs="Arial"/>
          <w:sz w:val="24"/>
          <w:szCs w:val="24"/>
        </w:rPr>
        <w:t>A</w:t>
      </w:r>
      <w:r w:rsidRPr="00895845">
        <w:rPr>
          <w:rFonts w:ascii="Arial" w:hAnsi="Arial" w:cs="Arial"/>
          <w:sz w:val="24"/>
          <w:szCs w:val="24"/>
        </w:rPr>
        <w:t xml:space="preserve"> metade da remuneração, na hipótese da aplicação da penalidade de suspensão quando, por conveniência do serviço, a penalidade for convertida em multas na base de 50% (cinquenta por cento) por dia de vencimento em serviço.</w:t>
      </w:r>
    </w:p>
    <w:p w14:paraId="6B3F160D" w14:textId="20DD645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62.</w:t>
      </w:r>
      <w:r w:rsidRPr="00895845">
        <w:rPr>
          <w:rFonts w:ascii="Arial" w:hAnsi="Arial" w:cs="Arial"/>
          <w:sz w:val="24"/>
          <w:szCs w:val="24"/>
        </w:rPr>
        <w:t xml:space="preserve"> Salvo imposição legal, ou por decisão judicial, nenhum desconto incidirá sobre a remuneração ou provento.</w:t>
      </w:r>
    </w:p>
    <w:p w14:paraId="6E3DD50D" w14:textId="12EED7FB"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Mediante autorização</w:t>
      </w:r>
      <w:r w:rsidR="007128AD" w:rsidRPr="00895845">
        <w:rPr>
          <w:rFonts w:ascii="Arial" w:hAnsi="Arial" w:cs="Arial"/>
          <w:sz w:val="24"/>
          <w:szCs w:val="24"/>
        </w:rPr>
        <w:t xml:space="preserve"> escrita</w:t>
      </w:r>
      <w:r w:rsidR="0054520B" w:rsidRPr="00895845">
        <w:rPr>
          <w:rFonts w:ascii="Arial" w:hAnsi="Arial" w:cs="Arial"/>
          <w:sz w:val="24"/>
          <w:szCs w:val="24"/>
        </w:rPr>
        <w:t xml:space="preserve"> do servidor, poderá haver consignação em folha de pagamento a favor de terceiros, a critério da administração e com reposição de custos, na forma definida em regulamento.</w:t>
      </w:r>
    </w:p>
    <w:p w14:paraId="552335F4" w14:textId="3E8EEC2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63.</w:t>
      </w:r>
      <w:r w:rsidRPr="00895845">
        <w:rPr>
          <w:rFonts w:ascii="Arial" w:hAnsi="Arial" w:cs="Arial"/>
          <w:sz w:val="24"/>
          <w:szCs w:val="24"/>
        </w:rPr>
        <w:t xml:space="preserve"> As reposições e indenizações ao erário público serão descontadas em parcelas mensais, não excedentes à décima parte da remuneração ou provento em valores atualizados monetariamente.</w:t>
      </w:r>
    </w:p>
    <w:p w14:paraId="3457D690" w14:textId="43E189FC" w:rsidR="0054520B" w:rsidRPr="00895845" w:rsidRDefault="0054520B" w:rsidP="007141B0">
      <w:pPr>
        <w:pStyle w:val="Ttulo1"/>
        <w:spacing w:line="360" w:lineRule="auto"/>
        <w:rPr>
          <w:rFonts w:ascii="Arial" w:hAnsi="Arial" w:cs="Arial"/>
          <w:color w:val="auto"/>
        </w:rPr>
      </w:pPr>
      <w:bookmarkStart w:id="79" w:name="_Toc146377254"/>
      <w:bookmarkStart w:id="80" w:name="_Toc147324515"/>
      <w:r w:rsidRPr="00895845">
        <w:rPr>
          <w:rFonts w:ascii="Arial" w:hAnsi="Arial" w:cs="Arial"/>
          <w:color w:val="auto"/>
        </w:rPr>
        <w:lastRenderedPageBreak/>
        <w:t>CAPÍTULO II</w:t>
      </w:r>
      <w:bookmarkEnd w:id="79"/>
      <w:r w:rsidR="00D41290" w:rsidRPr="00895845">
        <w:rPr>
          <w:rFonts w:ascii="Arial" w:hAnsi="Arial" w:cs="Arial"/>
          <w:color w:val="auto"/>
        </w:rPr>
        <w:t xml:space="preserve"> –</w:t>
      </w:r>
      <w:bookmarkStart w:id="81" w:name="_Toc146377255"/>
      <w:r w:rsidR="00D41290" w:rsidRPr="00895845">
        <w:rPr>
          <w:rFonts w:ascii="Arial" w:hAnsi="Arial" w:cs="Arial"/>
          <w:color w:val="auto"/>
        </w:rPr>
        <w:t xml:space="preserve"> </w:t>
      </w:r>
      <w:r w:rsidRPr="00895845">
        <w:rPr>
          <w:rFonts w:ascii="Arial" w:hAnsi="Arial" w:cs="Arial"/>
          <w:color w:val="auto"/>
        </w:rPr>
        <w:t>DAS VANTAGENS</w:t>
      </w:r>
      <w:bookmarkEnd w:id="80"/>
      <w:bookmarkEnd w:id="81"/>
    </w:p>
    <w:p w14:paraId="28CF2004" w14:textId="0C05F75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64.</w:t>
      </w:r>
      <w:r w:rsidRPr="00895845">
        <w:rPr>
          <w:rFonts w:ascii="Arial" w:hAnsi="Arial" w:cs="Arial"/>
          <w:sz w:val="24"/>
          <w:szCs w:val="24"/>
        </w:rPr>
        <w:t xml:space="preserve"> Além do vencimento, poderão ser pagas ao servidor as seguintes vantagens:</w:t>
      </w:r>
    </w:p>
    <w:p w14:paraId="2D0BFACB" w14:textId="1A5E7E0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6D32F2" w:rsidRPr="00895845">
        <w:rPr>
          <w:rFonts w:ascii="Arial" w:hAnsi="Arial" w:cs="Arial"/>
          <w:sz w:val="24"/>
          <w:szCs w:val="24"/>
        </w:rPr>
        <w:t>Indenizações</w:t>
      </w:r>
      <w:r w:rsidRPr="00895845">
        <w:rPr>
          <w:rFonts w:ascii="Arial" w:hAnsi="Arial" w:cs="Arial"/>
          <w:sz w:val="24"/>
          <w:szCs w:val="24"/>
        </w:rPr>
        <w:t>;</w:t>
      </w:r>
    </w:p>
    <w:p w14:paraId="3FA10035" w14:textId="6632B03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6D32F2" w:rsidRPr="00895845">
        <w:rPr>
          <w:rFonts w:ascii="Arial" w:hAnsi="Arial" w:cs="Arial"/>
          <w:sz w:val="24"/>
          <w:szCs w:val="24"/>
        </w:rPr>
        <w:t>Adicionais</w:t>
      </w:r>
      <w:r w:rsidRPr="00895845">
        <w:rPr>
          <w:rFonts w:ascii="Arial" w:hAnsi="Arial" w:cs="Arial"/>
          <w:sz w:val="24"/>
          <w:szCs w:val="24"/>
        </w:rPr>
        <w:t>;</w:t>
      </w:r>
    </w:p>
    <w:p w14:paraId="1E91CF84" w14:textId="231C3F5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 </w:t>
      </w:r>
      <w:r w:rsidR="006D32F2" w:rsidRPr="00895845">
        <w:rPr>
          <w:rFonts w:ascii="Arial" w:hAnsi="Arial" w:cs="Arial"/>
          <w:sz w:val="24"/>
          <w:szCs w:val="24"/>
        </w:rPr>
        <w:t>G</w:t>
      </w:r>
      <w:r w:rsidRPr="00895845">
        <w:rPr>
          <w:rFonts w:ascii="Arial" w:hAnsi="Arial" w:cs="Arial"/>
          <w:sz w:val="24"/>
          <w:szCs w:val="24"/>
        </w:rPr>
        <w:t>ratificações;</w:t>
      </w:r>
    </w:p>
    <w:p w14:paraId="5AD2C1C2" w14:textId="7CD92EC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 </w:t>
      </w:r>
      <w:r w:rsidR="006D32F2" w:rsidRPr="00895845">
        <w:rPr>
          <w:rFonts w:ascii="Arial" w:hAnsi="Arial" w:cs="Arial"/>
          <w:sz w:val="24"/>
          <w:szCs w:val="24"/>
        </w:rPr>
        <w:t>Licenças</w:t>
      </w:r>
      <w:r w:rsidRPr="00895845">
        <w:rPr>
          <w:rFonts w:ascii="Arial" w:hAnsi="Arial" w:cs="Arial"/>
          <w:sz w:val="24"/>
          <w:szCs w:val="24"/>
        </w:rPr>
        <w:t>.</w:t>
      </w:r>
    </w:p>
    <w:p w14:paraId="62602244" w14:textId="3A8B7E1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As indenizações</w:t>
      </w:r>
      <w:r w:rsidR="00A17BFA" w:rsidRPr="00895845">
        <w:rPr>
          <w:rFonts w:ascii="Arial" w:hAnsi="Arial" w:cs="Arial"/>
          <w:sz w:val="24"/>
          <w:szCs w:val="24"/>
        </w:rPr>
        <w:t xml:space="preserve"> e licenças</w:t>
      </w:r>
      <w:r w:rsidRPr="00895845">
        <w:rPr>
          <w:rFonts w:ascii="Arial" w:hAnsi="Arial" w:cs="Arial"/>
          <w:sz w:val="24"/>
          <w:szCs w:val="24"/>
        </w:rPr>
        <w:t xml:space="preserve"> não se incorporam ao vencimento ou provento para qualquer efeito.</w:t>
      </w:r>
    </w:p>
    <w:p w14:paraId="1D0F6F09" w14:textId="407D51B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As gratificações e os adicionais incorporam-se ao vencimento ou provento, nos cargos e condições previstos em Lei.</w:t>
      </w:r>
    </w:p>
    <w:p w14:paraId="7423680F" w14:textId="4633F40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65.</w:t>
      </w:r>
      <w:r w:rsidRPr="00895845">
        <w:rPr>
          <w:rFonts w:ascii="Arial" w:hAnsi="Arial" w:cs="Arial"/>
          <w:sz w:val="24"/>
          <w:szCs w:val="24"/>
        </w:rPr>
        <w:t xml:space="preserve"> As vantagens pecuniárias percebidas pelo servidor público não são computadas nem acumuladas para fins de concessão de acréscimos ulteriores, sob o mesmo título ou idêntico fundamento.</w:t>
      </w:r>
    </w:p>
    <w:p w14:paraId="1E53A6C8" w14:textId="79150F86" w:rsidR="0054520B" w:rsidRPr="00895845" w:rsidRDefault="00C32624" w:rsidP="007141B0">
      <w:pPr>
        <w:pStyle w:val="Ttulo1"/>
        <w:spacing w:line="360" w:lineRule="auto"/>
        <w:rPr>
          <w:rFonts w:ascii="Arial" w:hAnsi="Arial" w:cs="Arial"/>
          <w:color w:val="auto"/>
        </w:rPr>
      </w:pPr>
      <w:bookmarkStart w:id="82" w:name="_Toc146377256"/>
      <w:bookmarkStart w:id="83" w:name="_Toc147324516"/>
      <w:r w:rsidRPr="00895845">
        <w:rPr>
          <w:rFonts w:ascii="Arial" w:hAnsi="Arial" w:cs="Arial"/>
          <w:color w:val="auto"/>
        </w:rPr>
        <w:t>Seção I</w:t>
      </w:r>
      <w:bookmarkEnd w:id="82"/>
      <w:r w:rsidRPr="00895845">
        <w:rPr>
          <w:rFonts w:ascii="Arial" w:hAnsi="Arial" w:cs="Arial"/>
          <w:color w:val="auto"/>
        </w:rPr>
        <w:t xml:space="preserve"> –</w:t>
      </w:r>
      <w:bookmarkStart w:id="84" w:name="_Toc146377257"/>
      <w:r w:rsidRPr="00895845">
        <w:rPr>
          <w:rFonts w:ascii="Arial" w:hAnsi="Arial" w:cs="Arial"/>
          <w:color w:val="auto"/>
        </w:rPr>
        <w:t xml:space="preserve"> Das Indenizações</w:t>
      </w:r>
      <w:bookmarkEnd w:id="83"/>
      <w:bookmarkEnd w:id="84"/>
    </w:p>
    <w:p w14:paraId="0A31F8B6" w14:textId="52250F0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66.</w:t>
      </w:r>
      <w:r w:rsidRPr="00895845">
        <w:rPr>
          <w:rFonts w:ascii="Arial" w:hAnsi="Arial" w:cs="Arial"/>
          <w:sz w:val="24"/>
          <w:szCs w:val="24"/>
        </w:rPr>
        <w:t xml:space="preserve"> Constituem indenizações ao servidor:</w:t>
      </w:r>
    </w:p>
    <w:p w14:paraId="3A1F1E7B" w14:textId="5AC1D53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540367" w:rsidRPr="00895845">
        <w:rPr>
          <w:rFonts w:ascii="Arial" w:hAnsi="Arial" w:cs="Arial"/>
          <w:sz w:val="24"/>
          <w:szCs w:val="24"/>
        </w:rPr>
        <w:t>Diárias</w:t>
      </w:r>
      <w:r w:rsidRPr="00895845">
        <w:rPr>
          <w:rFonts w:ascii="Arial" w:hAnsi="Arial" w:cs="Arial"/>
          <w:sz w:val="24"/>
          <w:szCs w:val="24"/>
        </w:rPr>
        <w:t>;</w:t>
      </w:r>
    </w:p>
    <w:p w14:paraId="56E12FA5" w14:textId="52B7FDC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540367" w:rsidRPr="00895845">
        <w:rPr>
          <w:rFonts w:ascii="Arial" w:hAnsi="Arial" w:cs="Arial"/>
          <w:sz w:val="24"/>
          <w:szCs w:val="24"/>
        </w:rPr>
        <w:t>Transportes</w:t>
      </w:r>
      <w:r w:rsidRPr="00895845">
        <w:rPr>
          <w:rFonts w:ascii="Arial" w:hAnsi="Arial" w:cs="Arial"/>
          <w:sz w:val="24"/>
          <w:szCs w:val="24"/>
        </w:rPr>
        <w:t>.</w:t>
      </w:r>
    </w:p>
    <w:p w14:paraId="17EDBA6A" w14:textId="05DAF98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67.</w:t>
      </w:r>
      <w:r w:rsidRPr="00895845">
        <w:rPr>
          <w:rFonts w:ascii="Arial" w:hAnsi="Arial" w:cs="Arial"/>
          <w:sz w:val="24"/>
          <w:szCs w:val="24"/>
        </w:rPr>
        <w:t xml:space="preserve"> Os valores das indenizações, bem como às condições para concessão, serão estabelecidos </w:t>
      </w:r>
      <w:r w:rsidR="002B2782" w:rsidRPr="00895845">
        <w:rPr>
          <w:rFonts w:ascii="Arial" w:hAnsi="Arial" w:cs="Arial"/>
          <w:sz w:val="24"/>
          <w:szCs w:val="24"/>
        </w:rPr>
        <w:t>por meio de Resolução Legislativa</w:t>
      </w:r>
      <w:r w:rsidRPr="00895845">
        <w:rPr>
          <w:rFonts w:ascii="Arial" w:hAnsi="Arial" w:cs="Arial"/>
          <w:sz w:val="24"/>
          <w:szCs w:val="24"/>
        </w:rPr>
        <w:t>.</w:t>
      </w:r>
    </w:p>
    <w:p w14:paraId="46D68742" w14:textId="069B7354" w:rsidR="0054520B" w:rsidRPr="00895845" w:rsidRDefault="00C32624" w:rsidP="007141B0">
      <w:pPr>
        <w:pStyle w:val="Ttulo1"/>
        <w:spacing w:line="360" w:lineRule="auto"/>
        <w:rPr>
          <w:rFonts w:ascii="Arial" w:hAnsi="Arial" w:cs="Arial"/>
          <w:color w:val="auto"/>
        </w:rPr>
      </w:pPr>
      <w:bookmarkStart w:id="85" w:name="_Toc146377258"/>
      <w:bookmarkStart w:id="86" w:name="_Toc147324517"/>
      <w:r w:rsidRPr="00895845">
        <w:rPr>
          <w:rFonts w:ascii="Arial" w:hAnsi="Arial" w:cs="Arial"/>
          <w:color w:val="auto"/>
        </w:rPr>
        <w:t>Subseção I</w:t>
      </w:r>
      <w:bookmarkStart w:id="87" w:name="_Toc146377259"/>
      <w:bookmarkEnd w:id="85"/>
      <w:r w:rsidRPr="00895845">
        <w:rPr>
          <w:rFonts w:ascii="Arial" w:hAnsi="Arial" w:cs="Arial"/>
          <w:color w:val="auto"/>
        </w:rPr>
        <w:t xml:space="preserve"> – Das Diárias</w:t>
      </w:r>
      <w:bookmarkEnd w:id="86"/>
      <w:bookmarkEnd w:id="87"/>
    </w:p>
    <w:p w14:paraId="2F0FD2A2" w14:textId="1CC00B9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68.</w:t>
      </w:r>
      <w:r w:rsidRPr="00895845">
        <w:rPr>
          <w:rFonts w:ascii="Arial" w:hAnsi="Arial" w:cs="Arial"/>
          <w:sz w:val="24"/>
          <w:szCs w:val="24"/>
        </w:rPr>
        <w:t xml:space="preserve"> O servidor que a serviço se afastar da sede em caráter eventual ou transitório fará jus a passagem e diárias, para cobrir as despesas de pousada, alimentação e locomoção urbana, por período inferior 30 (trinta) dias.</w:t>
      </w:r>
    </w:p>
    <w:p w14:paraId="0D105AA9" w14:textId="11F34886"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lastRenderedPageBreak/>
        <w:t>Parágrafo único.</w:t>
      </w:r>
      <w:r w:rsidR="0054520B" w:rsidRPr="00895845">
        <w:rPr>
          <w:rFonts w:ascii="Arial" w:hAnsi="Arial" w:cs="Arial"/>
          <w:sz w:val="24"/>
          <w:szCs w:val="24"/>
        </w:rPr>
        <w:t xml:space="preserve"> A diária será concedida por dia de afastamento, sendo devida na ordem de 50% (cinquenta por cento) quando o afastamento não exigir pernoite fora da sede.</w:t>
      </w:r>
    </w:p>
    <w:p w14:paraId="4772B5A6" w14:textId="6DBA358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69.</w:t>
      </w:r>
      <w:r w:rsidRPr="00895845">
        <w:rPr>
          <w:rFonts w:ascii="Arial" w:hAnsi="Arial" w:cs="Arial"/>
          <w:sz w:val="24"/>
          <w:szCs w:val="24"/>
        </w:rPr>
        <w:t xml:space="preserve"> Os valores das diárias, a forma de concessão e demais critérios serão estabelecidas pelo</w:t>
      </w:r>
      <w:r w:rsidR="000F0DCE" w:rsidRPr="00895845">
        <w:rPr>
          <w:rFonts w:ascii="Arial" w:hAnsi="Arial" w:cs="Arial"/>
          <w:sz w:val="24"/>
          <w:szCs w:val="24"/>
        </w:rPr>
        <w:t xml:space="preserve"> Presidente da</w:t>
      </w:r>
      <w:r w:rsidRPr="00895845">
        <w:rPr>
          <w:rFonts w:ascii="Arial" w:hAnsi="Arial" w:cs="Arial"/>
          <w:sz w:val="24"/>
          <w:szCs w:val="24"/>
        </w:rPr>
        <w:t xml:space="preserve"> </w:t>
      </w:r>
      <w:r w:rsidR="00DC1A44" w:rsidRPr="00895845">
        <w:rPr>
          <w:rFonts w:ascii="Arial" w:hAnsi="Arial" w:cs="Arial"/>
          <w:sz w:val="24"/>
          <w:szCs w:val="24"/>
        </w:rPr>
        <w:t>Câmara Municipal de Acrelândia</w:t>
      </w:r>
      <w:r w:rsidRPr="00895845">
        <w:rPr>
          <w:rFonts w:ascii="Arial" w:hAnsi="Arial" w:cs="Arial"/>
          <w:sz w:val="24"/>
          <w:szCs w:val="24"/>
        </w:rPr>
        <w:t xml:space="preserve"> </w:t>
      </w:r>
      <w:r w:rsidR="000F0DCE" w:rsidRPr="00895845">
        <w:rPr>
          <w:rFonts w:ascii="Arial" w:hAnsi="Arial" w:cs="Arial"/>
          <w:sz w:val="24"/>
          <w:szCs w:val="24"/>
        </w:rPr>
        <w:t>por meio de Resolução Legislativa</w:t>
      </w:r>
      <w:r w:rsidRPr="00895845">
        <w:rPr>
          <w:rFonts w:ascii="Arial" w:hAnsi="Arial" w:cs="Arial"/>
          <w:sz w:val="24"/>
          <w:szCs w:val="24"/>
        </w:rPr>
        <w:t>.</w:t>
      </w:r>
    </w:p>
    <w:p w14:paraId="16AF7A3F" w14:textId="16B4CD6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70.</w:t>
      </w:r>
      <w:r w:rsidRPr="00895845">
        <w:rPr>
          <w:rFonts w:ascii="Arial" w:hAnsi="Arial" w:cs="Arial"/>
          <w:sz w:val="24"/>
          <w:szCs w:val="24"/>
        </w:rPr>
        <w:t xml:space="preserve"> O servidor que receber diárias e não afastar da sede, por qualquer motivo, fica obrigado a restituí-la integralmente no prazo de 10 (dez) dias, sujeito a punição disciplinar</w:t>
      </w:r>
      <w:r w:rsidR="006B3BE6" w:rsidRPr="00895845">
        <w:rPr>
          <w:rFonts w:ascii="Arial" w:hAnsi="Arial" w:cs="Arial"/>
          <w:sz w:val="24"/>
          <w:szCs w:val="24"/>
        </w:rPr>
        <w:t>,</w:t>
      </w:r>
      <w:r w:rsidRPr="00895845">
        <w:rPr>
          <w:rFonts w:ascii="Arial" w:hAnsi="Arial" w:cs="Arial"/>
          <w:sz w:val="24"/>
          <w:szCs w:val="24"/>
        </w:rPr>
        <w:t xml:space="preserve"> se recebida de má</w:t>
      </w:r>
      <w:r w:rsidR="006B3BE6" w:rsidRPr="00895845">
        <w:rPr>
          <w:rFonts w:ascii="Arial" w:hAnsi="Arial" w:cs="Arial"/>
          <w:sz w:val="24"/>
          <w:szCs w:val="24"/>
        </w:rPr>
        <w:t>-</w:t>
      </w:r>
      <w:r w:rsidRPr="00895845">
        <w:rPr>
          <w:rFonts w:ascii="Arial" w:hAnsi="Arial" w:cs="Arial"/>
          <w:sz w:val="24"/>
          <w:szCs w:val="24"/>
        </w:rPr>
        <w:t>fé.</w:t>
      </w:r>
    </w:p>
    <w:p w14:paraId="64F18DAA" w14:textId="4077F8F6"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Na hipótese d</w:t>
      </w:r>
      <w:r w:rsidR="00B412CE" w:rsidRPr="00895845">
        <w:rPr>
          <w:rFonts w:ascii="Arial" w:hAnsi="Arial" w:cs="Arial"/>
          <w:sz w:val="24"/>
          <w:szCs w:val="24"/>
        </w:rPr>
        <w:t xml:space="preserve">e </w:t>
      </w:r>
      <w:r w:rsidR="0054520B" w:rsidRPr="00895845">
        <w:rPr>
          <w:rFonts w:ascii="Arial" w:hAnsi="Arial" w:cs="Arial"/>
          <w:sz w:val="24"/>
          <w:szCs w:val="24"/>
        </w:rPr>
        <w:t>o servidor retornar à sede em prazo menor do que o previsto para seu afastamento, restituirá as diárias recebidas em excesso, no prazo previsto no “Caput” deste artigo.</w:t>
      </w:r>
    </w:p>
    <w:p w14:paraId="21D4973D" w14:textId="152B0A3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71.</w:t>
      </w:r>
      <w:r w:rsidRPr="00895845">
        <w:rPr>
          <w:rFonts w:ascii="Arial" w:hAnsi="Arial" w:cs="Arial"/>
          <w:sz w:val="24"/>
          <w:szCs w:val="24"/>
        </w:rPr>
        <w:t xml:space="preserve"> Será punido com pena de suspensão e na reincidência, com a demissão, o servidor que indevidamente conceder diárias com o objetivo de remunerar outros servidores ou encargos ficando, ainda obrigado à reposição da importância correspondente</w:t>
      </w:r>
      <w:r w:rsidR="005E7D23" w:rsidRPr="00895845">
        <w:rPr>
          <w:rFonts w:ascii="Arial" w:hAnsi="Arial" w:cs="Arial"/>
          <w:sz w:val="24"/>
          <w:szCs w:val="24"/>
        </w:rPr>
        <w:t>, independentemente de responsabilização civil e criminal</w:t>
      </w:r>
      <w:r w:rsidRPr="00895845">
        <w:rPr>
          <w:rFonts w:ascii="Arial" w:hAnsi="Arial" w:cs="Arial"/>
          <w:sz w:val="24"/>
          <w:szCs w:val="24"/>
        </w:rPr>
        <w:t>.</w:t>
      </w:r>
    </w:p>
    <w:p w14:paraId="5FB9A27A" w14:textId="38D7E2C4" w:rsidR="0054520B" w:rsidRPr="00895845" w:rsidRDefault="00C32624" w:rsidP="007141B0">
      <w:pPr>
        <w:pStyle w:val="Ttulo1"/>
        <w:spacing w:line="360" w:lineRule="auto"/>
        <w:rPr>
          <w:rFonts w:ascii="Arial" w:hAnsi="Arial" w:cs="Arial"/>
          <w:color w:val="auto"/>
        </w:rPr>
      </w:pPr>
      <w:bookmarkStart w:id="88" w:name="_Toc146377260"/>
      <w:bookmarkStart w:id="89" w:name="_Toc147324518"/>
      <w:r w:rsidRPr="00895845">
        <w:rPr>
          <w:rFonts w:ascii="Arial" w:hAnsi="Arial" w:cs="Arial"/>
          <w:color w:val="auto"/>
        </w:rPr>
        <w:t>Subseção I</w:t>
      </w:r>
      <w:bookmarkEnd w:id="88"/>
      <w:r w:rsidRPr="00895845">
        <w:rPr>
          <w:rFonts w:ascii="Arial" w:hAnsi="Arial" w:cs="Arial"/>
          <w:color w:val="auto"/>
        </w:rPr>
        <w:t>I –</w:t>
      </w:r>
      <w:bookmarkStart w:id="90" w:name="_Toc146377261"/>
      <w:r w:rsidRPr="00895845">
        <w:rPr>
          <w:rFonts w:ascii="Arial" w:hAnsi="Arial" w:cs="Arial"/>
          <w:color w:val="auto"/>
        </w:rPr>
        <w:t xml:space="preserve"> Da Indenização De Transporte</w:t>
      </w:r>
      <w:bookmarkEnd w:id="89"/>
      <w:bookmarkEnd w:id="90"/>
    </w:p>
    <w:p w14:paraId="6F9AFF74" w14:textId="20DA5B6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72.</w:t>
      </w:r>
      <w:r w:rsidRPr="00895845">
        <w:rPr>
          <w:rFonts w:ascii="Arial" w:hAnsi="Arial" w:cs="Arial"/>
          <w:sz w:val="24"/>
          <w:szCs w:val="24"/>
        </w:rPr>
        <w:t xml:space="preserve"> Conceder-se-á indenização de transporte a servidor que realiza despesas com a utilização de meio próprio de locomoção para execução de serviços externos, por força das atribuições próprias do cargo conforme dispuser </w:t>
      </w:r>
      <w:r w:rsidR="007A616F" w:rsidRPr="00895845">
        <w:rPr>
          <w:rFonts w:ascii="Arial" w:hAnsi="Arial" w:cs="Arial"/>
          <w:sz w:val="24"/>
          <w:szCs w:val="24"/>
        </w:rPr>
        <w:t>a Resolução Legislativa.</w:t>
      </w:r>
    </w:p>
    <w:p w14:paraId="46600167" w14:textId="1EBCE814" w:rsidR="0054520B" w:rsidRPr="00895845" w:rsidRDefault="000442B5" w:rsidP="007141B0">
      <w:pPr>
        <w:pStyle w:val="Ttulo1"/>
        <w:spacing w:line="360" w:lineRule="auto"/>
        <w:rPr>
          <w:rFonts w:ascii="Arial" w:hAnsi="Arial" w:cs="Arial"/>
          <w:color w:val="auto"/>
        </w:rPr>
      </w:pPr>
      <w:bookmarkStart w:id="91" w:name="_Toc146377262"/>
      <w:bookmarkStart w:id="92" w:name="_Toc147324519"/>
      <w:r w:rsidRPr="00895845">
        <w:rPr>
          <w:rFonts w:ascii="Arial" w:hAnsi="Arial" w:cs="Arial"/>
          <w:color w:val="auto"/>
        </w:rPr>
        <w:t>Seção I</w:t>
      </w:r>
      <w:bookmarkEnd w:id="91"/>
      <w:r w:rsidRPr="00895845">
        <w:rPr>
          <w:rFonts w:ascii="Arial" w:hAnsi="Arial" w:cs="Arial"/>
          <w:color w:val="auto"/>
        </w:rPr>
        <w:t>I –</w:t>
      </w:r>
      <w:bookmarkStart w:id="93" w:name="_Toc146377263"/>
      <w:r w:rsidRPr="00895845">
        <w:rPr>
          <w:rFonts w:ascii="Arial" w:hAnsi="Arial" w:cs="Arial"/>
          <w:color w:val="auto"/>
        </w:rPr>
        <w:t xml:space="preserve"> Dos Adicionais</w:t>
      </w:r>
      <w:bookmarkEnd w:id="92"/>
      <w:bookmarkEnd w:id="93"/>
    </w:p>
    <w:p w14:paraId="6C22B910" w14:textId="5C1EA8E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73.</w:t>
      </w:r>
      <w:r w:rsidRPr="00895845">
        <w:rPr>
          <w:rFonts w:ascii="Arial" w:hAnsi="Arial" w:cs="Arial"/>
          <w:sz w:val="24"/>
          <w:szCs w:val="24"/>
        </w:rPr>
        <w:t xml:space="preserve"> Além do vencimento e das vantagens previstas em Lei, serão deferidos aos servidores os seguintes adicionais:</w:t>
      </w:r>
    </w:p>
    <w:p w14:paraId="2FCC243F" w14:textId="793E0CA9" w:rsidR="006E5937"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I –</w:t>
      </w:r>
      <w:r w:rsidR="006E5937" w:rsidRPr="00895845">
        <w:rPr>
          <w:rFonts w:ascii="Arial" w:hAnsi="Arial" w:cs="Arial"/>
          <w:sz w:val="24"/>
          <w:szCs w:val="24"/>
        </w:rPr>
        <w:t xml:space="preserve"> Adicional por tempo de serviço;</w:t>
      </w:r>
    </w:p>
    <w:p w14:paraId="0B228331" w14:textId="2B7AC64F" w:rsidR="0054520B" w:rsidRPr="00895845" w:rsidRDefault="006E5937"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6E3C84" w:rsidRPr="00895845">
        <w:rPr>
          <w:rFonts w:ascii="Arial" w:hAnsi="Arial" w:cs="Arial"/>
          <w:sz w:val="24"/>
          <w:szCs w:val="24"/>
        </w:rPr>
        <w:t>Adicional pelo exercício de atividades insalubres, perigosas ou penosas;</w:t>
      </w:r>
    </w:p>
    <w:p w14:paraId="60F98DA7" w14:textId="5D21896B"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I</w:t>
      </w:r>
      <w:r w:rsidR="00336E93" w:rsidRPr="00895845">
        <w:rPr>
          <w:rFonts w:ascii="Arial" w:hAnsi="Arial" w:cs="Arial"/>
          <w:sz w:val="24"/>
          <w:szCs w:val="24"/>
        </w:rPr>
        <w:t>I</w:t>
      </w:r>
      <w:r w:rsidRPr="00895845">
        <w:rPr>
          <w:rFonts w:ascii="Arial" w:hAnsi="Arial" w:cs="Arial"/>
          <w:sz w:val="24"/>
          <w:szCs w:val="24"/>
        </w:rPr>
        <w:t xml:space="preserve">I – </w:t>
      </w:r>
      <w:r w:rsidR="006E3C84" w:rsidRPr="00895845">
        <w:rPr>
          <w:rFonts w:ascii="Arial" w:hAnsi="Arial" w:cs="Arial"/>
          <w:sz w:val="24"/>
          <w:szCs w:val="24"/>
        </w:rPr>
        <w:t>Adicional noturno;</w:t>
      </w:r>
    </w:p>
    <w:p w14:paraId="7BB43475" w14:textId="77777777" w:rsidR="005A01BF" w:rsidRDefault="005A01BF" w:rsidP="007141B0">
      <w:pPr>
        <w:spacing w:line="360" w:lineRule="auto"/>
        <w:ind w:firstLine="708"/>
        <w:jc w:val="both"/>
        <w:rPr>
          <w:rFonts w:ascii="Arial" w:hAnsi="Arial" w:cs="Arial"/>
          <w:sz w:val="24"/>
          <w:szCs w:val="24"/>
        </w:rPr>
      </w:pPr>
      <w:r>
        <w:rPr>
          <w:rFonts w:ascii="Arial" w:hAnsi="Arial" w:cs="Arial"/>
          <w:sz w:val="24"/>
          <w:szCs w:val="24"/>
        </w:rPr>
        <w:lastRenderedPageBreak/>
        <w:t xml:space="preserve">   </w:t>
      </w:r>
    </w:p>
    <w:p w14:paraId="793D7271" w14:textId="75168333" w:rsidR="006E3C84"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I</w:t>
      </w:r>
      <w:r w:rsidR="00336E93" w:rsidRPr="00895845">
        <w:rPr>
          <w:rFonts w:ascii="Arial" w:hAnsi="Arial" w:cs="Arial"/>
          <w:sz w:val="24"/>
          <w:szCs w:val="24"/>
        </w:rPr>
        <w:t>V</w:t>
      </w:r>
      <w:r w:rsidRPr="00895845">
        <w:rPr>
          <w:rFonts w:ascii="Arial" w:hAnsi="Arial" w:cs="Arial"/>
          <w:sz w:val="24"/>
          <w:szCs w:val="24"/>
        </w:rPr>
        <w:t xml:space="preserve"> – </w:t>
      </w:r>
      <w:r w:rsidR="006E3C84" w:rsidRPr="00895845">
        <w:rPr>
          <w:rFonts w:ascii="Arial" w:hAnsi="Arial" w:cs="Arial"/>
          <w:sz w:val="24"/>
          <w:szCs w:val="24"/>
        </w:rPr>
        <w:t>Adicional de férias;</w:t>
      </w:r>
    </w:p>
    <w:p w14:paraId="3AF2962D" w14:textId="0663BA4E" w:rsidR="009F6932"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 – </w:t>
      </w:r>
      <w:r w:rsidR="009F6932" w:rsidRPr="00895845">
        <w:rPr>
          <w:rFonts w:ascii="Arial" w:hAnsi="Arial" w:cs="Arial"/>
          <w:sz w:val="24"/>
          <w:szCs w:val="24"/>
        </w:rPr>
        <w:t>Adicional por titulação;</w:t>
      </w:r>
    </w:p>
    <w:p w14:paraId="135969BB" w14:textId="28C0DC2B" w:rsidR="00336E93" w:rsidRPr="00895845" w:rsidRDefault="00336E93" w:rsidP="007141B0">
      <w:pPr>
        <w:spacing w:line="360" w:lineRule="auto"/>
        <w:ind w:firstLine="708"/>
        <w:jc w:val="both"/>
        <w:rPr>
          <w:rFonts w:ascii="Arial" w:hAnsi="Arial" w:cs="Arial"/>
          <w:sz w:val="24"/>
          <w:szCs w:val="24"/>
        </w:rPr>
      </w:pPr>
      <w:r w:rsidRPr="00895845">
        <w:rPr>
          <w:rFonts w:ascii="Arial" w:hAnsi="Arial" w:cs="Arial"/>
          <w:sz w:val="24"/>
          <w:szCs w:val="24"/>
        </w:rPr>
        <w:t>VI – Adicional por doença grave;</w:t>
      </w:r>
    </w:p>
    <w:p w14:paraId="0E8E22D5" w14:textId="4E920BC4" w:rsidR="0054520B" w:rsidRPr="00895845" w:rsidRDefault="009F6932" w:rsidP="007141B0">
      <w:pPr>
        <w:spacing w:line="360" w:lineRule="auto"/>
        <w:ind w:firstLine="708"/>
        <w:jc w:val="both"/>
        <w:rPr>
          <w:rFonts w:ascii="Arial" w:hAnsi="Arial" w:cs="Arial"/>
          <w:sz w:val="24"/>
          <w:szCs w:val="24"/>
        </w:rPr>
      </w:pPr>
      <w:r w:rsidRPr="00895845">
        <w:rPr>
          <w:rFonts w:ascii="Arial" w:hAnsi="Arial" w:cs="Arial"/>
          <w:sz w:val="24"/>
          <w:szCs w:val="24"/>
        </w:rPr>
        <w:t>V</w:t>
      </w:r>
      <w:r w:rsidR="00C5223F" w:rsidRPr="00895845">
        <w:rPr>
          <w:rFonts w:ascii="Arial" w:hAnsi="Arial" w:cs="Arial"/>
          <w:sz w:val="24"/>
          <w:szCs w:val="24"/>
        </w:rPr>
        <w:t>II</w:t>
      </w:r>
      <w:r w:rsidRPr="00895845">
        <w:rPr>
          <w:rFonts w:ascii="Arial" w:hAnsi="Arial" w:cs="Arial"/>
          <w:sz w:val="24"/>
          <w:szCs w:val="24"/>
        </w:rPr>
        <w:t xml:space="preserve"> – </w:t>
      </w:r>
      <w:bookmarkStart w:id="94" w:name="_Hlk141177666"/>
      <w:r w:rsidR="00BC3867" w:rsidRPr="00895845">
        <w:rPr>
          <w:rFonts w:ascii="Arial" w:hAnsi="Arial" w:cs="Arial"/>
          <w:sz w:val="24"/>
          <w:szCs w:val="24"/>
        </w:rPr>
        <w:t>Adicional</w:t>
      </w:r>
      <w:r w:rsidR="0054520B" w:rsidRPr="00895845">
        <w:rPr>
          <w:rFonts w:ascii="Arial" w:hAnsi="Arial" w:cs="Arial"/>
          <w:sz w:val="24"/>
          <w:szCs w:val="24"/>
        </w:rPr>
        <w:t xml:space="preserve"> de </w:t>
      </w:r>
      <w:r w:rsidR="00F31FED" w:rsidRPr="00895845">
        <w:rPr>
          <w:rFonts w:ascii="Arial" w:hAnsi="Arial" w:cs="Arial"/>
          <w:sz w:val="24"/>
          <w:szCs w:val="24"/>
        </w:rPr>
        <w:t xml:space="preserve">representação </w:t>
      </w:r>
      <w:r w:rsidR="0054520B" w:rsidRPr="00895845">
        <w:rPr>
          <w:rFonts w:ascii="Arial" w:hAnsi="Arial" w:cs="Arial"/>
          <w:sz w:val="24"/>
          <w:szCs w:val="24"/>
        </w:rPr>
        <w:t>especial</w:t>
      </w:r>
      <w:bookmarkEnd w:id="94"/>
      <w:r w:rsidR="0054520B" w:rsidRPr="00895845">
        <w:rPr>
          <w:rFonts w:ascii="Arial" w:hAnsi="Arial" w:cs="Arial"/>
          <w:sz w:val="24"/>
          <w:szCs w:val="24"/>
        </w:rPr>
        <w:t>.</w:t>
      </w:r>
    </w:p>
    <w:p w14:paraId="7DDAFD6C" w14:textId="6D5EE6A5"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O </w:t>
      </w:r>
      <w:r w:rsidR="00F31FED" w:rsidRPr="00895845">
        <w:rPr>
          <w:rFonts w:ascii="Arial" w:hAnsi="Arial" w:cs="Arial"/>
          <w:sz w:val="24"/>
          <w:szCs w:val="24"/>
        </w:rPr>
        <w:t xml:space="preserve">Adicional de representação especial </w:t>
      </w:r>
      <w:r w:rsidR="0054520B" w:rsidRPr="00895845">
        <w:rPr>
          <w:rFonts w:ascii="Arial" w:hAnsi="Arial" w:cs="Arial"/>
          <w:sz w:val="24"/>
          <w:szCs w:val="24"/>
        </w:rPr>
        <w:t>será pago ao Procurador</w:t>
      </w:r>
      <w:r w:rsidR="004962F5" w:rsidRPr="00895845">
        <w:rPr>
          <w:rFonts w:ascii="Arial" w:hAnsi="Arial" w:cs="Arial"/>
          <w:sz w:val="24"/>
          <w:szCs w:val="24"/>
        </w:rPr>
        <w:t>-Geral da</w:t>
      </w:r>
      <w:r w:rsidR="0054520B" w:rsidRPr="00895845">
        <w:rPr>
          <w:rFonts w:ascii="Arial" w:hAnsi="Arial" w:cs="Arial"/>
          <w:sz w:val="24"/>
          <w:szCs w:val="24"/>
        </w:rPr>
        <w:t xml:space="preserve"> </w:t>
      </w:r>
      <w:r w:rsidR="00DC1A44" w:rsidRPr="00895845">
        <w:rPr>
          <w:rFonts w:ascii="Arial" w:hAnsi="Arial" w:cs="Arial"/>
          <w:sz w:val="24"/>
          <w:szCs w:val="24"/>
        </w:rPr>
        <w:t>Câmara Municipal de Acrelândia</w:t>
      </w:r>
      <w:r w:rsidR="0054520B" w:rsidRPr="00895845">
        <w:rPr>
          <w:rFonts w:ascii="Arial" w:hAnsi="Arial" w:cs="Arial"/>
          <w:sz w:val="24"/>
          <w:szCs w:val="24"/>
        </w:rPr>
        <w:t xml:space="preserve"> e corresponderá a </w:t>
      </w:r>
      <w:r w:rsidR="00357BDB" w:rsidRPr="00895845">
        <w:rPr>
          <w:rFonts w:ascii="Arial" w:hAnsi="Arial" w:cs="Arial"/>
          <w:sz w:val="24"/>
          <w:szCs w:val="24"/>
        </w:rPr>
        <w:t>5</w:t>
      </w:r>
      <w:r w:rsidR="0054520B" w:rsidRPr="00895845">
        <w:rPr>
          <w:rFonts w:ascii="Arial" w:hAnsi="Arial" w:cs="Arial"/>
          <w:sz w:val="24"/>
          <w:szCs w:val="24"/>
        </w:rPr>
        <w:t>0%</w:t>
      </w:r>
      <w:r w:rsidR="00357BDB" w:rsidRPr="00895845">
        <w:rPr>
          <w:rFonts w:ascii="Arial" w:hAnsi="Arial" w:cs="Arial"/>
          <w:sz w:val="24"/>
          <w:szCs w:val="24"/>
        </w:rPr>
        <w:t xml:space="preserve"> (cinquenta por cento)</w:t>
      </w:r>
      <w:r w:rsidR="0054520B" w:rsidRPr="00895845">
        <w:rPr>
          <w:rFonts w:ascii="Arial" w:hAnsi="Arial" w:cs="Arial"/>
          <w:sz w:val="24"/>
          <w:szCs w:val="24"/>
        </w:rPr>
        <w:t xml:space="preserve"> do vencimento</w:t>
      </w:r>
      <w:r w:rsidR="00C65076" w:rsidRPr="00895845">
        <w:rPr>
          <w:rFonts w:ascii="Arial" w:hAnsi="Arial" w:cs="Arial"/>
          <w:sz w:val="24"/>
          <w:szCs w:val="24"/>
        </w:rPr>
        <w:t xml:space="preserve"> base</w:t>
      </w:r>
      <w:r w:rsidR="0054520B" w:rsidRPr="00895845">
        <w:rPr>
          <w:rFonts w:ascii="Arial" w:hAnsi="Arial" w:cs="Arial"/>
          <w:sz w:val="24"/>
          <w:szCs w:val="24"/>
        </w:rPr>
        <w:t>.</w:t>
      </w:r>
    </w:p>
    <w:p w14:paraId="1B4CD3D9" w14:textId="0518AA35" w:rsidR="007D4C5D" w:rsidRPr="00895845" w:rsidRDefault="005B6677" w:rsidP="007141B0">
      <w:pPr>
        <w:pStyle w:val="Ttulo1"/>
        <w:spacing w:line="360" w:lineRule="auto"/>
        <w:rPr>
          <w:rFonts w:ascii="Arial" w:hAnsi="Arial" w:cs="Arial"/>
          <w:color w:val="auto"/>
        </w:rPr>
      </w:pPr>
      <w:bookmarkStart w:id="95" w:name="_Toc146377264"/>
      <w:bookmarkStart w:id="96" w:name="_Toc147324520"/>
      <w:r w:rsidRPr="00895845">
        <w:rPr>
          <w:rFonts w:ascii="Arial" w:hAnsi="Arial" w:cs="Arial"/>
          <w:color w:val="auto"/>
        </w:rPr>
        <w:t>Subseção I</w:t>
      </w:r>
      <w:bookmarkEnd w:id="95"/>
      <w:r w:rsidRPr="00895845">
        <w:rPr>
          <w:rFonts w:ascii="Arial" w:hAnsi="Arial" w:cs="Arial"/>
          <w:color w:val="auto"/>
        </w:rPr>
        <w:t xml:space="preserve"> – </w:t>
      </w:r>
      <w:bookmarkStart w:id="97" w:name="_Toc146377265"/>
      <w:r w:rsidRPr="00895845">
        <w:rPr>
          <w:rFonts w:ascii="Arial" w:hAnsi="Arial" w:cs="Arial"/>
          <w:color w:val="auto"/>
        </w:rPr>
        <w:t>Do Adicional Por Tempo De Serviço</w:t>
      </w:r>
      <w:bookmarkEnd w:id="96"/>
      <w:bookmarkEnd w:id="97"/>
    </w:p>
    <w:p w14:paraId="5B4AA7D9" w14:textId="620D5D67" w:rsidR="007D4C5D" w:rsidRPr="00895845" w:rsidRDefault="007D4C5D" w:rsidP="007141B0">
      <w:pPr>
        <w:spacing w:line="360" w:lineRule="auto"/>
        <w:ind w:firstLine="708"/>
        <w:jc w:val="both"/>
        <w:rPr>
          <w:rFonts w:ascii="Arial" w:hAnsi="Arial" w:cs="Arial"/>
          <w:sz w:val="24"/>
          <w:szCs w:val="24"/>
        </w:rPr>
      </w:pPr>
      <w:r w:rsidRPr="00895845">
        <w:rPr>
          <w:rFonts w:ascii="Arial" w:hAnsi="Arial" w:cs="Arial"/>
          <w:b/>
          <w:bCs/>
          <w:sz w:val="24"/>
          <w:szCs w:val="24"/>
        </w:rPr>
        <w:t>Art. 7</w:t>
      </w:r>
      <w:r w:rsidR="00E64ED9"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w:t>
      </w:r>
      <w:r w:rsidR="00EA1FF2" w:rsidRPr="00895845">
        <w:rPr>
          <w:rFonts w:ascii="Arial" w:hAnsi="Arial" w:cs="Arial"/>
          <w:sz w:val="24"/>
          <w:szCs w:val="24"/>
        </w:rPr>
        <w:t>A cada 05 (cinco) anos de efetivo exercício, o servidor fará jus à gratificação adicional por tempo de serviço, correspondente a 5% (cinco por cento) do respectivo salário do cargo ocupado, até o máximo de 30% (trinta por cento),</w:t>
      </w:r>
      <w:r w:rsidR="00551DAF" w:rsidRPr="00895845">
        <w:rPr>
          <w:rFonts w:ascii="Arial" w:hAnsi="Arial" w:cs="Arial"/>
          <w:sz w:val="24"/>
          <w:szCs w:val="24"/>
        </w:rPr>
        <w:t xml:space="preserve"> não cumulativamente,</w:t>
      </w:r>
      <w:r w:rsidR="00EA1FF2" w:rsidRPr="00895845">
        <w:rPr>
          <w:rFonts w:ascii="Arial" w:hAnsi="Arial" w:cs="Arial"/>
          <w:sz w:val="24"/>
          <w:szCs w:val="24"/>
        </w:rPr>
        <w:t xml:space="preserve"> conforme prevê o Art. 16, da Lei Orgânica do Município de Acrelândia.</w:t>
      </w:r>
    </w:p>
    <w:p w14:paraId="14E4459C" w14:textId="50DC7470" w:rsidR="0054520B" w:rsidRPr="00895845" w:rsidRDefault="005B6677" w:rsidP="007141B0">
      <w:pPr>
        <w:pStyle w:val="Ttulo1"/>
        <w:spacing w:line="360" w:lineRule="auto"/>
        <w:rPr>
          <w:rFonts w:ascii="Arial" w:hAnsi="Arial" w:cs="Arial"/>
          <w:color w:val="auto"/>
        </w:rPr>
      </w:pPr>
      <w:bookmarkStart w:id="98" w:name="_Toc146377266"/>
      <w:bookmarkStart w:id="99" w:name="_Toc147324521"/>
      <w:r w:rsidRPr="00895845">
        <w:rPr>
          <w:rFonts w:ascii="Arial" w:hAnsi="Arial" w:cs="Arial"/>
          <w:color w:val="auto"/>
        </w:rPr>
        <w:t>Subseção I</w:t>
      </w:r>
      <w:bookmarkEnd w:id="98"/>
      <w:r w:rsidRPr="00895845">
        <w:rPr>
          <w:rFonts w:ascii="Arial" w:hAnsi="Arial" w:cs="Arial"/>
          <w:color w:val="auto"/>
        </w:rPr>
        <w:t xml:space="preserve">I – </w:t>
      </w:r>
      <w:bookmarkStart w:id="100" w:name="_Toc146377267"/>
      <w:r w:rsidRPr="00895845">
        <w:rPr>
          <w:rFonts w:ascii="Arial" w:hAnsi="Arial" w:cs="Arial"/>
          <w:color w:val="auto"/>
        </w:rPr>
        <w:t>Dos Adicionais De Insalubridade Perigosidade Ou Por Atividade Penosas</w:t>
      </w:r>
      <w:bookmarkEnd w:id="99"/>
      <w:bookmarkEnd w:id="100"/>
    </w:p>
    <w:p w14:paraId="144F38B5" w14:textId="57622315" w:rsidR="0054520B" w:rsidRPr="00895845" w:rsidRDefault="0054520B" w:rsidP="007141B0">
      <w:pPr>
        <w:spacing w:line="360" w:lineRule="auto"/>
        <w:ind w:firstLine="708"/>
        <w:jc w:val="both"/>
        <w:rPr>
          <w:rFonts w:ascii="Arial" w:hAnsi="Arial" w:cs="Arial"/>
          <w:sz w:val="24"/>
          <w:szCs w:val="24"/>
        </w:rPr>
      </w:pPr>
      <w:bookmarkStart w:id="101" w:name="_Hlk141180817"/>
      <w:r w:rsidRPr="00895845">
        <w:rPr>
          <w:rFonts w:ascii="Arial" w:hAnsi="Arial" w:cs="Arial"/>
          <w:b/>
          <w:bCs/>
          <w:sz w:val="24"/>
          <w:szCs w:val="24"/>
        </w:rPr>
        <w:t>Art. 75.</w:t>
      </w:r>
      <w:r w:rsidRPr="00895845">
        <w:rPr>
          <w:rFonts w:ascii="Arial" w:hAnsi="Arial" w:cs="Arial"/>
          <w:sz w:val="24"/>
          <w:szCs w:val="24"/>
        </w:rPr>
        <w:t xml:space="preserve"> Os servidores que trabalharem habitualmente, em locais insalubres ou em contato permanente com substância tóxicas, radioativas ou com risco de vida, fazem jus a um adicional nos percentuais de 10% (dez por cento), 20</w:t>
      </w:r>
      <w:r w:rsidR="00BF4B54" w:rsidRPr="00895845">
        <w:rPr>
          <w:rFonts w:ascii="Arial" w:hAnsi="Arial" w:cs="Arial"/>
          <w:sz w:val="24"/>
          <w:szCs w:val="24"/>
        </w:rPr>
        <w:t>%</w:t>
      </w:r>
      <w:r w:rsidRPr="00895845">
        <w:rPr>
          <w:rFonts w:ascii="Arial" w:hAnsi="Arial" w:cs="Arial"/>
          <w:sz w:val="24"/>
          <w:szCs w:val="24"/>
        </w:rPr>
        <w:t xml:space="preserve"> (vinte por cento) e 40</w:t>
      </w:r>
      <w:r w:rsidR="00BF4B54" w:rsidRPr="00895845">
        <w:rPr>
          <w:rFonts w:ascii="Arial" w:hAnsi="Arial" w:cs="Arial"/>
          <w:sz w:val="24"/>
          <w:szCs w:val="24"/>
        </w:rPr>
        <w:t>%</w:t>
      </w:r>
      <w:r w:rsidRPr="00895845">
        <w:rPr>
          <w:rFonts w:ascii="Arial" w:hAnsi="Arial" w:cs="Arial"/>
          <w:sz w:val="24"/>
          <w:szCs w:val="24"/>
        </w:rPr>
        <w:t xml:space="preserve"> (quarenta por cento)</w:t>
      </w:r>
      <w:r w:rsidR="00C571BB" w:rsidRPr="00895845">
        <w:rPr>
          <w:rFonts w:ascii="Arial" w:hAnsi="Arial" w:cs="Arial"/>
          <w:sz w:val="24"/>
          <w:szCs w:val="24"/>
        </w:rPr>
        <w:t>,</w:t>
      </w:r>
      <w:r w:rsidRPr="00895845">
        <w:rPr>
          <w:rFonts w:ascii="Arial" w:hAnsi="Arial" w:cs="Arial"/>
          <w:sz w:val="24"/>
          <w:szCs w:val="24"/>
        </w:rPr>
        <w:t xml:space="preserve"> sobre o vencimento do cargo efetivo, nos termos da Lei</w:t>
      </w:r>
      <w:bookmarkEnd w:id="101"/>
      <w:r w:rsidRPr="00895845">
        <w:rPr>
          <w:rFonts w:ascii="Arial" w:hAnsi="Arial" w:cs="Arial"/>
          <w:sz w:val="24"/>
          <w:szCs w:val="24"/>
        </w:rPr>
        <w:t>.</w:t>
      </w:r>
    </w:p>
    <w:p w14:paraId="3E3F32B9" w14:textId="0543B62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O Servidor que fizer jus aos adicionais de insalubridade e de periculosidade deverá optar por um deles.</w:t>
      </w:r>
    </w:p>
    <w:p w14:paraId="1989BB2D" w14:textId="384119D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O direito ao adicional de insalubridade ou periculosidade cessa com eliminação das condições ou dos riscos que derem causa a sua concessão.</w:t>
      </w:r>
    </w:p>
    <w:p w14:paraId="348936AE" w14:textId="2E592070" w:rsidR="00E57C59" w:rsidRPr="00895845" w:rsidRDefault="00E57C59" w:rsidP="007141B0">
      <w:pPr>
        <w:spacing w:line="360" w:lineRule="auto"/>
        <w:ind w:firstLine="708"/>
        <w:jc w:val="both"/>
        <w:rPr>
          <w:rFonts w:ascii="Arial" w:hAnsi="Arial" w:cs="Arial"/>
          <w:sz w:val="24"/>
          <w:szCs w:val="24"/>
        </w:rPr>
      </w:pPr>
      <w:r w:rsidRPr="00895845">
        <w:rPr>
          <w:rFonts w:ascii="Arial" w:hAnsi="Arial" w:cs="Arial"/>
          <w:sz w:val="24"/>
          <w:szCs w:val="24"/>
        </w:rPr>
        <w:t>§ 3º O percentual será estabelecido com base no grau de risco, mínimo (10%), médio (20%) e máximo (40%), conforme as Normas Regulamentadoras (NR</w:t>
      </w:r>
      <w:r w:rsidR="00394A36" w:rsidRPr="00895845">
        <w:rPr>
          <w:rFonts w:ascii="Arial" w:hAnsi="Arial" w:cs="Arial"/>
          <w:sz w:val="24"/>
          <w:szCs w:val="24"/>
        </w:rPr>
        <w:t>-15</w:t>
      </w:r>
      <w:r w:rsidRPr="00895845">
        <w:rPr>
          <w:rFonts w:ascii="Arial" w:hAnsi="Arial" w:cs="Arial"/>
          <w:sz w:val="24"/>
          <w:szCs w:val="24"/>
        </w:rPr>
        <w:t>).</w:t>
      </w:r>
    </w:p>
    <w:p w14:paraId="53DE6A43" w14:textId="794F17C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lastRenderedPageBreak/>
        <w:t>Art. 76.</w:t>
      </w:r>
      <w:r w:rsidRPr="00895845">
        <w:rPr>
          <w:rFonts w:ascii="Arial" w:hAnsi="Arial" w:cs="Arial"/>
          <w:sz w:val="24"/>
          <w:szCs w:val="24"/>
        </w:rPr>
        <w:t xml:space="preserve"> Haverá controle permanente das atividades dos servidores em operações ou locais considerados penosos, insalubres ou perigosos.</w:t>
      </w:r>
    </w:p>
    <w:p w14:paraId="169F8008" w14:textId="6A834CCB"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A servidora gestante ou lactante será afastada enquanto durar a gestação ou lactação, das operações em locais previstos neste artigo, exercendo suas atividades em local salubre e em serviço não penoso e não perigoso.</w:t>
      </w:r>
    </w:p>
    <w:p w14:paraId="7FFF77C3" w14:textId="44080C4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77.</w:t>
      </w:r>
      <w:r w:rsidRPr="00895845">
        <w:rPr>
          <w:rFonts w:ascii="Arial" w:hAnsi="Arial" w:cs="Arial"/>
          <w:sz w:val="24"/>
          <w:szCs w:val="24"/>
        </w:rPr>
        <w:t xml:space="preserve"> O adicional por atividade penosa será devido aos servidores com exercício em localidade cujas </w:t>
      </w:r>
      <w:r w:rsidR="0014301C" w:rsidRPr="00895845">
        <w:rPr>
          <w:rFonts w:ascii="Arial" w:hAnsi="Arial" w:cs="Arial"/>
          <w:sz w:val="24"/>
          <w:szCs w:val="24"/>
        </w:rPr>
        <w:t>condições devidas</w:t>
      </w:r>
      <w:r w:rsidRPr="00895845">
        <w:rPr>
          <w:rFonts w:ascii="Arial" w:hAnsi="Arial" w:cs="Arial"/>
          <w:sz w:val="24"/>
          <w:szCs w:val="24"/>
        </w:rPr>
        <w:t xml:space="preserve"> o justifiquem, nos termos, condições e limites fixados em regulamento.</w:t>
      </w:r>
    </w:p>
    <w:p w14:paraId="14871E49" w14:textId="7E6A8A5C" w:rsidR="0054520B" w:rsidRPr="00895845" w:rsidRDefault="003A3618" w:rsidP="007141B0">
      <w:pPr>
        <w:pStyle w:val="Ttulo1"/>
        <w:spacing w:line="360" w:lineRule="auto"/>
        <w:rPr>
          <w:rFonts w:ascii="Arial" w:hAnsi="Arial" w:cs="Arial"/>
          <w:color w:val="auto"/>
        </w:rPr>
      </w:pPr>
      <w:bookmarkStart w:id="102" w:name="_Toc146377268"/>
      <w:bookmarkStart w:id="103" w:name="_Toc147324522"/>
      <w:r w:rsidRPr="00895845">
        <w:rPr>
          <w:rFonts w:ascii="Arial" w:hAnsi="Arial" w:cs="Arial"/>
          <w:color w:val="auto"/>
        </w:rPr>
        <w:t>Subseção I</w:t>
      </w:r>
      <w:bookmarkEnd w:id="102"/>
      <w:r w:rsidRPr="00895845">
        <w:rPr>
          <w:rFonts w:ascii="Arial" w:hAnsi="Arial" w:cs="Arial"/>
          <w:color w:val="auto"/>
        </w:rPr>
        <w:t xml:space="preserve">II – </w:t>
      </w:r>
      <w:bookmarkStart w:id="104" w:name="_Toc146377269"/>
      <w:r w:rsidRPr="00895845">
        <w:rPr>
          <w:rFonts w:ascii="Arial" w:hAnsi="Arial" w:cs="Arial"/>
          <w:color w:val="auto"/>
        </w:rPr>
        <w:t>Do Adicional Noturno</w:t>
      </w:r>
      <w:bookmarkEnd w:id="103"/>
      <w:bookmarkEnd w:id="104"/>
    </w:p>
    <w:p w14:paraId="1EA18F78" w14:textId="6F26C4D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1F3094" w:rsidRPr="00895845">
        <w:rPr>
          <w:rFonts w:ascii="Arial" w:hAnsi="Arial" w:cs="Arial"/>
          <w:b/>
          <w:bCs/>
          <w:sz w:val="24"/>
          <w:szCs w:val="24"/>
        </w:rPr>
        <w:t>78</w:t>
      </w:r>
      <w:r w:rsidRPr="00895845">
        <w:rPr>
          <w:rFonts w:ascii="Arial" w:hAnsi="Arial" w:cs="Arial"/>
          <w:b/>
          <w:bCs/>
          <w:sz w:val="24"/>
          <w:szCs w:val="24"/>
        </w:rPr>
        <w:t>.</w:t>
      </w:r>
      <w:r w:rsidRPr="00895845">
        <w:rPr>
          <w:rFonts w:ascii="Arial" w:hAnsi="Arial" w:cs="Arial"/>
          <w:sz w:val="24"/>
          <w:szCs w:val="24"/>
        </w:rPr>
        <w:t xml:space="preserve"> O serviço noturno, prestado em horário compreendido entre 22 (vinte e duas) horas de um dia e 05 (cinco) horas do dia seguinte terá o valor hora com acréscimo de 25% (vinte e cinto por cento) do vencimento básico computando-se cada hora com 52 min e 30 segundos (cinquenta e dois minutos e trinta segundos)</w:t>
      </w:r>
      <w:r w:rsidR="003849EF" w:rsidRPr="00895845">
        <w:rPr>
          <w:rFonts w:ascii="Arial" w:hAnsi="Arial" w:cs="Arial"/>
          <w:sz w:val="24"/>
          <w:szCs w:val="24"/>
        </w:rPr>
        <w:t>, conforme previsão na CLT</w:t>
      </w:r>
      <w:r w:rsidRPr="00895845">
        <w:rPr>
          <w:rFonts w:ascii="Arial" w:hAnsi="Arial" w:cs="Arial"/>
          <w:sz w:val="24"/>
          <w:szCs w:val="24"/>
        </w:rPr>
        <w:t>.</w:t>
      </w:r>
    </w:p>
    <w:p w14:paraId="3709A3DE" w14:textId="35529D95"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1F3094" w:rsidRPr="00895845">
        <w:rPr>
          <w:rFonts w:ascii="Arial" w:hAnsi="Arial" w:cs="Arial"/>
          <w:b/>
          <w:bCs/>
          <w:sz w:val="24"/>
          <w:szCs w:val="24"/>
        </w:rPr>
        <w:t>79</w:t>
      </w:r>
      <w:r w:rsidRPr="00895845">
        <w:rPr>
          <w:rFonts w:ascii="Arial" w:hAnsi="Arial" w:cs="Arial"/>
          <w:b/>
          <w:bCs/>
          <w:sz w:val="24"/>
          <w:szCs w:val="24"/>
        </w:rPr>
        <w:t>.</w:t>
      </w:r>
      <w:r w:rsidRPr="00895845">
        <w:rPr>
          <w:rFonts w:ascii="Arial" w:hAnsi="Arial" w:cs="Arial"/>
          <w:sz w:val="24"/>
          <w:szCs w:val="24"/>
        </w:rPr>
        <w:t xml:space="preserve"> O adicional referido no artigo anterior será concedido aos servidores cujo exercício da atividade exija a prestação de trabalho noturno, conforme regulamento próprio.</w:t>
      </w:r>
    </w:p>
    <w:p w14:paraId="07E05B1C" w14:textId="2F98CC20"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O disposto neste artigo não se aplica aos ocupantes de cargos comissionados ou funções gratificadas</w:t>
      </w:r>
    </w:p>
    <w:p w14:paraId="2BF8FAD2" w14:textId="6EFB9C2B" w:rsidR="0054520B" w:rsidRPr="00895845" w:rsidRDefault="006520B6" w:rsidP="007141B0">
      <w:pPr>
        <w:pStyle w:val="Ttulo1"/>
        <w:spacing w:line="360" w:lineRule="auto"/>
        <w:rPr>
          <w:rFonts w:ascii="Arial" w:hAnsi="Arial" w:cs="Arial"/>
          <w:color w:val="auto"/>
        </w:rPr>
      </w:pPr>
      <w:bookmarkStart w:id="105" w:name="_Toc146377270"/>
      <w:bookmarkStart w:id="106" w:name="_Toc147324523"/>
      <w:r w:rsidRPr="00895845">
        <w:rPr>
          <w:rFonts w:ascii="Arial" w:hAnsi="Arial" w:cs="Arial"/>
          <w:color w:val="auto"/>
        </w:rPr>
        <w:t>Subseção I</w:t>
      </w:r>
      <w:bookmarkEnd w:id="105"/>
      <w:r w:rsidRPr="00895845">
        <w:rPr>
          <w:rFonts w:ascii="Arial" w:hAnsi="Arial" w:cs="Arial"/>
          <w:color w:val="auto"/>
        </w:rPr>
        <w:t>V-</w:t>
      </w:r>
      <w:bookmarkStart w:id="107" w:name="_Toc146377271"/>
      <w:r w:rsidRPr="00895845">
        <w:rPr>
          <w:rFonts w:ascii="Arial" w:hAnsi="Arial" w:cs="Arial"/>
          <w:color w:val="auto"/>
        </w:rPr>
        <w:t xml:space="preserve"> Do Adicional De Férias</w:t>
      </w:r>
      <w:bookmarkEnd w:id="106"/>
      <w:bookmarkEnd w:id="107"/>
    </w:p>
    <w:p w14:paraId="09BB0E41" w14:textId="0886AD0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8</w:t>
      </w:r>
      <w:r w:rsidR="007F7B15" w:rsidRPr="00895845">
        <w:rPr>
          <w:rFonts w:ascii="Arial" w:hAnsi="Arial" w:cs="Arial"/>
          <w:b/>
          <w:bCs/>
          <w:sz w:val="24"/>
          <w:szCs w:val="24"/>
        </w:rPr>
        <w:t>0</w:t>
      </w:r>
      <w:r w:rsidRPr="00895845">
        <w:rPr>
          <w:rFonts w:ascii="Arial" w:hAnsi="Arial" w:cs="Arial"/>
          <w:b/>
          <w:bCs/>
          <w:sz w:val="24"/>
          <w:szCs w:val="24"/>
        </w:rPr>
        <w:t>.</w:t>
      </w:r>
      <w:r w:rsidRPr="00895845">
        <w:rPr>
          <w:rFonts w:ascii="Arial" w:hAnsi="Arial" w:cs="Arial"/>
          <w:sz w:val="24"/>
          <w:szCs w:val="24"/>
        </w:rPr>
        <w:t xml:space="preserve"> Independentemente de solicitação será pago ao servidor, por ocasião das férias, o adicional correspondente a 1/3 (um terço) da remuneração do período das férias.</w:t>
      </w:r>
    </w:p>
    <w:p w14:paraId="681E7D6C" w14:textId="525F924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No caso de o servidor exercer função de direção, chefia ou assessoramento ou ocupar cargo em comissão, a respectiva vantagem será considerada no cálculo do adicional de que trata este artigo.</w:t>
      </w:r>
    </w:p>
    <w:p w14:paraId="7502F9E1" w14:textId="77777777" w:rsidR="005A01BF" w:rsidRDefault="005A01BF" w:rsidP="007141B0">
      <w:pPr>
        <w:spacing w:line="360" w:lineRule="auto"/>
        <w:ind w:firstLine="708"/>
        <w:jc w:val="both"/>
        <w:rPr>
          <w:rFonts w:ascii="Arial" w:hAnsi="Arial" w:cs="Arial"/>
          <w:sz w:val="24"/>
          <w:szCs w:val="24"/>
        </w:rPr>
      </w:pPr>
      <w:r>
        <w:rPr>
          <w:rFonts w:ascii="Arial" w:hAnsi="Arial" w:cs="Arial"/>
          <w:sz w:val="24"/>
          <w:szCs w:val="24"/>
        </w:rPr>
        <w:t xml:space="preserve">   </w:t>
      </w:r>
    </w:p>
    <w:p w14:paraId="42E566A4" w14:textId="77777777" w:rsidR="005A01BF" w:rsidRDefault="005A01BF" w:rsidP="007141B0">
      <w:pPr>
        <w:spacing w:line="360" w:lineRule="auto"/>
        <w:ind w:firstLine="708"/>
        <w:jc w:val="both"/>
        <w:rPr>
          <w:rFonts w:ascii="Arial" w:hAnsi="Arial" w:cs="Arial"/>
          <w:sz w:val="24"/>
          <w:szCs w:val="24"/>
        </w:rPr>
      </w:pPr>
    </w:p>
    <w:p w14:paraId="74BE7FB5" w14:textId="0E392FA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O servidor em regime de acumulação legal, receberá o adicional de férias calculado sobre a remuneração dos dois cargos.</w:t>
      </w:r>
    </w:p>
    <w:p w14:paraId="6F141B82" w14:textId="38562616" w:rsidR="00094E7F" w:rsidRPr="00895845" w:rsidRDefault="003A6D95" w:rsidP="007141B0">
      <w:pPr>
        <w:pStyle w:val="Ttulo1"/>
        <w:spacing w:line="360" w:lineRule="auto"/>
        <w:rPr>
          <w:rFonts w:ascii="Arial" w:hAnsi="Arial" w:cs="Arial"/>
          <w:color w:val="auto"/>
        </w:rPr>
      </w:pPr>
      <w:bookmarkStart w:id="108" w:name="_Toc146377272"/>
      <w:bookmarkStart w:id="109" w:name="_Toc147324524"/>
      <w:r w:rsidRPr="00895845">
        <w:rPr>
          <w:rFonts w:ascii="Arial" w:hAnsi="Arial" w:cs="Arial"/>
          <w:color w:val="auto"/>
        </w:rPr>
        <w:t>Subseção V</w:t>
      </w:r>
      <w:bookmarkEnd w:id="108"/>
      <w:r w:rsidRPr="00895845">
        <w:rPr>
          <w:rFonts w:ascii="Arial" w:hAnsi="Arial" w:cs="Arial"/>
          <w:color w:val="auto"/>
        </w:rPr>
        <w:t xml:space="preserve"> –</w:t>
      </w:r>
      <w:bookmarkStart w:id="110" w:name="_Toc146377273"/>
      <w:r w:rsidRPr="00895845">
        <w:rPr>
          <w:rFonts w:ascii="Arial" w:hAnsi="Arial" w:cs="Arial"/>
          <w:color w:val="auto"/>
        </w:rPr>
        <w:t xml:space="preserve"> Do Adicional Por Titulação</w:t>
      </w:r>
      <w:bookmarkEnd w:id="109"/>
      <w:bookmarkEnd w:id="110"/>
    </w:p>
    <w:p w14:paraId="5F459986" w14:textId="101BDFFF" w:rsidR="00094E7F" w:rsidRPr="00895845" w:rsidRDefault="000A6E23"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B21AAB" w:rsidRPr="00895845">
        <w:rPr>
          <w:rFonts w:ascii="Arial" w:hAnsi="Arial" w:cs="Arial"/>
          <w:b/>
          <w:bCs/>
          <w:sz w:val="24"/>
          <w:szCs w:val="24"/>
        </w:rPr>
        <w:t>81</w:t>
      </w:r>
      <w:r w:rsidRPr="00895845">
        <w:rPr>
          <w:rFonts w:ascii="Arial" w:hAnsi="Arial" w:cs="Arial"/>
          <w:b/>
          <w:bCs/>
          <w:sz w:val="24"/>
          <w:szCs w:val="24"/>
        </w:rPr>
        <w:t>.</w:t>
      </w:r>
      <w:r w:rsidRPr="00895845">
        <w:rPr>
          <w:rFonts w:ascii="Arial" w:hAnsi="Arial" w:cs="Arial"/>
          <w:sz w:val="24"/>
          <w:szCs w:val="24"/>
        </w:rPr>
        <w:t xml:space="preserve"> Os servidores efetivos da </w:t>
      </w:r>
      <w:r w:rsidR="00DC1A44" w:rsidRPr="00895845">
        <w:rPr>
          <w:rFonts w:ascii="Arial" w:hAnsi="Arial" w:cs="Arial"/>
          <w:sz w:val="24"/>
          <w:szCs w:val="24"/>
        </w:rPr>
        <w:t>Câmara Municipal de Acrelândia</w:t>
      </w:r>
      <w:r w:rsidRPr="00895845">
        <w:rPr>
          <w:rFonts w:ascii="Arial" w:hAnsi="Arial" w:cs="Arial"/>
          <w:sz w:val="24"/>
          <w:szCs w:val="24"/>
        </w:rPr>
        <w:t xml:space="preserve"> farão aos seguintes adicionais por titulação:</w:t>
      </w:r>
    </w:p>
    <w:p w14:paraId="73868B3D" w14:textId="5D041DFD" w:rsidR="000A6E23" w:rsidRPr="00895845" w:rsidRDefault="00013635" w:rsidP="007141B0">
      <w:pPr>
        <w:spacing w:line="360" w:lineRule="auto"/>
        <w:ind w:firstLine="708"/>
        <w:jc w:val="both"/>
        <w:rPr>
          <w:rFonts w:ascii="Arial" w:hAnsi="Arial" w:cs="Arial"/>
          <w:sz w:val="24"/>
          <w:szCs w:val="24"/>
        </w:rPr>
      </w:pPr>
      <w:r w:rsidRPr="00895845">
        <w:rPr>
          <w:rFonts w:ascii="Arial" w:hAnsi="Arial" w:cs="Arial"/>
          <w:sz w:val="24"/>
          <w:szCs w:val="24"/>
        </w:rPr>
        <w:t>I</w:t>
      </w:r>
      <w:r w:rsidR="000A6E23" w:rsidRPr="00895845">
        <w:rPr>
          <w:rFonts w:ascii="Arial" w:hAnsi="Arial" w:cs="Arial"/>
          <w:sz w:val="24"/>
          <w:szCs w:val="24"/>
        </w:rPr>
        <w:t xml:space="preserve"> </w:t>
      </w:r>
      <w:r w:rsidRPr="00895845">
        <w:rPr>
          <w:rFonts w:ascii="Arial" w:hAnsi="Arial" w:cs="Arial"/>
          <w:sz w:val="24"/>
          <w:szCs w:val="24"/>
        </w:rPr>
        <w:t xml:space="preserve">– </w:t>
      </w:r>
      <w:r w:rsidR="000A6E23" w:rsidRPr="00895845">
        <w:rPr>
          <w:rFonts w:ascii="Arial" w:hAnsi="Arial" w:cs="Arial"/>
          <w:sz w:val="24"/>
          <w:szCs w:val="24"/>
        </w:rPr>
        <w:t>O servidor de Nível Fundamental que concluir o Ensino Médio</w:t>
      </w:r>
      <w:r w:rsidR="003C1EC3" w:rsidRPr="00895845">
        <w:rPr>
          <w:rFonts w:ascii="Arial" w:hAnsi="Arial" w:cs="Arial"/>
          <w:sz w:val="24"/>
          <w:szCs w:val="24"/>
        </w:rPr>
        <w:t xml:space="preserve"> fará jus a adicional de</w:t>
      </w:r>
      <w:r w:rsidR="000A6E23" w:rsidRPr="00895845">
        <w:rPr>
          <w:rFonts w:ascii="Arial" w:hAnsi="Arial" w:cs="Arial"/>
          <w:sz w:val="24"/>
          <w:szCs w:val="24"/>
        </w:rPr>
        <w:t xml:space="preserve"> 10% (dez por cento)</w:t>
      </w:r>
      <w:r w:rsidR="006B66F7" w:rsidRPr="00895845">
        <w:rPr>
          <w:rFonts w:ascii="Arial" w:hAnsi="Arial" w:cs="Arial"/>
          <w:sz w:val="24"/>
          <w:szCs w:val="24"/>
        </w:rPr>
        <w:t>,</w:t>
      </w:r>
      <w:r w:rsidR="000A6E23" w:rsidRPr="00895845">
        <w:rPr>
          <w:rFonts w:ascii="Arial" w:hAnsi="Arial" w:cs="Arial"/>
          <w:sz w:val="24"/>
          <w:szCs w:val="24"/>
        </w:rPr>
        <w:t xml:space="preserve"> sobre o seu vencimento, e 20% (vinte por cento)</w:t>
      </w:r>
      <w:r w:rsidR="006B66F7" w:rsidRPr="00895845">
        <w:rPr>
          <w:rFonts w:ascii="Arial" w:hAnsi="Arial" w:cs="Arial"/>
          <w:sz w:val="24"/>
          <w:szCs w:val="24"/>
        </w:rPr>
        <w:t>,</w:t>
      </w:r>
      <w:r w:rsidR="000A6E23" w:rsidRPr="00895845">
        <w:rPr>
          <w:rFonts w:ascii="Arial" w:hAnsi="Arial" w:cs="Arial"/>
          <w:sz w:val="24"/>
          <w:szCs w:val="24"/>
        </w:rPr>
        <w:t xml:space="preserve"> sobre o seu vencimento ao servidor de Nível Fundamental que concluir o Ensino Superior, percentual não acumulativo.</w:t>
      </w:r>
    </w:p>
    <w:p w14:paraId="32135F53" w14:textId="5CA25642" w:rsidR="00094E7F" w:rsidRPr="00895845" w:rsidRDefault="00013635"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3C1EC3" w:rsidRPr="00895845">
        <w:rPr>
          <w:rFonts w:ascii="Arial" w:hAnsi="Arial" w:cs="Arial"/>
          <w:sz w:val="24"/>
          <w:szCs w:val="24"/>
        </w:rPr>
        <w:t>O servidor de Nível Médio que concluir o Ensino Superior fará jus a adicional de 20% (vinte por cento)</w:t>
      </w:r>
      <w:r w:rsidR="006B66F7" w:rsidRPr="00895845">
        <w:rPr>
          <w:rFonts w:ascii="Arial" w:hAnsi="Arial" w:cs="Arial"/>
          <w:sz w:val="24"/>
          <w:szCs w:val="24"/>
        </w:rPr>
        <w:t>,</w:t>
      </w:r>
      <w:r w:rsidR="003C1EC3" w:rsidRPr="00895845">
        <w:rPr>
          <w:rFonts w:ascii="Arial" w:hAnsi="Arial" w:cs="Arial"/>
          <w:sz w:val="24"/>
          <w:szCs w:val="24"/>
        </w:rPr>
        <w:t xml:space="preserve"> </w:t>
      </w:r>
      <w:bookmarkStart w:id="111" w:name="_Hlk141178588"/>
      <w:r w:rsidR="003C1EC3" w:rsidRPr="00895845">
        <w:rPr>
          <w:rFonts w:ascii="Arial" w:hAnsi="Arial" w:cs="Arial"/>
          <w:sz w:val="24"/>
          <w:szCs w:val="24"/>
        </w:rPr>
        <w:t>sobre o seu vencimento.</w:t>
      </w:r>
      <w:bookmarkEnd w:id="111"/>
    </w:p>
    <w:p w14:paraId="498650F5" w14:textId="046A631D" w:rsidR="00013635" w:rsidRPr="00895845" w:rsidRDefault="00013635"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 </w:t>
      </w:r>
      <w:r w:rsidR="003C1EC3" w:rsidRPr="00895845">
        <w:rPr>
          <w:rFonts w:ascii="Arial" w:hAnsi="Arial" w:cs="Arial"/>
          <w:sz w:val="24"/>
          <w:szCs w:val="24"/>
        </w:rPr>
        <w:t xml:space="preserve">O servidor de Nível Superior que concluir </w:t>
      </w:r>
      <w:bookmarkStart w:id="112" w:name="_Hlk145491237"/>
      <w:r w:rsidR="003C1EC3" w:rsidRPr="00895845">
        <w:rPr>
          <w:rFonts w:ascii="Arial" w:hAnsi="Arial" w:cs="Arial"/>
          <w:sz w:val="24"/>
          <w:szCs w:val="24"/>
        </w:rPr>
        <w:t>Curso de Pós-Graduação Lato Sensu (Especialização),</w:t>
      </w:r>
      <w:r w:rsidRPr="00895845">
        <w:rPr>
          <w:rFonts w:ascii="Arial" w:hAnsi="Arial" w:cs="Arial"/>
          <w:sz w:val="24"/>
          <w:szCs w:val="24"/>
        </w:rPr>
        <w:t xml:space="preserve"> com carga horária mínima de 360 (trezentos e sessenta horas),</w:t>
      </w:r>
      <w:bookmarkEnd w:id="112"/>
      <w:r w:rsidR="004E48BF" w:rsidRPr="00895845">
        <w:rPr>
          <w:rFonts w:ascii="Arial" w:hAnsi="Arial" w:cs="Arial"/>
          <w:sz w:val="24"/>
          <w:szCs w:val="24"/>
        </w:rPr>
        <w:t xml:space="preserve"> na área de atuação</w:t>
      </w:r>
      <w:r w:rsidR="00BE7E97" w:rsidRPr="00895845">
        <w:rPr>
          <w:rFonts w:ascii="Arial" w:hAnsi="Arial" w:cs="Arial"/>
          <w:sz w:val="24"/>
          <w:szCs w:val="24"/>
        </w:rPr>
        <w:t xml:space="preserve"> ou interesse da administração pública</w:t>
      </w:r>
      <w:r w:rsidR="004E48BF" w:rsidRPr="00895845">
        <w:rPr>
          <w:rFonts w:ascii="Arial" w:hAnsi="Arial" w:cs="Arial"/>
          <w:sz w:val="24"/>
          <w:szCs w:val="24"/>
        </w:rPr>
        <w:t>,</w:t>
      </w:r>
      <w:r w:rsidR="003C1EC3" w:rsidRPr="00895845">
        <w:rPr>
          <w:rFonts w:ascii="Arial" w:hAnsi="Arial" w:cs="Arial"/>
          <w:sz w:val="24"/>
          <w:szCs w:val="24"/>
        </w:rPr>
        <w:t xml:space="preserve"> fará jus a adicional de </w:t>
      </w:r>
      <w:r w:rsidR="006B66F7" w:rsidRPr="00895845">
        <w:rPr>
          <w:rFonts w:ascii="Arial" w:hAnsi="Arial" w:cs="Arial"/>
          <w:sz w:val="24"/>
          <w:szCs w:val="24"/>
        </w:rPr>
        <w:t xml:space="preserve">15% (quinze por cento), </w:t>
      </w:r>
      <w:r w:rsidRPr="00895845">
        <w:rPr>
          <w:rFonts w:ascii="Arial" w:hAnsi="Arial" w:cs="Arial"/>
          <w:sz w:val="24"/>
          <w:szCs w:val="24"/>
        </w:rPr>
        <w:t>sobre o seu vencimento.</w:t>
      </w:r>
    </w:p>
    <w:p w14:paraId="3CB46736" w14:textId="3AEA7510" w:rsidR="003C1EC3" w:rsidRPr="00895845" w:rsidRDefault="00013635" w:rsidP="007141B0">
      <w:pPr>
        <w:spacing w:line="360" w:lineRule="auto"/>
        <w:ind w:firstLine="708"/>
        <w:jc w:val="both"/>
        <w:rPr>
          <w:rFonts w:ascii="Arial" w:hAnsi="Arial" w:cs="Arial"/>
          <w:sz w:val="24"/>
          <w:szCs w:val="24"/>
        </w:rPr>
      </w:pPr>
      <w:r w:rsidRPr="00895845">
        <w:rPr>
          <w:rFonts w:ascii="Arial" w:hAnsi="Arial" w:cs="Arial"/>
          <w:sz w:val="24"/>
          <w:szCs w:val="24"/>
        </w:rPr>
        <w:t>IV – O servidor de Nível Superior que concluir Curso de Mestrado,</w:t>
      </w:r>
      <w:r w:rsidR="004E48BF" w:rsidRPr="00895845">
        <w:rPr>
          <w:rFonts w:ascii="Arial" w:hAnsi="Arial" w:cs="Arial"/>
          <w:sz w:val="24"/>
          <w:szCs w:val="24"/>
        </w:rPr>
        <w:t xml:space="preserve"> </w:t>
      </w:r>
      <w:r w:rsidR="00BE7E97" w:rsidRPr="00895845">
        <w:rPr>
          <w:rFonts w:ascii="Arial" w:hAnsi="Arial" w:cs="Arial"/>
          <w:sz w:val="24"/>
          <w:szCs w:val="24"/>
        </w:rPr>
        <w:t>na área de atuação ou interesse da administração pública,</w:t>
      </w:r>
      <w:r w:rsidRPr="00895845">
        <w:rPr>
          <w:rFonts w:ascii="Arial" w:hAnsi="Arial" w:cs="Arial"/>
          <w:sz w:val="24"/>
          <w:szCs w:val="24"/>
        </w:rPr>
        <w:t xml:space="preserve"> fará jus </w:t>
      </w:r>
      <w:bookmarkStart w:id="113" w:name="_Hlk145491290"/>
      <w:r w:rsidRPr="00895845">
        <w:rPr>
          <w:rFonts w:ascii="Arial" w:hAnsi="Arial" w:cs="Arial"/>
          <w:sz w:val="24"/>
          <w:szCs w:val="24"/>
        </w:rPr>
        <w:t xml:space="preserve">a adicional de 25% (vinte e cinco por cento), </w:t>
      </w:r>
      <w:r w:rsidR="006B66F7" w:rsidRPr="00895845">
        <w:rPr>
          <w:rFonts w:ascii="Arial" w:hAnsi="Arial" w:cs="Arial"/>
          <w:sz w:val="24"/>
          <w:szCs w:val="24"/>
        </w:rPr>
        <w:t xml:space="preserve">sobre o seu vencimento. </w:t>
      </w:r>
      <w:bookmarkEnd w:id="113"/>
    </w:p>
    <w:p w14:paraId="29E766F1" w14:textId="59834CB3" w:rsidR="00013635" w:rsidRPr="00895845" w:rsidRDefault="00013635" w:rsidP="007141B0">
      <w:pPr>
        <w:spacing w:line="360" w:lineRule="auto"/>
        <w:ind w:firstLine="708"/>
        <w:jc w:val="both"/>
        <w:rPr>
          <w:rFonts w:ascii="Arial" w:hAnsi="Arial" w:cs="Arial"/>
          <w:sz w:val="24"/>
          <w:szCs w:val="24"/>
        </w:rPr>
      </w:pPr>
      <w:r w:rsidRPr="00895845">
        <w:rPr>
          <w:rFonts w:ascii="Arial" w:hAnsi="Arial" w:cs="Arial"/>
          <w:sz w:val="24"/>
          <w:szCs w:val="24"/>
        </w:rPr>
        <w:t>V – O servidor de Nível Superior que concluir Curso de Doutorado,</w:t>
      </w:r>
      <w:r w:rsidR="004E48BF" w:rsidRPr="00895845">
        <w:rPr>
          <w:rFonts w:ascii="Arial" w:hAnsi="Arial" w:cs="Arial"/>
          <w:sz w:val="24"/>
          <w:szCs w:val="24"/>
        </w:rPr>
        <w:t xml:space="preserve"> </w:t>
      </w:r>
      <w:r w:rsidR="00BE7E97" w:rsidRPr="00895845">
        <w:rPr>
          <w:rFonts w:ascii="Arial" w:hAnsi="Arial" w:cs="Arial"/>
          <w:sz w:val="24"/>
          <w:szCs w:val="24"/>
        </w:rPr>
        <w:t>na área de atuação ou interesse da administração pública,</w:t>
      </w:r>
      <w:r w:rsidRPr="00895845">
        <w:rPr>
          <w:rFonts w:ascii="Arial" w:hAnsi="Arial" w:cs="Arial"/>
          <w:sz w:val="24"/>
          <w:szCs w:val="24"/>
        </w:rPr>
        <w:t xml:space="preserve"> fará jus a adicional de 30% (trinta por cento), sobre o seu vencimento. </w:t>
      </w:r>
    </w:p>
    <w:p w14:paraId="2FB70A4E" w14:textId="6C7DB33C" w:rsidR="00094E7F"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013635" w:rsidRPr="00895845">
        <w:rPr>
          <w:rFonts w:ascii="Arial" w:hAnsi="Arial" w:cs="Arial"/>
          <w:sz w:val="24"/>
          <w:szCs w:val="24"/>
        </w:rPr>
        <w:t xml:space="preserve"> O</w:t>
      </w:r>
      <w:r w:rsidR="00E46A98" w:rsidRPr="00895845">
        <w:rPr>
          <w:rFonts w:ascii="Arial" w:hAnsi="Arial" w:cs="Arial"/>
          <w:sz w:val="24"/>
          <w:szCs w:val="24"/>
        </w:rPr>
        <w:t xml:space="preserve"> servidor de Nível Superior que sejam detentores de 2 (dois) ou mais, Cursos de Pós-Graduação Lato Sensu (Especialização), com carga horária mínima de 360 (trezentos e sessenta horas), </w:t>
      </w:r>
      <w:r w:rsidR="00972A9D" w:rsidRPr="00895845">
        <w:rPr>
          <w:rFonts w:ascii="Arial" w:hAnsi="Arial" w:cs="Arial"/>
          <w:sz w:val="24"/>
          <w:szCs w:val="24"/>
        </w:rPr>
        <w:t>na área de atuação ou interesse da administração pública,</w:t>
      </w:r>
      <w:r w:rsidR="00E46A98" w:rsidRPr="00895845">
        <w:rPr>
          <w:rFonts w:ascii="Arial" w:hAnsi="Arial" w:cs="Arial"/>
          <w:sz w:val="24"/>
          <w:szCs w:val="24"/>
        </w:rPr>
        <w:t xml:space="preserve"> farão jus a adicional de 25% (vinte e cinco por cento), sobre o seu vencimento.</w:t>
      </w:r>
    </w:p>
    <w:p w14:paraId="2413B1B4" w14:textId="6A0AFCD5" w:rsidR="00DF7D98" w:rsidRPr="00895845" w:rsidRDefault="003A6D95" w:rsidP="007141B0">
      <w:pPr>
        <w:pStyle w:val="Ttulo1"/>
        <w:spacing w:line="360" w:lineRule="auto"/>
        <w:rPr>
          <w:rFonts w:ascii="Arial" w:hAnsi="Arial" w:cs="Arial"/>
          <w:color w:val="auto"/>
        </w:rPr>
      </w:pPr>
      <w:bookmarkStart w:id="114" w:name="_Toc146377274"/>
      <w:bookmarkStart w:id="115" w:name="_Toc147324525"/>
      <w:r w:rsidRPr="00895845">
        <w:rPr>
          <w:rFonts w:ascii="Arial" w:hAnsi="Arial" w:cs="Arial"/>
          <w:color w:val="auto"/>
        </w:rPr>
        <w:lastRenderedPageBreak/>
        <w:t>Subseção V</w:t>
      </w:r>
      <w:bookmarkEnd w:id="114"/>
      <w:r w:rsidRPr="00895845">
        <w:rPr>
          <w:rFonts w:ascii="Arial" w:hAnsi="Arial" w:cs="Arial"/>
          <w:color w:val="auto"/>
        </w:rPr>
        <w:t>I –</w:t>
      </w:r>
      <w:bookmarkStart w:id="116" w:name="_Toc146377275"/>
      <w:r w:rsidRPr="00895845">
        <w:rPr>
          <w:rFonts w:ascii="Arial" w:hAnsi="Arial" w:cs="Arial"/>
          <w:color w:val="auto"/>
        </w:rPr>
        <w:t xml:space="preserve"> Do Adicional Por Doença Grave</w:t>
      </w:r>
      <w:bookmarkEnd w:id="115"/>
      <w:bookmarkEnd w:id="116"/>
    </w:p>
    <w:p w14:paraId="58D0B884" w14:textId="569861E2" w:rsidR="00DF7D98" w:rsidRPr="00895845" w:rsidRDefault="00DF7D98"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597CEE" w:rsidRPr="00895845">
        <w:rPr>
          <w:rFonts w:ascii="Arial" w:hAnsi="Arial" w:cs="Arial"/>
          <w:b/>
          <w:bCs/>
          <w:sz w:val="24"/>
          <w:szCs w:val="24"/>
        </w:rPr>
        <w:t>82</w:t>
      </w:r>
      <w:r w:rsidRPr="00895845">
        <w:rPr>
          <w:rFonts w:ascii="Arial" w:hAnsi="Arial" w:cs="Arial"/>
          <w:b/>
          <w:bCs/>
          <w:sz w:val="24"/>
          <w:szCs w:val="24"/>
        </w:rPr>
        <w:t>.</w:t>
      </w:r>
      <w:r w:rsidRPr="00895845">
        <w:rPr>
          <w:rFonts w:ascii="Arial" w:hAnsi="Arial" w:cs="Arial"/>
          <w:sz w:val="24"/>
          <w:szCs w:val="24"/>
        </w:rPr>
        <w:t xml:space="preserve"> Os servidores efetivos da </w:t>
      </w:r>
      <w:r w:rsidR="00DC1A44" w:rsidRPr="00895845">
        <w:rPr>
          <w:rFonts w:ascii="Arial" w:hAnsi="Arial" w:cs="Arial"/>
          <w:sz w:val="24"/>
          <w:szCs w:val="24"/>
        </w:rPr>
        <w:t>Câmara Municipal de Acrelândia</w:t>
      </w:r>
      <w:r w:rsidRPr="00895845">
        <w:rPr>
          <w:rFonts w:ascii="Arial" w:hAnsi="Arial" w:cs="Arial"/>
          <w:sz w:val="24"/>
          <w:szCs w:val="24"/>
        </w:rPr>
        <w:t xml:space="preserve"> farão jus a adicional de 20% (vinte por cento), calculado sobre o vencimento, em caso de doença grave comprovada por laudo médico, emitido por junta médica oficial enquanto durar a enfermidade.</w:t>
      </w:r>
    </w:p>
    <w:p w14:paraId="73F261C7" w14:textId="3A9750CA" w:rsidR="00DF7D98" w:rsidRPr="00895845" w:rsidRDefault="005933EA" w:rsidP="007141B0">
      <w:pPr>
        <w:spacing w:line="360" w:lineRule="auto"/>
        <w:ind w:firstLine="708"/>
        <w:jc w:val="both"/>
        <w:rPr>
          <w:rFonts w:ascii="Arial" w:hAnsi="Arial" w:cs="Arial"/>
          <w:b/>
          <w:bCs/>
          <w:sz w:val="24"/>
          <w:szCs w:val="24"/>
        </w:rPr>
      </w:pPr>
      <w:r w:rsidRPr="00895845">
        <w:rPr>
          <w:rFonts w:ascii="Arial" w:hAnsi="Arial" w:cs="Arial"/>
          <w:b/>
          <w:bCs/>
          <w:sz w:val="24"/>
          <w:szCs w:val="24"/>
        </w:rPr>
        <w:t>Parágrafo único.</w:t>
      </w:r>
      <w:r w:rsidR="00DF7D98" w:rsidRPr="00895845">
        <w:rPr>
          <w:rFonts w:ascii="Arial" w:hAnsi="Arial" w:cs="Arial"/>
          <w:sz w:val="24"/>
          <w:szCs w:val="24"/>
        </w:rPr>
        <w:t xml:space="preserve"> Para fins do disposto neste artigo, caracteriza-se como doença grave aquela que, de algum modo impossibilite o servidor de executar suas funções habituais ou que, exponha o servidor ou os demais servidores da Câmara a perigo de contágio, recomendações estas que deverão est</w:t>
      </w:r>
      <w:r w:rsidR="00AE44FF" w:rsidRPr="00895845">
        <w:rPr>
          <w:rFonts w:ascii="Arial" w:hAnsi="Arial" w:cs="Arial"/>
          <w:sz w:val="24"/>
          <w:szCs w:val="24"/>
        </w:rPr>
        <w:t>ar</w:t>
      </w:r>
      <w:r w:rsidR="00DF7D98" w:rsidRPr="00895845">
        <w:rPr>
          <w:rFonts w:ascii="Arial" w:hAnsi="Arial" w:cs="Arial"/>
          <w:sz w:val="24"/>
          <w:szCs w:val="24"/>
        </w:rPr>
        <w:t xml:space="preserve"> expressas no laudo</w:t>
      </w:r>
      <w:r w:rsidR="00924FBA" w:rsidRPr="00895845">
        <w:rPr>
          <w:rFonts w:ascii="Arial" w:hAnsi="Arial" w:cs="Arial"/>
          <w:sz w:val="24"/>
          <w:szCs w:val="24"/>
        </w:rPr>
        <w:t>/atestado</w:t>
      </w:r>
      <w:r w:rsidR="00DF7D98" w:rsidRPr="00895845">
        <w:rPr>
          <w:rFonts w:ascii="Arial" w:hAnsi="Arial" w:cs="Arial"/>
          <w:sz w:val="24"/>
          <w:szCs w:val="24"/>
        </w:rPr>
        <w:t xml:space="preserve"> expedido, sob pena d</w:t>
      </w:r>
      <w:r w:rsidR="00AE44FF" w:rsidRPr="00895845">
        <w:rPr>
          <w:rFonts w:ascii="Arial" w:hAnsi="Arial" w:cs="Arial"/>
          <w:sz w:val="24"/>
          <w:szCs w:val="24"/>
        </w:rPr>
        <w:t>e</w:t>
      </w:r>
      <w:r w:rsidR="00DF7D98" w:rsidRPr="00895845">
        <w:rPr>
          <w:rFonts w:ascii="Arial" w:hAnsi="Arial" w:cs="Arial"/>
          <w:sz w:val="24"/>
          <w:szCs w:val="24"/>
        </w:rPr>
        <w:t xml:space="preserve"> não concessão d</w:t>
      </w:r>
      <w:r w:rsidR="00AE44FF" w:rsidRPr="00895845">
        <w:rPr>
          <w:rFonts w:ascii="Arial" w:hAnsi="Arial" w:cs="Arial"/>
          <w:sz w:val="24"/>
          <w:szCs w:val="24"/>
        </w:rPr>
        <w:t>o adicional</w:t>
      </w:r>
      <w:r w:rsidR="00DF7D98" w:rsidRPr="00895845">
        <w:rPr>
          <w:rFonts w:ascii="Arial" w:hAnsi="Arial" w:cs="Arial"/>
          <w:sz w:val="24"/>
          <w:szCs w:val="24"/>
        </w:rPr>
        <w:t>. O laudo médico expedido deverá ser renovado a cada 30 (trinta) dias, sob pena de suspensão do benefício.</w:t>
      </w:r>
    </w:p>
    <w:p w14:paraId="7AD06CE4" w14:textId="394F1AFD" w:rsidR="0054520B" w:rsidRPr="00895845" w:rsidRDefault="00691B5F" w:rsidP="007141B0">
      <w:pPr>
        <w:pStyle w:val="Ttulo1"/>
        <w:spacing w:line="360" w:lineRule="auto"/>
        <w:rPr>
          <w:rFonts w:ascii="Arial" w:hAnsi="Arial" w:cs="Arial"/>
          <w:color w:val="auto"/>
        </w:rPr>
      </w:pPr>
      <w:bookmarkStart w:id="117" w:name="_Toc146377276"/>
      <w:bookmarkStart w:id="118" w:name="_Toc147324526"/>
      <w:r w:rsidRPr="00895845">
        <w:rPr>
          <w:rFonts w:ascii="Arial" w:hAnsi="Arial" w:cs="Arial"/>
          <w:color w:val="auto"/>
        </w:rPr>
        <w:t>Seção I</w:t>
      </w:r>
      <w:bookmarkEnd w:id="117"/>
      <w:r w:rsidRPr="00895845">
        <w:rPr>
          <w:rFonts w:ascii="Arial" w:hAnsi="Arial" w:cs="Arial"/>
          <w:color w:val="auto"/>
        </w:rPr>
        <w:t>II –</w:t>
      </w:r>
      <w:bookmarkStart w:id="119" w:name="_Toc146377277"/>
      <w:r w:rsidRPr="00895845">
        <w:rPr>
          <w:rFonts w:ascii="Arial" w:hAnsi="Arial" w:cs="Arial"/>
          <w:color w:val="auto"/>
        </w:rPr>
        <w:t xml:space="preserve"> Das Gratificações</w:t>
      </w:r>
      <w:bookmarkEnd w:id="118"/>
      <w:bookmarkEnd w:id="119"/>
    </w:p>
    <w:p w14:paraId="28EE52E0" w14:textId="5EDF15EB"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597CEE" w:rsidRPr="00895845">
        <w:rPr>
          <w:rFonts w:ascii="Arial" w:hAnsi="Arial" w:cs="Arial"/>
          <w:b/>
          <w:bCs/>
          <w:sz w:val="24"/>
          <w:szCs w:val="24"/>
        </w:rPr>
        <w:t>83</w:t>
      </w:r>
      <w:r w:rsidRPr="00895845">
        <w:rPr>
          <w:rFonts w:ascii="Arial" w:hAnsi="Arial" w:cs="Arial"/>
          <w:b/>
          <w:bCs/>
          <w:sz w:val="24"/>
          <w:szCs w:val="24"/>
        </w:rPr>
        <w:t>.</w:t>
      </w:r>
      <w:r w:rsidRPr="00895845">
        <w:rPr>
          <w:rFonts w:ascii="Arial" w:hAnsi="Arial" w:cs="Arial"/>
          <w:sz w:val="24"/>
          <w:szCs w:val="24"/>
        </w:rPr>
        <w:t xml:space="preserve"> Conceder-se-á gratificação aos servidores do Poder Legislativo, dentro das respectivas carreiras.</w:t>
      </w:r>
    </w:p>
    <w:p w14:paraId="59EE3284" w14:textId="1E626F5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E64CCE" w:rsidRPr="00895845">
        <w:rPr>
          <w:rFonts w:ascii="Arial" w:hAnsi="Arial" w:cs="Arial"/>
          <w:b/>
          <w:bCs/>
          <w:sz w:val="24"/>
          <w:szCs w:val="24"/>
        </w:rPr>
        <w:t>84</w:t>
      </w:r>
      <w:r w:rsidRPr="00895845">
        <w:rPr>
          <w:rFonts w:ascii="Arial" w:hAnsi="Arial" w:cs="Arial"/>
          <w:b/>
          <w:bCs/>
          <w:sz w:val="24"/>
          <w:szCs w:val="24"/>
        </w:rPr>
        <w:t>.</w:t>
      </w:r>
      <w:r w:rsidRPr="00895845">
        <w:rPr>
          <w:rFonts w:ascii="Arial" w:hAnsi="Arial" w:cs="Arial"/>
          <w:sz w:val="24"/>
          <w:szCs w:val="24"/>
        </w:rPr>
        <w:t xml:space="preserve"> Além do vencimento e das vantagens previstas em Lei, serão deferidos aos servidores as seguintes gratificações:</w:t>
      </w:r>
    </w:p>
    <w:p w14:paraId="1211088C" w14:textId="2B30162B" w:rsidR="006176D7"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6176D7" w:rsidRPr="00895845">
        <w:rPr>
          <w:rFonts w:ascii="Arial" w:hAnsi="Arial" w:cs="Arial"/>
          <w:sz w:val="24"/>
          <w:szCs w:val="24"/>
        </w:rPr>
        <w:t>Gratificação pelo Exercício de Função de Direção, Chefia e Assessoramento;</w:t>
      </w:r>
    </w:p>
    <w:p w14:paraId="2214D54F" w14:textId="37E31E4F" w:rsidR="0054520B" w:rsidRPr="00895845" w:rsidRDefault="006176D7"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6E3C84" w:rsidRPr="00895845">
        <w:rPr>
          <w:rFonts w:ascii="Arial" w:hAnsi="Arial" w:cs="Arial"/>
          <w:sz w:val="24"/>
          <w:szCs w:val="24"/>
        </w:rPr>
        <w:t>Gratificação natalina</w:t>
      </w:r>
      <w:r w:rsidR="008955AC" w:rsidRPr="00895845">
        <w:rPr>
          <w:rFonts w:ascii="Arial" w:hAnsi="Arial" w:cs="Arial"/>
          <w:sz w:val="24"/>
          <w:szCs w:val="24"/>
        </w:rPr>
        <w:t>;</w:t>
      </w:r>
    </w:p>
    <w:p w14:paraId="6B58ED3F" w14:textId="0E7B34C1" w:rsidR="008955AC" w:rsidRPr="00895845" w:rsidRDefault="008955AC" w:rsidP="007141B0">
      <w:pPr>
        <w:spacing w:line="360" w:lineRule="auto"/>
        <w:ind w:firstLine="708"/>
        <w:jc w:val="both"/>
        <w:rPr>
          <w:rFonts w:ascii="Arial" w:hAnsi="Arial" w:cs="Arial"/>
          <w:sz w:val="24"/>
          <w:szCs w:val="24"/>
        </w:rPr>
      </w:pPr>
      <w:r w:rsidRPr="00895845">
        <w:rPr>
          <w:rFonts w:ascii="Arial" w:hAnsi="Arial" w:cs="Arial"/>
          <w:sz w:val="24"/>
          <w:szCs w:val="24"/>
        </w:rPr>
        <w:t>II</w:t>
      </w:r>
      <w:r w:rsidR="006176D7" w:rsidRPr="00895845">
        <w:rPr>
          <w:rFonts w:ascii="Arial" w:hAnsi="Arial" w:cs="Arial"/>
          <w:sz w:val="24"/>
          <w:szCs w:val="24"/>
        </w:rPr>
        <w:t>I</w:t>
      </w:r>
      <w:r w:rsidRPr="00895845">
        <w:rPr>
          <w:rFonts w:ascii="Arial" w:hAnsi="Arial" w:cs="Arial"/>
          <w:sz w:val="24"/>
          <w:szCs w:val="24"/>
        </w:rPr>
        <w:t xml:space="preserve"> </w:t>
      </w:r>
      <w:r w:rsidR="00231B3A" w:rsidRPr="00895845">
        <w:rPr>
          <w:rFonts w:ascii="Arial" w:hAnsi="Arial" w:cs="Arial"/>
          <w:sz w:val="24"/>
          <w:szCs w:val="24"/>
        </w:rPr>
        <w:t>–</w:t>
      </w:r>
      <w:r w:rsidRPr="00895845">
        <w:rPr>
          <w:rFonts w:ascii="Arial" w:hAnsi="Arial" w:cs="Arial"/>
          <w:sz w:val="24"/>
          <w:szCs w:val="24"/>
        </w:rPr>
        <w:t xml:space="preserve"> </w:t>
      </w:r>
      <w:bookmarkStart w:id="120" w:name="_Hlk145494502"/>
      <w:bookmarkStart w:id="121" w:name="_Hlk145494417"/>
      <w:r w:rsidR="00231B3A" w:rsidRPr="00895845">
        <w:rPr>
          <w:rFonts w:ascii="Arial" w:hAnsi="Arial" w:cs="Arial"/>
          <w:sz w:val="24"/>
          <w:szCs w:val="24"/>
        </w:rPr>
        <w:t xml:space="preserve">Gratificação de </w:t>
      </w:r>
      <w:bookmarkEnd w:id="120"/>
      <w:r w:rsidR="00231B3A" w:rsidRPr="00895845">
        <w:rPr>
          <w:rFonts w:ascii="Arial" w:hAnsi="Arial" w:cs="Arial"/>
          <w:sz w:val="24"/>
          <w:szCs w:val="24"/>
        </w:rPr>
        <w:t>Salário Família</w:t>
      </w:r>
      <w:bookmarkEnd w:id="121"/>
      <w:r w:rsidR="006176D7" w:rsidRPr="00895845">
        <w:rPr>
          <w:rFonts w:ascii="Arial" w:hAnsi="Arial" w:cs="Arial"/>
          <w:sz w:val="24"/>
          <w:szCs w:val="24"/>
        </w:rPr>
        <w:t>.</w:t>
      </w:r>
    </w:p>
    <w:p w14:paraId="63EE6688" w14:textId="7A9F96EE" w:rsidR="006176D7" w:rsidRPr="00895845" w:rsidRDefault="006176D7" w:rsidP="007141B0">
      <w:pPr>
        <w:spacing w:line="360" w:lineRule="auto"/>
        <w:ind w:firstLine="708"/>
        <w:jc w:val="both"/>
        <w:rPr>
          <w:rFonts w:ascii="Arial" w:hAnsi="Arial" w:cs="Arial"/>
          <w:sz w:val="24"/>
          <w:szCs w:val="24"/>
        </w:rPr>
      </w:pPr>
      <w:r w:rsidRPr="00895845">
        <w:rPr>
          <w:rFonts w:ascii="Arial" w:hAnsi="Arial" w:cs="Arial"/>
          <w:sz w:val="24"/>
          <w:szCs w:val="24"/>
        </w:rPr>
        <w:t>§1º Gratificação pelo Exercício de Função de Direção, Chefia e Assessoramento é retribuição devida ao servidor efetivo investido em cargo de comissão ou de natureza especial, a referida gratificação será transformada em Vantagem Pessoal Nominalmente Identificada (VPNI), após 5 (cinco) anos no efetivo exercício do cargo ou função.</w:t>
      </w:r>
    </w:p>
    <w:p w14:paraId="040C1580" w14:textId="77777777" w:rsidR="005A01BF" w:rsidRDefault="005A01BF" w:rsidP="007141B0">
      <w:pPr>
        <w:spacing w:line="360" w:lineRule="auto"/>
        <w:ind w:firstLine="708"/>
        <w:jc w:val="both"/>
        <w:rPr>
          <w:rFonts w:ascii="Arial" w:hAnsi="Arial" w:cs="Arial"/>
          <w:sz w:val="24"/>
          <w:szCs w:val="24"/>
        </w:rPr>
      </w:pPr>
    </w:p>
    <w:p w14:paraId="771EABFD" w14:textId="77777777" w:rsidR="005A01BF" w:rsidRDefault="005A01BF" w:rsidP="007141B0">
      <w:pPr>
        <w:spacing w:line="360" w:lineRule="auto"/>
        <w:ind w:firstLine="708"/>
        <w:jc w:val="both"/>
        <w:rPr>
          <w:rFonts w:ascii="Arial" w:hAnsi="Arial" w:cs="Arial"/>
          <w:sz w:val="24"/>
          <w:szCs w:val="24"/>
        </w:rPr>
      </w:pPr>
    </w:p>
    <w:p w14:paraId="1F42DB51" w14:textId="5EA19003" w:rsidR="005964D9"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w:t>
      </w:r>
      <w:r w:rsidR="006176D7" w:rsidRPr="00895845">
        <w:rPr>
          <w:rFonts w:ascii="Arial" w:hAnsi="Arial" w:cs="Arial"/>
          <w:sz w:val="24"/>
          <w:szCs w:val="24"/>
        </w:rPr>
        <w:t>2</w:t>
      </w:r>
      <w:r w:rsidRPr="00895845">
        <w:rPr>
          <w:rFonts w:ascii="Arial" w:hAnsi="Arial" w:cs="Arial"/>
          <w:sz w:val="24"/>
          <w:szCs w:val="24"/>
        </w:rPr>
        <w:t xml:space="preserve">º </w:t>
      </w:r>
      <w:r w:rsidR="005964D9" w:rsidRPr="00895845">
        <w:rPr>
          <w:rFonts w:ascii="Arial" w:hAnsi="Arial" w:cs="Arial"/>
          <w:sz w:val="24"/>
          <w:szCs w:val="24"/>
        </w:rPr>
        <w:t>Gratificação natalina correspondente à remuneração auferida no mês de dezembro do ano de referência, inclusive em caráter proporcional, calculada a proporção de 1/12 (um doze avos) por mês efetivo de exercício</w:t>
      </w:r>
      <w:r w:rsidR="00D04ED9" w:rsidRPr="00895845">
        <w:rPr>
          <w:rFonts w:ascii="Arial" w:hAnsi="Arial" w:cs="Arial"/>
          <w:sz w:val="24"/>
          <w:szCs w:val="24"/>
        </w:rPr>
        <w:t>, na forma do</w:t>
      </w:r>
      <w:r w:rsidR="00BD4646" w:rsidRPr="00895845">
        <w:rPr>
          <w:rFonts w:ascii="Arial" w:hAnsi="Arial" w:cs="Arial"/>
          <w:sz w:val="24"/>
          <w:szCs w:val="24"/>
        </w:rPr>
        <w:t>s</w:t>
      </w:r>
      <w:r w:rsidR="00D04ED9" w:rsidRPr="00895845">
        <w:rPr>
          <w:rFonts w:ascii="Arial" w:hAnsi="Arial" w:cs="Arial"/>
          <w:sz w:val="24"/>
          <w:szCs w:val="24"/>
        </w:rPr>
        <w:t xml:space="preserve"> art</w:t>
      </w:r>
      <w:r w:rsidR="00BD4646" w:rsidRPr="00895845">
        <w:rPr>
          <w:rFonts w:ascii="Arial" w:hAnsi="Arial" w:cs="Arial"/>
          <w:sz w:val="24"/>
          <w:szCs w:val="24"/>
        </w:rPr>
        <w:t>s</w:t>
      </w:r>
      <w:r w:rsidR="00D04ED9" w:rsidRPr="00895845">
        <w:rPr>
          <w:rFonts w:ascii="Arial" w:hAnsi="Arial" w:cs="Arial"/>
          <w:sz w:val="24"/>
          <w:szCs w:val="24"/>
        </w:rPr>
        <w:t>.86</w:t>
      </w:r>
      <w:r w:rsidR="00BD4646" w:rsidRPr="00895845">
        <w:rPr>
          <w:rFonts w:ascii="Arial" w:hAnsi="Arial" w:cs="Arial"/>
          <w:sz w:val="24"/>
          <w:szCs w:val="24"/>
        </w:rPr>
        <w:t xml:space="preserve"> e 87</w:t>
      </w:r>
      <w:r w:rsidR="00231B3A" w:rsidRPr="00895845">
        <w:rPr>
          <w:rFonts w:ascii="Arial" w:hAnsi="Arial" w:cs="Arial"/>
          <w:sz w:val="24"/>
          <w:szCs w:val="24"/>
        </w:rPr>
        <w:t>.</w:t>
      </w:r>
    </w:p>
    <w:p w14:paraId="46FC5FF0" w14:textId="5E14B70A" w:rsidR="00231B3A" w:rsidRPr="00895845" w:rsidRDefault="00231B3A"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w:t>
      </w:r>
      <w:r w:rsidR="006176D7" w:rsidRPr="00895845">
        <w:rPr>
          <w:rFonts w:ascii="Arial" w:hAnsi="Arial" w:cs="Arial"/>
          <w:sz w:val="24"/>
          <w:szCs w:val="24"/>
        </w:rPr>
        <w:t>3</w:t>
      </w:r>
      <w:r w:rsidRPr="00895845">
        <w:rPr>
          <w:rFonts w:ascii="Arial" w:hAnsi="Arial" w:cs="Arial"/>
          <w:sz w:val="24"/>
          <w:szCs w:val="24"/>
        </w:rPr>
        <w:t>º Gratificação de Salário Família é remuneração paga ao servidor efetivo</w:t>
      </w:r>
      <w:r w:rsidR="002674A7" w:rsidRPr="00895845">
        <w:rPr>
          <w:rFonts w:ascii="Arial" w:hAnsi="Arial" w:cs="Arial"/>
          <w:sz w:val="24"/>
          <w:szCs w:val="24"/>
        </w:rPr>
        <w:t xml:space="preserve"> que receba</w:t>
      </w:r>
      <w:r w:rsidR="001C2025" w:rsidRPr="00895845">
        <w:rPr>
          <w:rFonts w:ascii="Arial" w:hAnsi="Arial" w:cs="Arial"/>
          <w:sz w:val="24"/>
          <w:szCs w:val="24"/>
        </w:rPr>
        <w:t xml:space="preserve"> remuneração básica de</w:t>
      </w:r>
      <w:r w:rsidR="002674A7" w:rsidRPr="00895845">
        <w:rPr>
          <w:rFonts w:ascii="Arial" w:hAnsi="Arial" w:cs="Arial"/>
          <w:sz w:val="24"/>
          <w:szCs w:val="24"/>
        </w:rPr>
        <w:t xml:space="preserve"> até 1,5 (um e meio) salário-mínimo, e</w:t>
      </w:r>
      <w:r w:rsidRPr="00895845">
        <w:rPr>
          <w:rFonts w:ascii="Arial" w:hAnsi="Arial" w:cs="Arial"/>
          <w:sz w:val="24"/>
          <w:szCs w:val="24"/>
        </w:rPr>
        <w:t xml:space="preserve"> que tenha </w:t>
      </w:r>
      <w:bookmarkStart w:id="122" w:name="_Hlk145495229"/>
      <w:r w:rsidRPr="00895845">
        <w:rPr>
          <w:rFonts w:ascii="Arial" w:hAnsi="Arial" w:cs="Arial"/>
          <w:sz w:val="24"/>
          <w:szCs w:val="24"/>
        </w:rPr>
        <w:t>filho e/ou dependente</w:t>
      </w:r>
      <w:bookmarkEnd w:id="122"/>
      <w:r w:rsidR="009F4A9D" w:rsidRPr="00895845">
        <w:rPr>
          <w:rFonts w:ascii="Arial" w:hAnsi="Arial" w:cs="Arial"/>
          <w:sz w:val="24"/>
          <w:szCs w:val="24"/>
        </w:rPr>
        <w:t>,</w:t>
      </w:r>
      <w:r w:rsidRPr="00895845">
        <w:rPr>
          <w:rFonts w:ascii="Arial" w:hAnsi="Arial" w:cs="Arial"/>
          <w:sz w:val="24"/>
          <w:szCs w:val="24"/>
        </w:rPr>
        <w:t xml:space="preserve"> menor de qualquer condição, até 14 anos de idade, se</w:t>
      </w:r>
      <w:r w:rsidR="00735218" w:rsidRPr="00895845">
        <w:rPr>
          <w:rFonts w:ascii="Arial" w:hAnsi="Arial" w:cs="Arial"/>
          <w:sz w:val="24"/>
          <w:szCs w:val="24"/>
        </w:rPr>
        <w:t xml:space="preserve">ndo </w:t>
      </w:r>
      <w:r w:rsidRPr="00895845">
        <w:rPr>
          <w:rFonts w:ascii="Arial" w:hAnsi="Arial" w:cs="Arial"/>
          <w:sz w:val="24"/>
          <w:szCs w:val="24"/>
        </w:rPr>
        <w:t xml:space="preserve">pago </w:t>
      </w:r>
      <w:r w:rsidR="00735218" w:rsidRPr="00895845">
        <w:rPr>
          <w:rFonts w:ascii="Arial" w:hAnsi="Arial" w:cs="Arial"/>
          <w:sz w:val="24"/>
          <w:szCs w:val="24"/>
        </w:rPr>
        <w:t xml:space="preserve">05% (cinco por cento) de </w:t>
      </w:r>
      <w:r w:rsidRPr="00895845">
        <w:rPr>
          <w:rFonts w:ascii="Arial" w:hAnsi="Arial" w:cs="Arial"/>
          <w:sz w:val="24"/>
          <w:szCs w:val="24"/>
        </w:rPr>
        <w:t>quota percentual</w:t>
      </w:r>
      <w:r w:rsidR="00735218" w:rsidRPr="00895845">
        <w:rPr>
          <w:rFonts w:ascii="Arial" w:hAnsi="Arial" w:cs="Arial"/>
          <w:sz w:val="24"/>
          <w:szCs w:val="24"/>
        </w:rPr>
        <w:t xml:space="preserve"> por filho e/ou dependente</w:t>
      </w:r>
      <w:r w:rsidRPr="00895845">
        <w:rPr>
          <w:rFonts w:ascii="Arial" w:hAnsi="Arial" w:cs="Arial"/>
          <w:sz w:val="24"/>
          <w:szCs w:val="24"/>
        </w:rPr>
        <w:t>, calculad</w:t>
      </w:r>
      <w:r w:rsidR="00735218" w:rsidRPr="00895845">
        <w:rPr>
          <w:rFonts w:ascii="Arial" w:hAnsi="Arial" w:cs="Arial"/>
          <w:sz w:val="24"/>
          <w:szCs w:val="24"/>
        </w:rPr>
        <w:t>o</w:t>
      </w:r>
      <w:r w:rsidRPr="00895845">
        <w:rPr>
          <w:rFonts w:ascii="Arial" w:hAnsi="Arial" w:cs="Arial"/>
          <w:sz w:val="24"/>
          <w:szCs w:val="24"/>
        </w:rPr>
        <w:t xml:space="preserve"> sobre o valor do salário-mínimo</w:t>
      </w:r>
      <w:r w:rsidR="009F4A9D" w:rsidRPr="00895845">
        <w:rPr>
          <w:rFonts w:ascii="Arial" w:hAnsi="Arial" w:cs="Arial"/>
          <w:sz w:val="24"/>
          <w:szCs w:val="24"/>
        </w:rPr>
        <w:t>.</w:t>
      </w:r>
      <w:r w:rsidR="00592904" w:rsidRPr="00895845">
        <w:rPr>
          <w:rFonts w:ascii="Arial" w:hAnsi="Arial" w:cs="Arial"/>
          <w:sz w:val="24"/>
          <w:szCs w:val="24"/>
        </w:rPr>
        <w:t xml:space="preserve"> (previsto art.157, I da CF/88, </w:t>
      </w:r>
      <w:r w:rsidR="00DE3C7A" w:rsidRPr="00895845">
        <w:rPr>
          <w:rFonts w:ascii="Arial" w:hAnsi="Arial" w:cs="Arial"/>
          <w:sz w:val="24"/>
          <w:szCs w:val="24"/>
        </w:rPr>
        <w:t xml:space="preserve">VIII do art.611-B da </w:t>
      </w:r>
      <w:r w:rsidR="00592904" w:rsidRPr="00895845">
        <w:rPr>
          <w:rFonts w:ascii="Arial" w:hAnsi="Arial" w:cs="Arial"/>
          <w:sz w:val="24"/>
          <w:szCs w:val="24"/>
        </w:rPr>
        <w:t>CLT, Lei nº 4.266/1963</w:t>
      </w:r>
      <w:r w:rsidR="00C067FC" w:rsidRPr="00895845">
        <w:rPr>
          <w:rFonts w:ascii="Arial" w:hAnsi="Arial" w:cs="Arial"/>
          <w:sz w:val="24"/>
          <w:szCs w:val="24"/>
        </w:rPr>
        <w:t>, e I do art.5º da Lei Municipal nº 634 de 21 de novembro 2017)</w:t>
      </w:r>
      <w:r w:rsidR="00B436D9" w:rsidRPr="00895845">
        <w:rPr>
          <w:rFonts w:ascii="Arial" w:hAnsi="Arial" w:cs="Arial"/>
          <w:sz w:val="24"/>
          <w:szCs w:val="24"/>
        </w:rPr>
        <w:t>.</w:t>
      </w:r>
    </w:p>
    <w:p w14:paraId="27CB7832" w14:textId="72C75B11" w:rsidR="0054520B" w:rsidRPr="00895845" w:rsidRDefault="00E74BAF" w:rsidP="007141B0">
      <w:pPr>
        <w:pStyle w:val="Ttulo1"/>
        <w:spacing w:line="360" w:lineRule="auto"/>
        <w:rPr>
          <w:rFonts w:ascii="Arial" w:hAnsi="Arial" w:cs="Arial"/>
          <w:color w:val="auto"/>
        </w:rPr>
      </w:pPr>
      <w:bookmarkStart w:id="123" w:name="_Toc146377278"/>
      <w:bookmarkStart w:id="124" w:name="_Toc147324527"/>
      <w:r w:rsidRPr="00895845">
        <w:rPr>
          <w:rFonts w:ascii="Arial" w:hAnsi="Arial" w:cs="Arial"/>
          <w:color w:val="auto"/>
        </w:rPr>
        <w:t>Subseção I</w:t>
      </w:r>
      <w:bookmarkEnd w:id="123"/>
      <w:r w:rsidRPr="00895845">
        <w:rPr>
          <w:rFonts w:ascii="Arial" w:hAnsi="Arial" w:cs="Arial"/>
          <w:color w:val="auto"/>
        </w:rPr>
        <w:t xml:space="preserve"> –</w:t>
      </w:r>
      <w:bookmarkStart w:id="125" w:name="_Toc146377279"/>
      <w:r w:rsidRPr="00895845">
        <w:rPr>
          <w:rFonts w:ascii="Arial" w:hAnsi="Arial" w:cs="Arial"/>
          <w:color w:val="auto"/>
        </w:rPr>
        <w:t xml:space="preserve"> Da Gratificação De Função</w:t>
      </w:r>
      <w:bookmarkEnd w:id="124"/>
      <w:bookmarkEnd w:id="125"/>
    </w:p>
    <w:p w14:paraId="43CED10F" w14:textId="1AE4702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FF5CED" w:rsidRPr="00895845">
        <w:rPr>
          <w:rFonts w:ascii="Arial" w:hAnsi="Arial" w:cs="Arial"/>
          <w:b/>
          <w:bCs/>
          <w:sz w:val="24"/>
          <w:szCs w:val="24"/>
        </w:rPr>
        <w:t>85</w:t>
      </w:r>
      <w:r w:rsidRPr="00895845">
        <w:rPr>
          <w:rFonts w:ascii="Arial" w:hAnsi="Arial" w:cs="Arial"/>
          <w:b/>
          <w:bCs/>
          <w:sz w:val="24"/>
          <w:szCs w:val="24"/>
        </w:rPr>
        <w:t>.</w:t>
      </w:r>
      <w:r w:rsidRPr="00895845">
        <w:rPr>
          <w:rFonts w:ascii="Arial" w:hAnsi="Arial" w:cs="Arial"/>
          <w:sz w:val="24"/>
          <w:szCs w:val="24"/>
        </w:rPr>
        <w:t xml:space="preserve"> Gratificação de função é a retribuição mensal pelo desempenho de cargos de chefia, direção e de assessoramento e outros que a Lei determinar, sendo exclusivamente aos servidores estatutários municipais, estaduais ou federais postos à disposição do Município.</w:t>
      </w:r>
    </w:p>
    <w:p w14:paraId="7036FD72" w14:textId="4AA36A6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designação para o exercício de função gratificada, será feita pel</w:t>
      </w:r>
      <w:r w:rsidR="00F05A90" w:rsidRPr="00895845">
        <w:rPr>
          <w:rFonts w:ascii="Arial" w:hAnsi="Arial" w:cs="Arial"/>
          <w:sz w:val="24"/>
          <w:szCs w:val="24"/>
        </w:rPr>
        <w:t>a</w:t>
      </w:r>
      <w:r w:rsidRPr="00895845">
        <w:rPr>
          <w:rFonts w:ascii="Arial" w:hAnsi="Arial" w:cs="Arial"/>
          <w:sz w:val="24"/>
          <w:szCs w:val="24"/>
        </w:rPr>
        <w:t xml:space="preserve"> </w:t>
      </w:r>
      <w:r w:rsidR="00F05A90" w:rsidRPr="00895845">
        <w:rPr>
          <w:rFonts w:ascii="Arial" w:hAnsi="Arial" w:cs="Arial"/>
          <w:sz w:val="24"/>
          <w:szCs w:val="24"/>
        </w:rPr>
        <w:t>Presidência</w:t>
      </w:r>
      <w:r w:rsidRPr="00895845">
        <w:rPr>
          <w:rFonts w:ascii="Arial" w:hAnsi="Arial" w:cs="Arial"/>
          <w:sz w:val="24"/>
          <w:szCs w:val="24"/>
        </w:rPr>
        <w:t xml:space="preserve"> da </w:t>
      </w:r>
      <w:r w:rsidR="00DC1A44" w:rsidRPr="00895845">
        <w:rPr>
          <w:rFonts w:ascii="Arial" w:hAnsi="Arial" w:cs="Arial"/>
          <w:sz w:val="24"/>
          <w:szCs w:val="24"/>
        </w:rPr>
        <w:t>Câmara Municipal de Acrelândia</w:t>
      </w:r>
      <w:r w:rsidRPr="00895845">
        <w:rPr>
          <w:rFonts w:ascii="Arial" w:hAnsi="Arial" w:cs="Arial"/>
          <w:sz w:val="24"/>
          <w:szCs w:val="24"/>
        </w:rPr>
        <w:t>.</w:t>
      </w:r>
    </w:p>
    <w:p w14:paraId="08A5E5D2" w14:textId="0138AAE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É vedada a concessão de gratificação de função ao servidor, pelo exercício de chefia ou assessoramento, quando esta atividade for inerente ao exercício do cargo.</w:t>
      </w:r>
    </w:p>
    <w:p w14:paraId="5F6E4FE0" w14:textId="08A87B3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3º </w:t>
      </w:r>
      <w:r w:rsidR="001276FD" w:rsidRPr="00895845">
        <w:rPr>
          <w:rFonts w:ascii="Arial" w:hAnsi="Arial" w:cs="Arial"/>
          <w:sz w:val="24"/>
          <w:szCs w:val="24"/>
        </w:rPr>
        <w:t xml:space="preserve">O servidor efetivo </w:t>
      </w:r>
      <w:r w:rsidR="00947558" w:rsidRPr="00895845">
        <w:rPr>
          <w:rFonts w:ascii="Arial" w:hAnsi="Arial" w:cs="Arial"/>
          <w:sz w:val="24"/>
          <w:szCs w:val="24"/>
        </w:rPr>
        <w:t xml:space="preserve">que vier a ocupar Cargo de Confiança, </w:t>
      </w:r>
      <w:r w:rsidR="001276FD" w:rsidRPr="00895845">
        <w:rPr>
          <w:rFonts w:ascii="Arial" w:hAnsi="Arial" w:cs="Arial"/>
          <w:sz w:val="24"/>
          <w:szCs w:val="24"/>
        </w:rPr>
        <w:t>far</w:t>
      </w:r>
      <w:r w:rsidR="00F05A90" w:rsidRPr="00895845">
        <w:rPr>
          <w:rFonts w:ascii="Arial" w:hAnsi="Arial" w:cs="Arial"/>
          <w:sz w:val="24"/>
          <w:szCs w:val="24"/>
        </w:rPr>
        <w:t>á</w:t>
      </w:r>
      <w:r w:rsidR="001276FD" w:rsidRPr="00895845">
        <w:rPr>
          <w:rFonts w:ascii="Arial" w:hAnsi="Arial" w:cs="Arial"/>
          <w:sz w:val="24"/>
          <w:szCs w:val="24"/>
        </w:rPr>
        <w:t xml:space="preserve"> jus a remuneração integral do Cargo Comissionado, ou poderá optar </w:t>
      </w:r>
      <w:r w:rsidR="00F05A90" w:rsidRPr="00895845">
        <w:rPr>
          <w:rFonts w:ascii="Arial" w:hAnsi="Arial" w:cs="Arial"/>
          <w:sz w:val="24"/>
          <w:szCs w:val="24"/>
        </w:rPr>
        <w:t xml:space="preserve">pelo acréscimo </w:t>
      </w:r>
      <w:r w:rsidRPr="00895845">
        <w:rPr>
          <w:rFonts w:ascii="Arial" w:hAnsi="Arial" w:cs="Arial"/>
          <w:sz w:val="24"/>
          <w:szCs w:val="24"/>
        </w:rPr>
        <w:t xml:space="preserve">de </w:t>
      </w:r>
      <w:r w:rsidR="006F7896" w:rsidRPr="00895845">
        <w:rPr>
          <w:rFonts w:ascii="Arial" w:hAnsi="Arial" w:cs="Arial"/>
          <w:sz w:val="24"/>
          <w:szCs w:val="24"/>
        </w:rPr>
        <w:t>5</w:t>
      </w:r>
      <w:r w:rsidRPr="00895845">
        <w:rPr>
          <w:rFonts w:ascii="Arial" w:hAnsi="Arial" w:cs="Arial"/>
          <w:sz w:val="24"/>
          <w:szCs w:val="24"/>
        </w:rPr>
        <w:t>0% (</w:t>
      </w:r>
      <w:r w:rsidR="006F7896" w:rsidRPr="00895845">
        <w:rPr>
          <w:rFonts w:ascii="Arial" w:hAnsi="Arial" w:cs="Arial"/>
          <w:sz w:val="24"/>
          <w:szCs w:val="24"/>
        </w:rPr>
        <w:t>cinquenta por cento)</w:t>
      </w:r>
      <w:r w:rsidR="00F05A90" w:rsidRPr="00895845">
        <w:rPr>
          <w:rFonts w:ascii="Arial" w:hAnsi="Arial" w:cs="Arial"/>
          <w:sz w:val="24"/>
          <w:szCs w:val="24"/>
        </w:rPr>
        <w:t>, sobre a sua remuneração convencional</w:t>
      </w:r>
      <w:r w:rsidR="00E374DC" w:rsidRPr="00895845">
        <w:rPr>
          <w:rFonts w:ascii="Arial" w:hAnsi="Arial" w:cs="Arial"/>
          <w:sz w:val="24"/>
          <w:szCs w:val="24"/>
        </w:rPr>
        <w:t>.</w:t>
      </w:r>
    </w:p>
    <w:p w14:paraId="30E4F192" w14:textId="27D46B70" w:rsidR="0054520B" w:rsidRPr="00895845" w:rsidRDefault="002958E0" w:rsidP="007141B0">
      <w:pPr>
        <w:pStyle w:val="Ttulo1"/>
        <w:spacing w:line="360" w:lineRule="auto"/>
        <w:rPr>
          <w:rFonts w:ascii="Arial" w:hAnsi="Arial" w:cs="Arial"/>
          <w:color w:val="auto"/>
        </w:rPr>
      </w:pPr>
      <w:bookmarkStart w:id="126" w:name="_Toc146377280"/>
      <w:bookmarkStart w:id="127" w:name="_Toc147324528"/>
      <w:r w:rsidRPr="00895845">
        <w:rPr>
          <w:rFonts w:ascii="Arial" w:hAnsi="Arial" w:cs="Arial"/>
          <w:color w:val="auto"/>
        </w:rPr>
        <w:t>Subseção I</w:t>
      </w:r>
      <w:bookmarkEnd w:id="126"/>
      <w:r w:rsidRPr="00895845">
        <w:rPr>
          <w:rFonts w:ascii="Arial" w:hAnsi="Arial" w:cs="Arial"/>
          <w:color w:val="auto"/>
        </w:rPr>
        <w:t>I –</w:t>
      </w:r>
      <w:bookmarkStart w:id="128" w:name="_Toc146377281"/>
      <w:r w:rsidRPr="00895845">
        <w:rPr>
          <w:rFonts w:ascii="Arial" w:hAnsi="Arial" w:cs="Arial"/>
          <w:color w:val="auto"/>
        </w:rPr>
        <w:t xml:space="preserve"> Da Gratificação Natalina</w:t>
      </w:r>
      <w:bookmarkEnd w:id="127"/>
      <w:bookmarkEnd w:id="128"/>
    </w:p>
    <w:p w14:paraId="5A14488D" w14:textId="5E30EFD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6F7896" w:rsidRPr="00895845">
        <w:rPr>
          <w:rFonts w:ascii="Arial" w:hAnsi="Arial" w:cs="Arial"/>
          <w:b/>
          <w:bCs/>
          <w:sz w:val="24"/>
          <w:szCs w:val="24"/>
        </w:rPr>
        <w:t>86</w:t>
      </w:r>
      <w:r w:rsidRPr="00895845">
        <w:rPr>
          <w:rFonts w:ascii="Arial" w:hAnsi="Arial" w:cs="Arial"/>
          <w:b/>
          <w:bCs/>
          <w:sz w:val="24"/>
          <w:szCs w:val="24"/>
        </w:rPr>
        <w:t>.</w:t>
      </w:r>
      <w:r w:rsidRPr="00895845">
        <w:rPr>
          <w:rFonts w:ascii="Arial" w:hAnsi="Arial" w:cs="Arial"/>
          <w:sz w:val="24"/>
          <w:szCs w:val="24"/>
        </w:rPr>
        <w:t xml:space="preserve"> A gratificação natalina será paga, anualmente, a todos os servidores da </w:t>
      </w:r>
      <w:r w:rsidR="00DC1A44" w:rsidRPr="00895845">
        <w:rPr>
          <w:rFonts w:ascii="Arial" w:hAnsi="Arial" w:cs="Arial"/>
          <w:sz w:val="24"/>
          <w:szCs w:val="24"/>
        </w:rPr>
        <w:t>Câmara Municipal de Acrelândia</w:t>
      </w:r>
      <w:r w:rsidRPr="00895845">
        <w:rPr>
          <w:rFonts w:ascii="Arial" w:hAnsi="Arial" w:cs="Arial"/>
          <w:sz w:val="24"/>
          <w:szCs w:val="24"/>
        </w:rPr>
        <w:t>, independentemente da remuneração a que fizer jus.</w:t>
      </w:r>
    </w:p>
    <w:p w14:paraId="47949DD7" w14:textId="77777777" w:rsidR="005A01BF" w:rsidRDefault="005A01BF" w:rsidP="007141B0">
      <w:pPr>
        <w:spacing w:line="360" w:lineRule="auto"/>
        <w:ind w:firstLine="708"/>
        <w:jc w:val="both"/>
        <w:rPr>
          <w:rFonts w:ascii="Arial" w:hAnsi="Arial" w:cs="Arial"/>
          <w:sz w:val="24"/>
          <w:szCs w:val="24"/>
        </w:rPr>
      </w:pPr>
    </w:p>
    <w:p w14:paraId="5730333F" w14:textId="6EB8EE2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gratificação natalina corresponderá a 1/12 (um, doze avos), por mês de efetivo exercício, do vencimento devido em dezembro do ano correspondente.</w:t>
      </w:r>
    </w:p>
    <w:p w14:paraId="6F2AD28C" w14:textId="2FC3AE3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A fração igual ou superior a 15 (quinze) dias de exercício será tomada como mês integral para efeito do parágrafo anterior.</w:t>
      </w:r>
    </w:p>
    <w:p w14:paraId="58DC3CD2" w14:textId="00FF656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3º A gratificação natalina será calculada somente sobre o vencimento básico do servidor nela incluída apenas as vantagens permanentes, e as previstas em lei, exceto no caso de cargo em comissão, quando a gratificação natalina será paga tomando por base o vencimento deste cargo.</w:t>
      </w:r>
    </w:p>
    <w:p w14:paraId="141616CA" w14:textId="60E2BA3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4º A gratificação natalina será estendida aos inativos e pensionistas, como base na remuneração que perceberem na data do pagamento daquela.</w:t>
      </w:r>
    </w:p>
    <w:p w14:paraId="2E74F656" w14:textId="611DCFF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 5º A gratificação natalina </w:t>
      </w:r>
      <w:r w:rsidR="00A9059D" w:rsidRPr="00895845">
        <w:rPr>
          <w:rFonts w:ascii="Arial" w:hAnsi="Arial" w:cs="Arial"/>
          <w:sz w:val="24"/>
          <w:szCs w:val="24"/>
        </w:rPr>
        <w:t xml:space="preserve">poderá </w:t>
      </w:r>
      <w:r w:rsidRPr="00895845">
        <w:rPr>
          <w:rFonts w:ascii="Arial" w:hAnsi="Arial" w:cs="Arial"/>
          <w:sz w:val="24"/>
          <w:szCs w:val="24"/>
        </w:rPr>
        <w:t>ser paga em duas parcelas, a primeira até o dia 30 (trinta) de junho e a segunda até o dia 20 (vinte) de dezembro de cada ano.</w:t>
      </w:r>
      <w:r w:rsidR="00D37FFB" w:rsidRPr="00895845">
        <w:rPr>
          <w:rFonts w:ascii="Arial" w:hAnsi="Arial" w:cs="Arial"/>
          <w:sz w:val="24"/>
          <w:szCs w:val="24"/>
        </w:rPr>
        <w:t xml:space="preserve"> </w:t>
      </w:r>
    </w:p>
    <w:p w14:paraId="581B087F" w14:textId="3DF6C95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6º O pagamento de cada parcela se fará</w:t>
      </w:r>
      <w:r w:rsidR="00947558" w:rsidRPr="00895845">
        <w:rPr>
          <w:rFonts w:ascii="Arial" w:hAnsi="Arial" w:cs="Arial"/>
          <w:sz w:val="24"/>
          <w:szCs w:val="24"/>
        </w:rPr>
        <w:t>,</w:t>
      </w:r>
      <w:r w:rsidRPr="00895845">
        <w:rPr>
          <w:rFonts w:ascii="Arial" w:hAnsi="Arial" w:cs="Arial"/>
          <w:sz w:val="24"/>
          <w:szCs w:val="24"/>
        </w:rPr>
        <w:t xml:space="preserve"> tomando por base o vencimento do mês em que ocorrer a solicitação.</w:t>
      </w:r>
    </w:p>
    <w:p w14:paraId="2021E660" w14:textId="7EE6FE5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7º A segunda parcela será calculada com base no vencimento em vigor no mês de dezembro abatida a importância da primeira parcela.</w:t>
      </w:r>
    </w:p>
    <w:p w14:paraId="4F8FBC7A" w14:textId="3CCDE52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CE7F25" w:rsidRPr="00895845">
        <w:rPr>
          <w:rFonts w:ascii="Arial" w:hAnsi="Arial" w:cs="Arial"/>
          <w:b/>
          <w:bCs/>
          <w:sz w:val="24"/>
          <w:szCs w:val="24"/>
        </w:rPr>
        <w:t>87</w:t>
      </w:r>
      <w:r w:rsidRPr="00895845">
        <w:rPr>
          <w:rFonts w:ascii="Arial" w:hAnsi="Arial" w:cs="Arial"/>
          <w:b/>
          <w:bCs/>
          <w:sz w:val="24"/>
          <w:szCs w:val="24"/>
        </w:rPr>
        <w:t>.</w:t>
      </w:r>
      <w:r w:rsidRPr="00895845">
        <w:rPr>
          <w:rFonts w:ascii="Arial" w:hAnsi="Arial" w:cs="Arial"/>
          <w:sz w:val="24"/>
          <w:szCs w:val="24"/>
        </w:rPr>
        <w:t xml:space="preserve"> Caso o servidor deixe o serviço público municipal, a gratificação natalina será paga proporcionalmente ao número de meses do exercício no ano com base no vencimento do mês em que ocorrer a exoneração ou demissão.</w:t>
      </w:r>
    </w:p>
    <w:p w14:paraId="6FAA3A54" w14:textId="6006F501" w:rsidR="0054520B" w:rsidRPr="00895845" w:rsidRDefault="00C80C81" w:rsidP="007141B0">
      <w:pPr>
        <w:pStyle w:val="Ttulo1"/>
        <w:spacing w:line="360" w:lineRule="auto"/>
        <w:rPr>
          <w:rFonts w:ascii="Arial" w:hAnsi="Arial" w:cs="Arial"/>
          <w:color w:val="auto"/>
        </w:rPr>
      </w:pPr>
      <w:bookmarkStart w:id="129" w:name="_Toc146377282"/>
      <w:bookmarkStart w:id="130" w:name="_Toc147324529"/>
      <w:r w:rsidRPr="00895845">
        <w:rPr>
          <w:rFonts w:ascii="Arial" w:hAnsi="Arial" w:cs="Arial"/>
          <w:color w:val="auto"/>
        </w:rPr>
        <w:t>CAPÍTULO III</w:t>
      </w:r>
      <w:bookmarkEnd w:id="129"/>
      <w:r w:rsidR="00437AA7" w:rsidRPr="00895845">
        <w:rPr>
          <w:rFonts w:ascii="Arial" w:hAnsi="Arial" w:cs="Arial"/>
          <w:color w:val="auto"/>
        </w:rPr>
        <w:t xml:space="preserve"> –</w:t>
      </w:r>
      <w:bookmarkStart w:id="131" w:name="_Toc146377283"/>
      <w:r w:rsidR="00437AA7" w:rsidRPr="00895845">
        <w:rPr>
          <w:rFonts w:ascii="Arial" w:hAnsi="Arial" w:cs="Arial"/>
          <w:color w:val="auto"/>
        </w:rPr>
        <w:t xml:space="preserve"> </w:t>
      </w:r>
      <w:r w:rsidRPr="00895845">
        <w:rPr>
          <w:rFonts w:ascii="Arial" w:hAnsi="Arial" w:cs="Arial"/>
          <w:color w:val="auto"/>
        </w:rPr>
        <w:t>DAS FÉRIAS</w:t>
      </w:r>
      <w:bookmarkEnd w:id="130"/>
      <w:bookmarkEnd w:id="131"/>
    </w:p>
    <w:p w14:paraId="708CA2A5" w14:textId="2E38237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C80C81" w:rsidRPr="00895845">
        <w:rPr>
          <w:rFonts w:ascii="Arial" w:hAnsi="Arial" w:cs="Arial"/>
          <w:b/>
          <w:bCs/>
          <w:sz w:val="24"/>
          <w:szCs w:val="24"/>
        </w:rPr>
        <w:t>88</w:t>
      </w:r>
      <w:r w:rsidRPr="00895845">
        <w:rPr>
          <w:rFonts w:ascii="Arial" w:hAnsi="Arial" w:cs="Arial"/>
          <w:b/>
          <w:bCs/>
          <w:sz w:val="24"/>
          <w:szCs w:val="24"/>
        </w:rPr>
        <w:t>.</w:t>
      </w:r>
      <w:r w:rsidR="00C80C81" w:rsidRPr="00895845">
        <w:rPr>
          <w:rFonts w:ascii="Arial" w:hAnsi="Arial" w:cs="Arial"/>
          <w:sz w:val="24"/>
          <w:szCs w:val="24"/>
        </w:rPr>
        <w:t xml:space="preserve"> </w:t>
      </w:r>
      <w:r w:rsidRPr="00895845">
        <w:rPr>
          <w:rFonts w:ascii="Arial" w:hAnsi="Arial" w:cs="Arial"/>
          <w:sz w:val="24"/>
          <w:szCs w:val="24"/>
        </w:rPr>
        <w:t>O servidor fará jus a 30 (trinta) dias consecutivos de férias, de acordo com escala organizada.</w:t>
      </w:r>
    </w:p>
    <w:p w14:paraId="5E489724" w14:textId="65365EB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escala de férias deverá ser elaborada no mês de novembro do ano em curso, objetivando sua aplicação no ano seguinte, podendo ser alterada de acordo com a premente necessidade do serviço.</w:t>
      </w:r>
    </w:p>
    <w:p w14:paraId="21DB1C04" w14:textId="672D18F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É vedado levar à conta das férias qualquer falta ao trabalho.</w:t>
      </w:r>
    </w:p>
    <w:p w14:paraId="1371436F" w14:textId="77777777" w:rsidR="005826C5" w:rsidRDefault="005826C5" w:rsidP="007141B0">
      <w:pPr>
        <w:spacing w:line="360" w:lineRule="auto"/>
        <w:ind w:firstLine="708"/>
        <w:jc w:val="both"/>
        <w:rPr>
          <w:rFonts w:ascii="Arial" w:hAnsi="Arial" w:cs="Arial"/>
          <w:sz w:val="24"/>
          <w:szCs w:val="24"/>
        </w:rPr>
      </w:pPr>
    </w:p>
    <w:p w14:paraId="6DCE9A6B" w14:textId="4FBFFD9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3º Somente depois do primeiro ano de exercício, adquirirá o servidor direito a férias.</w:t>
      </w:r>
    </w:p>
    <w:p w14:paraId="2A06FA53" w14:textId="16EEC21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4º A acumulação de férias poderá ser autorizada pelo ordenador de despesas, desde que não ocasione prejuízo ao serviço.</w:t>
      </w:r>
    </w:p>
    <w:p w14:paraId="68BE1AF1" w14:textId="6097DCA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5º A acumulação do parágrafo anterior será no máximo de 02 (dois) períodos.</w:t>
      </w:r>
    </w:p>
    <w:p w14:paraId="601C72C1" w14:textId="0297942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2E33B7" w:rsidRPr="00895845">
        <w:rPr>
          <w:rFonts w:ascii="Arial" w:hAnsi="Arial" w:cs="Arial"/>
          <w:b/>
          <w:bCs/>
          <w:sz w:val="24"/>
          <w:szCs w:val="24"/>
        </w:rPr>
        <w:t>8</w:t>
      </w:r>
      <w:r w:rsidRPr="00895845">
        <w:rPr>
          <w:rFonts w:ascii="Arial" w:hAnsi="Arial" w:cs="Arial"/>
          <w:b/>
          <w:bCs/>
          <w:sz w:val="24"/>
          <w:szCs w:val="24"/>
        </w:rPr>
        <w:t>9.</w:t>
      </w:r>
      <w:r w:rsidRPr="00895845">
        <w:rPr>
          <w:rFonts w:ascii="Arial" w:hAnsi="Arial" w:cs="Arial"/>
          <w:sz w:val="24"/>
          <w:szCs w:val="24"/>
        </w:rPr>
        <w:t xml:space="preserve"> As férias poderão ser parceladas a pedido do servidor, desde que não ocasione prejuízo às atividades administrativas.</w:t>
      </w:r>
    </w:p>
    <w:p w14:paraId="3E6B42D6" w14:textId="1718631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9</w:t>
      </w:r>
      <w:r w:rsidR="00CA1E3A" w:rsidRPr="00895845">
        <w:rPr>
          <w:rFonts w:ascii="Arial" w:hAnsi="Arial" w:cs="Arial"/>
          <w:b/>
          <w:bCs/>
          <w:sz w:val="24"/>
          <w:szCs w:val="24"/>
        </w:rPr>
        <w:t>0</w:t>
      </w:r>
      <w:r w:rsidRPr="00895845">
        <w:rPr>
          <w:rFonts w:ascii="Arial" w:hAnsi="Arial" w:cs="Arial"/>
          <w:b/>
          <w:bCs/>
          <w:sz w:val="24"/>
          <w:szCs w:val="24"/>
        </w:rPr>
        <w:t>.</w:t>
      </w:r>
      <w:r w:rsidRPr="00895845">
        <w:rPr>
          <w:rFonts w:ascii="Arial" w:hAnsi="Arial" w:cs="Arial"/>
          <w:sz w:val="24"/>
          <w:szCs w:val="24"/>
        </w:rPr>
        <w:t xml:space="preserve"> É facultado ao servidor converter 1/3 das férias em abono pecuniário, desde que requeira com pelos menos </w:t>
      </w:r>
      <w:r w:rsidR="00947558" w:rsidRPr="00895845">
        <w:rPr>
          <w:rFonts w:ascii="Arial" w:hAnsi="Arial" w:cs="Arial"/>
          <w:sz w:val="24"/>
          <w:szCs w:val="24"/>
        </w:rPr>
        <w:t>15</w:t>
      </w:r>
      <w:r w:rsidRPr="00895845">
        <w:rPr>
          <w:rFonts w:ascii="Arial" w:hAnsi="Arial" w:cs="Arial"/>
          <w:sz w:val="24"/>
          <w:szCs w:val="24"/>
        </w:rPr>
        <w:t xml:space="preserve"> (</w:t>
      </w:r>
      <w:r w:rsidR="00947558" w:rsidRPr="00895845">
        <w:rPr>
          <w:rFonts w:ascii="Arial" w:hAnsi="Arial" w:cs="Arial"/>
          <w:sz w:val="24"/>
          <w:szCs w:val="24"/>
        </w:rPr>
        <w:t>quinze</w:t>
      </w:r>
      <w:r w:rsidRPr="00895845">
        <w:rPr>
          <w:rFonts w:ascii="Arial" w:hAnsi="Arial" w:cs="Arial"/>
          <w:sz w:val="24"/>
          <w:szCs w:val="24"/>
        </w:rPr>
        <w:t>) dias de antecedência.</w:t>
      </w:r>
    </w:p>
    <w:p w14:paraId="33EFD4B9" w14:textId="43D6364E"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4035C2" w:rsidRPr="00895845">
        <w:rPr>
          <w:rFonts w:ascii="Arial" w:hAnsi="Arial" w:cs="Arial"/>
          <w:sz w:val="24"/>
          <w:szCs w:val="24"/>
        </w:rPr>
        <w:t xml:space="preserve"> </w:t>
      </w:r>
      <w:r w:rsidR="000F2CBB" w:rsidRPr="00895845">
        <w:rPr>
          <w:rFonts w:ascii="Arial" w:hAnsi="Arial" w:cs="Arial"/>
          <w:sz w:val="24"/>
          <w:szCs w:val="24"/>
        </w:rPr>
        <w:t>No</w:t>
      </w:r>
      <w:r w:rsidR="0054520B" w:rsidRPr="00895845">
        <w:rPr>
          <w:rFonts w:ascii="Arial" w:hAnsi="Arial" w:cs="Arial"/>
          <w:sz w:val="24"/>
          <w:szCs w:val="24"/>
        </w:rPr>
        <w:t xml:space="preserve"> cálculo do abono pecuniário será considerado o valor adicional de férias.</w:t>
      </w:r>
    </w:p>
    <w:p w14:paraId="12C093E7" w14:textId="656540F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9</w:t>
      </w:r>
      <w:r w:rsidR="000540CD"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As férias somente poderão ser interrompidas, por motivo de calamidade pública, comoção interna, convocação para júri, serviço militar, eleitoral ou por motivo de superior interesse público.</w:t>
      </w:r>
    </w:p>
    <w:p w14:paraId="00F6BE78" w14:textId="4C2616C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9</w:t>
      </w:r>
      <w:r w:rsidR="000540CD"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É facultado ao servidor solicitar desconto em férias, que poderá ser de no mínimo 01 (um) dia até o máximo de 29 (vinte e nove) dias de afastamento, sem efeitos financeiros, devendo ser anotado nos assentamentos do servidor para posterior desconto.</w:t>
      </w:r>
    </w:p>
    <w:p w14:paraId="2E506652" w14:textId="657C8ABA" w:rsidR="0054520B" w:rsidRPr="00895845" w:rsidRDefault="006122BB" w:rsidP="007141B0">
      <w:pPr>
        <w:pStyle w:val="Ttulo1"/>
        <w:spacing w:line="360" w:lineRule="auto"/>
        <w:rPr>
          <w:rFonts w:ascii="Arial" w:hAnsi="Arial" w:cs="Arial"/>
          <w:color w:val="auto"/>
        </w:rPr>
      </w:pPr>
      <w:bookmarkStart w:id="132" w:name="_Toc146377284"/>
      <w:bookmarkStart w:id="133" w:name="_Toc147324530"/>
      <w:r w:rsidRPr="00895845">
        <w:rPr>
          <w:rFonts w:ascii="Arial" w:hAnsi="Arial" w:cs="Arial"/>
          <w:color w:val="auto"/>
        </w:rPr>
        <w:t>CAPÍTULO IV</w:t>
      </w:r>
      <w:bookmarkEnd w:id="132"/>
      <w:r w:rsidR="009145A8" w:rsidRPr="00895845">
        <w:rPr>
          <w:rFonts w:ascii="Arial" w:hAnsi="Arial" w:cs="Arial"/>
          <w:color w:val="auto"/>
        </w:rPr>
        <w:t xml:space="preserve"> – </w:t>
      </w:r>
      <w:bookmarkStart w:id="134" w:name="_Toc146377285"/>
      <w:r w:rsidRPr="00895845">
        <w:rPr>
          <w:rFonts w:ascii="Arial" w:hAnsi="Arial" w:cs="Arial"/>
          <w:color w:val="auto"/>
        </w:rPr>
        <w:t>DAS LICENÇAS</w:t>
      </w:r>
      <w:bookmarkEnd w:id="133"/>
      <w:bookmarkEnd w:id="134"/>
    </w:p>
    <w:p w14:paraId="7FAEDD30" w14:textId="0128BD5B" w:rsidR="0054520B" w:rsidRPr="00895845" w:rsidRDefault="009145A8" w:rsidP="007141B0">
      <w:pPr>
        <w:pStyle w:val="Ttulo1"/>
        <w:spacing w:line="360" w:lineRule="auto"/>
        <w:rPr>
          <w:rFonts w:ascii="Arial" w:hAnsi="Arial" w:cs="Arial"/>
          <w:color w:val="auto"/>
        </w:rPr>
      </w:pPr>
      <w:bookmarkStart w:id="135" w:name="_Toc146377286"/>
      <w:bookmarkStart w:id="136" w:name="_Toc147324531"/>
      <w:r w:rsidRPr="00895845">
        <w:rPr>
          <w:rFonts w:ascii="Arial" w:hAnsi="Arial" w:cs="Arial"/>
          <w:color w:val="auto"/>
        </w:rPr>
        <w:t>Seção I</w:t>
      </w:r>
      <w:bookmarkEnd w:id="135"/>
      <w:r w:rsidRPr="00895845">
        <w:rPr>
          <w:rFonts w:ascii="Arial" w:hAnsi="Arial" w:cs="Arial"/>
          <w:color w:val="auto"/>
        </w:rPr>
        <w:t xml:space="preserve"> –</w:t>
      </w:r>
      <w:bookmarkStart w:id="137" w:name="_Toc146377287"/>
      <w:r w:rsidRPr="00895845">
        <w:rPr>
          <w:rFonts w:ascii="Arial" w:hAnsi="Arial" w:cs="Arial"/>
          <w:color w:val="auto"/>
        </w:rPr>
        <w:t xml:space="preserve"> Disposições Gerais</w:t>
      </w:r>
      <w:bookmarkEnd w:id="136"/>
      <w:bookmarkEnd w:id="137"/>
    </w:p>
    <w:p w14:paraId="7268801B" w14:textId="3817958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B226E0" w:rsidRPr="00895845">
        <w:rPr>
          <w:rFonts w:ascii="Arial" w:hAnsi="Arial" w:cs="Arial"/>
          <w:b/>
          <w:bCs/>
          <w:sz w:val="24"/>
          <w:szCs w:val="24"/>
        </w:rPr>
        <w:t>93</w:t>
      </w:r>
      <w:r w:rsidRPr="00895845">
        <w:rPr>
          <w:rFonts w:ascii="Arial" w:hAnsi="Arial" w:cs="Arial"/>
          <w:b/>
          <w:bCs/>
          <w:sz w:val="24"/>
          <w:szCs w:val="24"/>
        </w:rPr>
        <w:t>.</w:t>
      </w:r>
      <w:r w:rsidRPr="00895845">
        <w:rPr>
          <w:rFonts w:ascii="Arial" w:hAnsi="Arial" w:cs="Arial"/>
          <w:sz w:val="24"/>
          <w:szCs w:val="24"/>
        </w:rPr>
        <w:t xml:space="preserve"> Conceder-se-á ao servidor as seguintes licenças:</w:t>
      </w:r>
    </w:p>
    <w:p w14:paraId="2E078DD0" w14:textId="636979A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w:t>
      </w:r>
      <w:r w:rsidR="00557341" w:rsidRPr="00895845">
        <w:rPr>
          <w:rFonts w:ascii="Arial" w:hAnsi="Arial" w:cs="Arial"/>
          <w:sz w:val="24"/>
          <w:szCs w:val="24"/>
        </w:rPr>
        <w:t>– Para</w:t>
      </w:r>
      <w:r w:rsidRPr="00895845">
        <w:rPr>
          <w:rFonts w:ascii="Arial" w:hAnsi="Arial" w:cs="Arial"/>
          <w:sz w:val="24"/>
          <w:szCs w:val="24"/>
        </w:rPr>
        <w:t xml:space="preserve"> tratamento de saúde</w:t>
      </w:r>
      <w:r w:rsidR="001B1FE7" w:rsidRPr="00895845">
        <w:rPr>
          <w:rFonts w:ascii="Arial" w:hAnsi="Arial" w:cs="Arial"/>
          <w:sz w:val="24"/>
          <w:szCs w:val="24"/>
        </w:rPr>
        <w:t xml:space="preserve"> do servidor, cônjuge ou companheiro, filho menor, menor sob guarda e dependente</w:t>
      </w:r>
      <w:r w:rsidRPr="00895845">
        <w:rPr>
          <w:rFonts w:ascii="Arial" w:hAnsi="Arial" w:cs="Arial"/>
          <w:sz w:val="24"/>
          <w:szCs w:val="24"/>
        </w:rPr>
        <w:t>;</w:t>
      </w:r>
    </w:p>
    <w:p w14:paraId="72D81DBB" w14:textId="75792FB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w:t>
      </w:r>
      <w:r w:rsidR="00557341" w:rsidRPr="00895845">
        <w:rPr>
          <w:rFonts w:ascii="Arial" w:hAnsi="Arial" w:cs="Arial"/>
          <w:sz w:val="24"/>
          <w:szCs w:val="24"/>
        </w:rPr>
        <w:t>– Maternidade</w:t>
      </w:r>
      <w:r w:rsidRPr="00895845">
        <w:rPr>
          <w:rFonts w:ascii="Arial" w:hAnsi="Arial" w:cs="Arial"/>
          <w:sz w:val="24"/>
          <w:szCs w:val="24"/>
        </w:rPr>
        <w:t>;</w:t>
      </w:r>
    </w:p>
    <w:p w14:paraId="67F97F79" w14:textId="2743989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557341" w:rsidRPr="00895845">
        <w:rPr>
          <w:rFonts w:ascii="Arial" w:hAnsi="Arial" w:cs="Arial"/>
          <w:sz w:val="24"/>
          <w:szCs w:val="24"/>
        </w:rPr>
        <w:t>– Paternidade</w:t>
      </w:r>
      <w:r w:rsidRPr="00895845">
        <w:rPr>
          <w:rFonts w:ascii="Arial" w:hAnsi="Arial" w:cs="Arial"/>
          <w:sz w:val="24"/>
          <w:szCs w:val="24"/>
        </w:rPr>
        <w:t>;</w:t>
      </w:r>
    </w:p>
    <w:p w14:paraId="068544B7" w14:textId="77777777" w:rsidR="005826C5" w:rsidRDefault="005826C5" w:rsidP="007141B0">
      <w:pPr>
        <w:spacing w:line="360" w:lineRule="auto"/>
        <w:ind w:firstLine="708"/>
        <w:jc w:val="both"/>
        <w:rPr>
          <w:rFonts w:ascii="Arial" w:hAnsi="Arial" w:cs="Arial"/>
          <w:sz w:val="24"/>
          <w:szCs w:val="24"/>
        </w:rPr>
      </w:pPr>
    </w:p>
    <w:p w14:paraId="699C3E90" w14:textId="0117BB9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w:t>
      </w:r>
      <w:r w:rsidR="00557341" w:rsidRPr="00895845">
        <w:rPr>
          <w:rFonts w:ascii="Arial" w:hAnsi="Arial" w:cs="Arial"/>
          <w:sz w:val="24"/>
          <w:szCs w:val="24"/>
        </w:rPr>
        <w:t>– Para</w:t>
      </w:r>
      <w:r w:rsidRPr="00895845">
        <w:rPr>
          <w:rFonts w:ascii="Arial" w:hAnsi="Arial" w:cs="Arial"/>
          <w:sz w:val="24"/>
          <w:szCs w:val="24"/>
        </w:rPr>
        <w:t xml:space="preserve"> serviço militar;</w:t>
      </w:r>
    </w:p>
    <w:p w14:paraId="2A1912F3" w14:textId="2E6015E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w:t>
      </w:r>
      <w:r w:rsidR="00557341" w:rsidRPr="00895845">
        <w:rPr>
          <w:rFonts w:ascii="Arial" w:hAnsi="Arial" w:cs="Arial"/>
          <w:sz w:val="24"/>
          <w:szCs w:val="24"/>
        </w:rPr>
        <w:t>– Por</w:t>
      </w:r>
      <w:r w:rsidRPr="00895845">
        <w:rPr>
          <w:rFonts w:ascii="Arial" w:hAnsi="Arial" w:cs="Arial"/>
          <w:sz w:val="24"/>
          <w:szCs w:val="24"/>
        </w:rPr>
        <w:t xml:space="preserve"> acidente de trabalho;</w:t>
      </w:r>
    </w:p>
    <w:p w14:paraId="1EF8B8B0" w14:textId="35B4D54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 – </w:t>
      </w:r>
      <w:r w:rsidR="00557341" w:rsidRPr="00895845">
        <w:rPr>
          <w:rFonts w:ascii="Arial" w:hAnsi="Arial" w:cs="Arial"/>
          <w:sz w:val="24"/>
          <w:szCs w:val="24"/>
        </w:rPr>
        <w:t>P</w:t>
      </w:r>
      <w:r w:rsidRPr="00895845">
        <w:rPr>
          <w:rFonts w:ascii="Arial" w:hAnsi="Arial" w:cs="Arial"/>
          <w:sz w:val="24"/>
          <w:szCs w:val="24"/>
        </w:rPr>
        <w:t>ara acompanhamento do cônjuge ou companheiro;</w:t>
      </w:r>
    </w:p>
    <w:p w14:paraId="46D20B8F" w14:textId="59AD25E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 – </w:t>
      </w:r>
      <w:r w:rsidR="00557341" w:rsidRPr="00895845">
        <w:rPr>
          <w:rFonts w:ascii="Arial" w:hAnsi="Arial" w:cs="Arial"/>
          <w:sz w:val="24"/>
          <w:szCs w:val="24"/>
        </w:rPr>
        <w:t>P</w:t>
      </w:r>
      <w:r w:rsidRPr="00895845">
        <w:rPr>
          <w:rFonts w:ascii="Arial" w:hAnsi="Arial" w:cs="Arial"/>
          <w:sz w:val="24"/>
          <w:szCs w:val="24"/>
        </w:rPr>
        <w:t>or motivo de interesse particular;</w:t>
      </w:r>
    </w:p>
    <w:p w14:paraId="6D891831" w14:textId="5E1D26F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 – </w:t>
      </w:r>
      <w:r w:rsidR="00BF13E4" w:rsidRPr="00895845">
        <w:rPr>
          <w:rFonts w:ascii="Arial" w:hAnsi="Arial" w:cs="Arial"/>
          <w:sz w:val="24"/>
          <w:szCs w:val="24"/>
        </w:rPr>
        <w:t>P</w:t>
      </w:r>
      <w:r w:rsidRPr="00895845">
        <w:rPr>
          <w:rFonts w:ascii="Arial" w:hAnsi="Arial" w:cs="Arial"/>
          <w:sz w:val="24"/>
          <w:szCs w:val="24"/>
        </w:rPr>
        <w:t>rêmio</w:t>
      </w:r>
      <w:r w:rsidR="00621932" w:rsidRPr="00895845">
        <w:rPr>
          <w:rFonts w:ascii="Arial" w:hAnsi="Arial" w:cs="Arial"/>
          <w:sz w:val="24"/>
          <w:szCs w:val="24"/>
        </w:rPr>
        <w:t>;</w:t>
      </w:r>
    </w:p>
    <w:p w14:paraId="28FE7AB1" w14:textId="29953276" w:rsidR="00621932" w:rsidRPr="00895845" w:rsidRDefault="00621932"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VIII – Licença para atividade </w:t>
      </w:r>
      <w:r w:rsidR="00A53EFD" w:rsidRPr="00895845">
        <w:rPr>
          <w:rFonts w:ascii="Arial" w:hAnsi="Arial" w:cs="Arial"/>
          <w:sz w:val="24"/>
          <w:szCs w:val="24"/>
        </w:rPr>
        <w:t>política</w:t>
      </w:r>
      <w:r w:rsidR="008008EF" w:rsidRPr="00895845">
        <w:rPr>
          <w:rFonts w:ascii="Arial" w:hAnsi="Arial" w:cs="Arial"/>
          <w:sz w:val="24"/>
          <w:szCs w:val="24"/>
        </w:rPr>
        <w:t>;</w:t>
      </w:r>
    </w:p>
    <w:p w14:paraId="17949A65" w14:textId="73517A0A" w:rsidR="008008EF" w:rsidRPr="00895845" w:rsidRDefault="008008EF" w:rsidP="007141B0">
      <w:pPr>
        <w:spacing w:line="360" w:lineRule="auto"/>
        <w:ind w:firstLine="708"/>
        <w:jc w:val="both"/>
        <w:rPr>
          <w:rFonts w:ascii="Arial" w:hAnsi="Arial" w:cs="Arial"/>
          <w:sz w:val="24"/>
          <w:szCs w:val="24"/>
        </w:rPr>
      </w:pPr>
      <w:r w:rsidRPr="00895845">
        <w:rPr>
          <w:rFonts w:ascii="Arial" w:hAnsi="Arial" w:cs="Arial"/>
          <w:sz w:val="24"/>
          <w:szCs w:val="24"/>
        </w:rPr>
        <w:t>IX – Licença para capacitação.</w:t>
      </w:r>
    </w:p>
    <w:p w14:paraId="1536268B" w14:textId="2529D880" w:rsidR="0054520B" w:rsidRPr="00895845" w:rsidRDefault="00C6589A" w:rsidP="007141B0">
      <w:pPr>
        <w:pStyle w:val="Ttulo1"/>
        <w:spacing w:line="360" w:lineRule="auto"/>
        <w:rPr>
          <w:rFonts w:ascii="Arial" w:hAnsi="Arial" w:cs="Arial"/>
          <w:color w:val="auto"/>
        </w:rPr>
      </w:pPr>
      <w:bookmarkStart w:id="138" w:name="_Toc146377288"/>
      <w:bookmarkStart w:id="139" w:name="_Toc147324532"/>
      <w:r w:rsidRPr="00895845">
        <w:rPr>
          <w:rFonts w:ascii="Arial" w:hAnsi="Arial" w:cs="Arial"/>
          <w:color w:val="auto"/>
        </w:rPr>
        <w:t>Seção I</w:t>
      </w:r>
      <w:bookmarkEnd w:id="138"/>
      <w:r w:rsidRPr="00895845">
        <w:rPr>
          <w:rFonts w:ascii="Arial" w:hAnsi="Arial" w:cs="Arial"/>
          <w:color w:val="auto"/>
        </w:rPr>
        <w:t>I –</w:t>
      </w:r>
      <w:bookmarkStart w:id="140" w:name="_Toc146377289"/>
      <w:r w:rsidRPr="00895845">
        <w:rPr>
          <w:rFonts w:ascii="Arial" w:hAnsi="Arial" w:cs="Arial"/>
          <w:color w:val="auto"/>
        </w:rPr>
        <w:t xml:space="preserve"> Da Licença Para Tratamento De Saúde</w:t>
      </w:r>
      <w:bookmarkEnd w:id="139"/>
      <w:bookmarkEnd w:id="140"/>
    </w:p>
    <w:p w14:paraId="5971554C" w14:textId="745C27C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B66A78" w:rsidRPr="00895845">
        <w:rPr>
          <w:rFonts w:ascii="Arial" w:hAnsi="Arial" w:cs="Arial"/>
          <w:b/>
          <w:bCs/>
          <w:sz w:val="24"/>
          <w:szCs w:val="24"/>
        </w:rPr>
        <w:t>94</w:t>
      </w:r>
      <w:r w:rsidRPr="00895845">
        <w:rPr>
          <w:rFonts w:ascii="Arial" w:hAnsi="Arial" w:cs="Arial"/>
          <w:b/>
          <w:bCs/>
          <w:sz w:val="24"/>
          <w:szCs w:val="24"/>
        </w:rPr>
        <w:t>.</w:t>
      </w:r>
      <w:r w:rsidRPr="00895845">
        <w:rPr>
          <w:rFonts w:ascii="Arial" w:hAnsi="Arial" w:cs="Arial"/>
          <w:sz w:val="24"/>
          <w:szCs w:val="24"/>
        </w:rPr>
        <w:t xml:space="preserve"> A licença para tratamento de saúde será concedida mediante inspeção médica.</w:t>
      </w:r>
    </w:p>
    <w:p w14:paraId="6BE2244A" w14:textId="32031B9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C01392" w:rsidRPr="00895845">
        <w:rPr>
          <w:rFonts w:ascii="Arial" w:hAnsi="Arial" w:cs="Arial"/>
          <w:b/>
          <w:bCs/>
          <w:sz w:val="24"/>
          <w:szCs w:val="24"/>
        </w:rPr>
        <w:t>95</w:t>
      </w:r>
      <w:r w:rsidRPr="00895845">
        <w:rPr>
          <w:rFonts w:ascii="Arial" w:hAnsi="Arial" w:cs="Arial"/>
          <w:b/>
          <w:bCs/>
          <w:sz w:val="24"/>
          <w:szCs w:val="24"/>
        </w:rPr>
        <w:t>.</w:t>
      </w:r>
      <w:r w:rsidRPr="00895845">
        <w:rPr>
          <w:rFonts w:ascii="Arial" w:hAnsi="Arial" w:cs="Arial"/>
          <w:sz w:val="24"/>
          <w:szCs w:val="24"/>
        </w:rPr>
        <w:t xml:space="preserve"> Terminada a licença o servidor reassumirá imediatamente o exercício, exceto se houver prorrogação.</w:t>
      </w:r>
    </w:p>
    <w:p w14:paraId="5D97295C" w14:textId="4C6262AE"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A7683F" w:rsidRPr="00895845">
        <w:rPr>
          <w:rFonts w:ascii="Arial" w:hAnsi="Arial" w:cs="Arial"/>
          <w:sz w:val="24"/>
          <w:szCs w:val="24"/>
        </w:rPr>
        <w:t xml:space="preserve"> </w:t>
      </w:r>
      <w:r w:rsidR="0054520B" w:rsidRPr="00895845">
        <w:rPr>
          <w:rFonts w:ascii="Arial" w:hAnsi="Arial" w:cs="Arial"/>
          <w:sz w:val="24"/>
          <w:szCs w:val="24"/>
        </w:rPr>
        <w:t>O pedido de prorrogação deverá ser apresentado antes do findo o prazo de licença, se indeferido, contar-se-á como licença o período compreendido entre a data do término e a do conhecimento oficial do despacho.</w:t>
      </w:r>
    </w:p>
    <w:p w14:paraId="0B1A9FA4" w14:textId="544B8A1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582572" w:rsidRPr="00895845">
        <w:rPr>
          <w:rFonts w:ascii="Arial" w:hAnsi="Arial" w:cs="Arial"/>
          <w:b/>
          <w:bCs/>
          <w:sz w:val="24"/>
          <w:szCs w:val="24"/>
        </w:rPr>
        <w:t>96</w:t>
      </w:r>
      <w:r w:rsidRPr="00895845">
        <w:rPr>
          <w:rFonts w:ascii="Arial" w:hAnsi="Arial" w:cs="Arial"/>
          <w:b/>
          <w:bCs/>
          <w:sz w:val="24"/>
          <w:szCs w:val="24"/>
        </w:rPr>
        <w:t>.</w:t>
      </w:r>
      <w:r w:rsidRPr="00895845">
        <w:rPr>
          <w:rFonts w:ascii="Arial" w:hAnsi="Arial" w:cs="Arial"/>
          <w:sz w:val="24"/>
          <w:szCs w:val="24"/>
        </w:rPr>
        <w:t xml:space="preserve"> A licença depende de inspeção médica, será concedida pelo prazo indicado no laudo findo o prazo, haverá nova inspeção, devendo o laudo médico concluir pela volta ao serviço, pela prorrogação da licença ou pela aposentadoria.</w:t>
      </w:r>
    </w:p>
    <w:p w14:paraId="38F5F6AE" w14:textId="77777777" w:rsidR="005A01BF" w:rsidRDefault="005A01BF" w:rsidP="007141B0">
      <w:pPr>
        <w:spacing w:line="360" w:lineRule="auto"/>
        <w:ind w:firstLine="708"/>
        <w:jc w:val="both"/>
        <w:rPr>
          <w:rFonts w:ascii="Arial" w:hAnsi="Arial" w:cs="Arial"/>
          <w:b/>
          <w:bCs/>
          <w:sz w:val="24"/>
          <w:szCs w:val="24"/>
        </w:rPr>
      </w:pPr>
    </w:p>
    <w:p w14:paraId="176B1BAA" w14:textId="30A805D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A417E7" w:rsidRPr="00895845">
        <w:rPr>
          <w:rFonts w:ascii="Arial" w:hAnsi="Arial" w:cs="Arial"/>
          <w:b/>
          <w:bCs/>
          <w:sz w:val="24"/>
          <w:szCs w:val="24"/>
        </w:rPr>
        <w:t>97</w:t>
      </w:r>
      <w:r w:rsidRPr="00895845">
        <w:rPr>
          <w:rFonts w:ascii="Arial" w:hAnsi="Arial" w:cs="Arial"/>
          <w:b/>
          <w:bCs/>
          <w:sz w:val="24"/>
          <w:szCs w:val="24"/>
        </w:rPr>
        <w:t>.</w:t>
      </w:r>
      <w:r w:rsidRPr="00895845">
        <w:rPr>
          <w:rFonts w:ascii="Arial" w:hAnsi="Arial" w:cs="Arial"/>
          <w:sz w:val="24"/>
          <w:szCs w:val="24"/>
        </w:rPr>
        <w:t xml:space="preserve"> No curso da licença, o servidor abster-se-á de exercer qualquer atividade, remunerada ou gratuita, sob pena de cassação imediata da licença, com perda total de vencimento correspondente ao período já gozado e suspensão disciplinar, salvo licença por motivo de interesse particular.</w:t>
      </w:r>
    </w:p>
    <w:p w14:paraId="03110E5F" w14:textId="15183E3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lastRenderedPageBreak/>
        <w:t xml:space="preserve">Art. </w:t>
      </w:r>
      <w:r w:rsidR="00E0213C" w:rsidRPr="00895845">
        <w:rPr>
          <w:rFonts w:ascii="Arial" w:hAnsi="Arial" w:cs="Arial"/>
          <w:b/>
          <w:bCs/>
          <w:sz w:val="24"/>
          <w:szCs w:val="24"/>
        </w:rPr>
        <w:t>98</w:t>
      </w:r>
      <w:r w:rsidRPr="00895845">
        <w:rPr>
          <w:rFonts w:ascii="Arial" w:hAnsi="Arial" w:cs="Arial"/>
          <w:b/>
          <w:bCs/>
          <w:sz w:val="24"/>
          <w:szCs w:val="24"/>
        </w:rPr>
        <w:t>.</w:t>
      </w:r>
      <w:r w:rsidRPr="00895845">
        <w:rPr>
          <w:rFonts w:ascii="Arial" w:hAnsi="Arial" w:cs="Arial"/>
          <w:sz w:val="24"/>
          <w:szCs w:val="24"/>
        </w:rPr>
        <w:t xml:space="preserve"> No curso da licença, o servidor, poderá ser examinado, a pedido ou “</w:t>
      </w:r>
      <w:r w:rsidRPr="00895845">
        <w:rPr>
          <w:rFonts w:ascii="Arial" w:hAnsi="Arial" w:cs="Arial"/>
          <w:i/>
          <w:iCs/>
          <w:sz w:val="24"/>
          <w:szCs w:val="24"/>
        </w:rPr>
        <w:t>ex-officio</w:t>
      </w:r>
      <w:r w:rsidRPr="00895845">
        <w:rPr>
          <w:rFonts w:ascii="Arial" w:hAnsi="Arial" w:cs="Arial"/>
          <w:sz w:val="24"/>
          <w:szCs w:val="24"/>
        </w:rPr>
        <w:t>” ficando obrigado a reassumir imediatamente seu cargo se considerado apto para o trabalho, sob pena de se apurarem como faltas os dias de ausência.</w:t>
      </w:r>
    </w:p>
    <w:p w14:paraId="4060FC2C" w14:textId="539903C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AD2E15" w:rsidRPr="00895845">
        <w:rPr>
          <w:rFonts w:ascii="Arial" w:hAnsi="Arial" w:cs="Arial"/>
          <w:b/>
          <w:bCs/>
          <w:sz w:val="24"/>
          <w:szCs w:val="24"/>
        </w:rPr>
        <w:t>99</w:t>
      </w:r>
      <w:r w:rsidRPr="00895845">
        <w:rPr>
          <w:rFonts w:ascii="Arial" w:hAnsi="Arial" w:cs="Arial"/>
          <w:b/>
          <w:bCs/>
          <w:sz w:val="24"/>
          <w:szCs w:val="24"/>
        </w:rPr>
        <w:t>.</w:t>
      </w:r>
      <w:r w:rsidRPr="00895845">
        <w:rPr>
          <w:rFonts w:ascii="Arial" w:hAnsi="Arial" w:cs="Arial"/>
          <w:sz w:val="24"/>
          <w:szCs w:val="24"/>
        </w:rPr>
        <w:t xml:space="preserve"> Durante o período de licença para tratamento de saúde, o servidor terá direito a todas as vantagens que percebe normalmente.</w:t>
      </w:r>
    </w:p>
    <w:p w14:paraId="63B6FD86" w14:textId="0CB3049F"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824477" w:rsidRPr="00895845">
        <w:rPr>
          <w:rFonts w:ascii="Arial" w:hAnsi="Arial" w:cs="Arial"/>
          <w:b/>
          <w:bCs/>
          <w:sz w:val="24"/>
          <w:szCs w:val="24"/>
        </w:rPr>
        <w:t>0</w:t>
      </w:r>
      <w:r w:rsidRPr="00895845">
        <w:rPr>
          <w:rFonts w:ascii="Arial" w:hAnsi="Arial" w:cs="Arial"/>
          <w:b/>
          <w:bCs/>
          <w:sz w:val="24"/>
          <w:szCs w:val="24"/>
        </w:rPr>
        <w:t>.</w:t>
      </w:r>
      <w:r w:rsidRPr="00895845">
        <w:rPr>
          <w:rFonts w:ascii="Arial" w:hAnsi="Arial" w:cs="Arial"/>
          <w:sz w:val="24"/>
          <w:szCs w:val="24"/>
        </w:rPr>
        <w:t xml:space="preserve"> A licença para tratamento de moléstia grave, contagiosa ou incurável, especifica em Lei especial, será concedida quando a inspeção médica concluir pela aposentadoria imediata do servidor.</w:t>
      </w:r>
    </w:p>
    <w:p w14:paraId="03AC6F48" w14:textId="4D152A9F" w:rsidR="0054520B" w:rsidRPr="00895845" w:rsidRDefault="004656C2" w:rsidP="007141B0">
      <w:pPr>
        <w:pStyle w:val="Ttulo1"/>
        <w:spacing w:line="360" w:lineRule="auto"/>
        <w:rPr>
          <w:rFonts w:ascii="Arial" w:hAnsi="Arial" w:cs="Arial"/>
          <w:color w:val="auto"/>
        </w:rPr>
      </w:pPr>
      <w:bookmarkStart w:id="141" w:name="_Toc146377290"/>
      <w:bookmarkStart w:id="142" w:name="_Toc147324533"/>
      <w:r w:rsidRPr="00895845">
        <w:rPr>
          <w:rFonts w:ascii="Arial" w:hAnsi="Arial" w:cs="Arial"/>
          <w:color w:val="auto"/>
        </w:rPr>
        <w:t>Seção III</w:t>
      </w:r>
      <w:bookmarkEnd w:id="141"/>
      <w:r w:rsidRPr="00895845">
        <w:rPr>
          <w:rFonts w:ascii="Arial" w:hAnsi="Arial" w:cs="Arial"/>
          <w:color w:val="auto"/>
        </w:rPr>
        <w:t xml:space="preserve"> –</w:t>
      </w:r>
      <w:bookmarkStart w:id="143" w:name="_Toc146377291"/>
      <w:r w:rsidRPr="00895845">
        <w:rPr>
          <w:rFonts w:ascii="Arial" w:hAnsi="Arial" w:cs="Arial"/>
          <w:color w:val="auto"/>
        </w:rPr>
        <w:t xml:space="preserve"> Da Licença Maternidade, À Adotante E Paternidade</w:t>
      </w:r>
      <w:bookmarkEnd w:id="142"/>
      <w:bookmarkEnd w:id="143"/>
    </w:p>
    <w:p w14:paraId="0935C459" w14:textId="39866D3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084ED9"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Será concedida licença a servidora gestante, por 180 (cento e oitenta) dias consecutivos, sem prejuízo da remuneração.</w:t>
      </w:r>
    </w:p>
    <w:p w14:paraId="6EBA3DBB" w14:textId="7DEDAAE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licença terá início no primeiro dia do nono mês de gestação, salvo antecipação prescrita pelo médico.</w:t>
      </w:r>
    </w:p>
    <w:p w14:paraId="79DF1FFF" w14:textId="5F36273A"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No caso de nascimento prematuro, a licença terá início a partir do parto.</w:t>
      </w:r>
    </w:p>
    <w:p w14:paraId="7FDB7D95" w14:textId="3B8BC3B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3º No caso de natimorto, decorridos 60 (sessenta) dias do evento, a servidora será submetida a exame médico e, se julgada apta, reassumirá o exercício.</w:t>
      </w:r>
    </w:p>
    <w:p w14:paraId="226DB863" w14:textId="7BDF658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4º No caso de aborto não criminoso, atestado por médico oficial, a servidora terá direito a 30 (trinta) dias.</w:t>
      </w:r>
    </w:p>
    <w:p w14:paraId="66478029" w14:textId="40D23CB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9D7904"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Para amamentar o próprio filho, até a idade de 09 (nove) meses, a servidora lactante tem direito, durante a jornada de trabalho, a duas horas diárias de descanso, que poderá ser parcelada em 02 (dois) períodos de 01 (uma) hora.</w:t>
      </w:r>
    </w:p>
    <w:p w14:paraId="600C88B3" w14:textId="77414DC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3A2EB0"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A servidora </w:t>
      </w:r>
      <w:bookmarkStart w:id="144" w:name="_Hlk145014623"/>
      <w:r w:rsidRPr="00895845">
        <w:rPr>
          <w:rFonts w:ascii="Arial" w:hAnsi="Arial" w:cs="Arial"/>
          <w:sz w:val="24"/>
          <w:szCs w:val="24"/>
        </w:rPr>
        <w:t>que adotar ou obtiver guarda judicial de criança</w:t>
      </w:r>
      <w:bookmarkEnd w:id="144"/>
      <w:r w:rsidRPr="00895845">
        <w:rPr>
          <w:rFonts w:ascii="Arial" w:hAnsi="Arial" w:cs="Arial"/>
          <w:sz w:val="24"/>
          <w:szCs w:val="24"/>
        </w:rPr>
        <w:t>, serão concedidas 180 (cento e oitenta) dias de licença remunerada, para ajustamento do adotado ao novo lar.</w:t>
      </w:r>
    </w:p>
    <w:p w14:paraId="5BE512C4" w14:textId="26004E5B"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FE45F5" w:rsidRPr="00895845">
        <w:rPr>
          <w:rFonts w:ascii="Arial" w:hAnsi="Arial" w:cs="Arial"/>
          <w:b/>
          <w:bCs/>
          <w:sz w:val="24"/>
          <w:szCs w:val="24"/>
        </w:rPr>
        <w:t>04</w:t>
      </w:r>
      <w:r w:rsidRPr="00895845">
        <w:rPr>
          <w:rFonts w:ascii="Arial" w:hAnsi="Arial" w:cs="Arial"/>
          <w:b/>
          <w:bCs/>
          <w:sz w:val="24"/>
          <w:szCs w:val="24"/>
        </w:rPr>
        <w:t>.</w:t>
      </w:r>
      <w:r w:rsidRPr="00895845">
        <w:rPr>
          <w:rFonts w:ascii="Arial" w:hAnsi="Arial" w:cs="Arial"/>
          <w:sz w:val="24"/>
          <w:szCs w:val="24"/>
        </w:rPr>
        <w:t xml:space="preserve"> É assegurado</w:t>
      </w:r>
      <w:r w:rsidR="004044EF" w:rsidRPr="00895845">
        <w:rPr>
          <w:rFonts w:ascii="Arial" w:hAnsi="Arial" w:cs="Arial"/>
          <w:sz w:val="24"/>
          <w:szCs w:val="24"/>
        </w:rPr>
        <w:t xml:space="preserve"> ao do servidor</w:t>
      </w:r>
      <w:r w:rsidRPr="00895845">
        <w:rPr>
          <w:rFonts w:ascii="Arial" w:hAnsi="Arial" w:cs="Arial"/>
          <w:sz w:val="24"/>
          <w:szCs w:val="24"/>
        </w:rPr>
        <w:t xml:space="preserve"> licença paternidade pelo período 20 (vinte) dias consecutivos, a contar do dia do nascimento do filho</w:t>
      </w:r>
      <w:r w:rsidR="004044EF" w:rsidRPr="00895845">
        <w:rPr>
          <w:rFonts w:ascii="Arial" w:hAnsi="Arial" w:cs="Arial"/>
          <w:sz w:val="24"/>
          <w:szCs w:val="24"/>
        </w:rPr>
        <w:t>,</w:t>
      </w:r>
      <w:r w:rsidRPr="00895845">
        <w:rPr>
          <w:rFonts w:ascii="Arial" w:hAnsi="Arial" w:cs="Arial"/>
          <w:sz w:val="24"/>
          <w:szCs w:val="24"/>
        </w:rPr>
        <w:t xml:space="preserve"> </w:t>
      </w:r>
      <w:r w:rsidR="004044EF" w:rsidRPr="00895845">
        <w:rPr>
          <w:rFonts w:ascii="Arial" w:hAnsi="Arial" w:cs="Arial"/>
          <w:sz w:val="24"/>
          <w:szCs w:val="24"/>
        </w:rPr>
        <w:t>adoção ou que obtiver guarda judicial de criança</w:t>
      </w:r>
      <w:r w:rsidRPr="00895845">
        <w:rPr>
          <w:rFonts w:ascii="Arial" w:hAnsi="Arial" w:cs="Arial"/>
          <w:sz w:val="24"/>
          <w:szCs w:val="24"/>
        </w:rPr>
        <w:t>, sem prejuízo da remuneração.</w:t>
      </w:r>
    </w:p>
    <w:p w14:paraId="299D0D8A" w14:textId="77777777" w:rsidR="005826C5" w:rsidRDefault="005826C5" w:rsidP="007141B0">
      <w:pPr>
        <w:pStyle w:val="Ttulo1"/>
        <w:spacing w:line="360" w:lineRule="auto"/>
        <w:rPr>
          <w:rFonts w:ascii="Arial" w:hAnsi="Arial" w:cs="Arial"/>
          <w:color w:val="auto"/>
        </w:rPr>
      </w:pPr>
      <w:bookmarkStart w:id="145" w:name="_Toc146377292"/>
      <w:bookmarkStart w:id="146" w:name="_Toc147324534"/>
    </w:p>
    <w:p w14:paraId="2E533247" w14:textId="41A9C951" w:rsidR="00146477" w:rsidRPr="00895845" w:rsidRDefault="00245AC7" w:rsidP="007141B0">
      <w:pPr>
        <w:pStyle w:val="Ttulo1"/>
        <w:spacing w:line="360" w:lineRule="auto"/>
        <w:rPr>
          <w:rFonts w:ascii="Arial" w:hAnsi="Arial" w:cs="Arial"/>
          <w:color w:val="auto"/>
        </w:rPr>
      </w:pPr>
      <w:r w:rsidRPr="00895845">
        <w:rPr>
          <w:rFonts w:ascii="Arial" w:hAnsi="Arial" w:cs="Arial"/>
          <w:color w:val="auto"/>
        </w:rPr>
        <w:t>Seção IV</w:t>
      </w:r>
      <w:bookmarkEnd w:id="145"/>
      <w:r w:rsidRPr="00895845">
        <w:rPr>
          <w:rFonts w:ascii="Arial" w:hAnsi="Arial" w:cs="Arial"/>
          <w:color w:val="auto"/>
        </w:rPr>
        <w:t xml:space="preserve"> –</w:t>
      </w:r>
      <w:bookmarkStart w:id="147" w:name="_Toc146377293"/>
      <w:r w:rsidRPr="00895845">
        <w:rPr>
          <w:rFonts w:ascii="Arial" w:hAnsi="Arial" w:cs="Arial"/>
          <w:color w:val="auto"/>
        </w:rPr>
        <w:t xml:space="preserve"> Da Licença Para Serviço Militar</w:t>
      </w:r>
      <w:bookmarkEnd w:id="146"/>
      <w:bookmarkEnd w:id="147"/>
    </w:p>
    <w:p w14:paraId="48BC8EC1" w14:textId="4DFEB554"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0A65A2" w:rsidRPr="00895845">
        <w:rPr>
          <w:rFonts w:ascii="Arial" w:hAnsi="Arial" w:cs="Arial"/>
          <w:b/>
          <w:bCs/>
          <w:sz w:val="24"/>
          <w:szCs w:val="24"/>
        </w:rPr>
        <w:t>05</w:t>
      </w:r>
      <w:r w:rsidRPr="00895845">
        <w:rPr>
          <w:rFonts w:ascii="Arial" w:hAnsi="Arial" w:cs="Arial"/>
          <w:b/>
          <w:bCs/>
          <w:sz w:val="24"/>
          <w:szCs w:val="24"/>
        </w:rPr>
        <w:t>.</w:t>
      </w:r>
      <w:r w:rsidRPr="00895845">
        <w:rPr>
          <w:rFonts w:ascii="Arial" w:hAnsi="Arial" w:cs="Arial"/>
          <w:sz w:val="24"/>
          <w:szCs w:val="24"/>
        </w:rPr>
        <w:t xml:space="preserve"> Aos servidores convocados para o serviço militar e outros encargos de segurança nacional será concedida licença à vista de documento oficial.</w:t>
      </w:r>
    </w:p>
    <w:p w14:paraId="04BD6E77" w14:textId="3F7F3746"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sz w:val="24"/>
          <w:szCs w:val="24"/>
        </w:rPr>
        <w:t>§ 1º Do vencimento do servidor será descontado a importância percebida na qualidade de incorporação, salvo se tiver havido opção pelas vantagens do serviço militar.</w:t>
      </w:r>
    </w:p>
    <w:p w14:paraId="7243715E" w14:textId="0E785784"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sz w:val="24"/>
          <w:szCs w:val="24"/>
        </w:rPr>
        <w:t>§ 2º Aos servidores desincorporados será concedido prazo não excedente a 30 (trinta) dias para reassumir o exercício sem perda do vencimento.</w:t>
      </w:r>
    </w:p>
    <w:p w14:paraId="70C271E3" w14:textId="79EFDB76" w:rsidR="00146477" w:rsidRPr="00895845" w:rsidRDefault="002965EB" w:rsidP="007141B0">
      <w:pPr>
        <w:pStyle w:val="Ttulo1"/>
        <w:spacing w:line="360" w:lineRule="auto"/>
        <w:rPr>
          <w:rFonts w:ascii="Arial" w:hAnsi="Arial" w:cs="Arial"/>
          <w:color w:val="auto"/>
        </w:rPr>
      </w:pPr>
      <w:bookmarkStart w:id="148" w:name="_Toc146377294"/>
      <w:bookmarkStart w:id="149" w:name="_Toc147324535"/>
      <w:r w:rsidRPr="00895845">
        <w:rPr>
          <w:rFonts w:ascii="Arial" w:hAnsi="Arial" w:cs="Arial"/>
          <w:color w:val="auto"/>
        </w:rPr>
        <w:t>Seção V</w:t>
      </w:r>
      <w:bookmarkEnd w:id="148"/>
      <w:r w:rsidRPr="00895845">
        <w:rPr>
          <w:rFonts w:ascii="Arial" w:hAnsi="Arial" w:cs="Arial"/>
          <w:color w:val="auto"/>
        </w:rPr>
        <w:t xml:space="preserve"> –</w:t>
      </w:r>
      <w:bookmarkStart w:id="150" w:name="_Toc146377295"/>
      <w:r w:rsidRPr="00895845">
        <w:rPr>
          <w:rFonts w:ascii="Arial" w:hAnsi="Arial" w:cs="Arial"/>
          <w:color w:val="auto"/>
        </w:rPr>
        <w:t xml:space="preserve"> Por Acidente De Trabalho</w:t>
      </w:r>
      <w:bookmarkEnd w:id="149"/>
      <w:bookmarkEnd w:id="150"/>
    </w:p>
    <w:p w14:paraId="6E97F830" w14:textId="11C7B98F"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8F5B3D"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Será licenciado, com remuneração integral, o servidor acidentado em serviço.</w:t>
      </w:r>
    </w:p>
    <w:p w14:paraId="57194AD6" w14:textId="766FB50B"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8F5B3D"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Configura acidente em serviço o dano físico ou mental sofrido pelo servidor e que se relaciona mediato ou imediatamente, com as atribuições do cargo exercido.</w:t>
      </w:r>
    </w:p>
    <w:p w14:paraId="0058E843" w14:textId="7A7DDDEF" w:rsidR="00146477"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146477" w:rsidRPr="00895845">
        <w:rPr>
          <w:rFonts w:ascii="Arial" w:hAnsi="Arial" w:cs="Arial"/>
          <w:sz w:val="24"/>
          <w:szCs w:val="24"/>
        </w:rPr>
        <w:t xml:space="preserve"> Equipara-se ao acidente em serviço o dano:</w:t>
      </w:r>
    </w:p>
    <w:p w14:paraId="6DD2F0C2" w14:textId="77777777"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sz w:val="24"/>
          <w:szCs w:val="24"/>
        </w:rPr>
        <w:t>I – Decorrente de agressão sofrida e não provocadas pelo servidor no exercício do cargo;</w:t>
      </w:r>
    </w:p>
    <w:p w14:paraId="506B38F0" w14:textId="77777777"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sz w:val="24"/>
          <w:szCs w:val="24"/>
        </w:rPr>
        <w:t>II – Sofrida no percurso da residência para o trabalho e vice-versa.</w:t>
      </w:r>
    </w:p>
    <w:p w14:paraId="3C743E28" w14:textId="353B227F" w:rsidR="00146477" w:rsidRPr="00895845" w:rsidRDefault="00146477" w:rsidP="007141B0">
      <w:pPr>
        <w:spacing w:line="360" w:lineRule="auto"/>
        <w:ind w:firstLine="708"/>
        <w:jc w:val="both"/>
        <w:rPr>
          <w:rFonts w:ascii="Arial" w:hAnsi="Arial" w:cs="Arial"/>
          <w:sz w:val="24"/>
          <w:szCs w:val="24"/>
        </w:rPr>
      </w:pPr>
      <w:r w:rsidRPr="00895845">
        <w:rPr>
          <w:rFonts w:ascii="Arial" w:hAnsi="Arial" w:cs="Arial"/>
          <w:b/>
          <w:bCs/>
          <w:sz w:val="24"/>
          <w:szCs w:val="24"/>
        </w:rPr>
        <w:t>Art. 10</w:t>
      </w:r>
      <w:r w:rsidR="00FE053C"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A prova do acidente será feita no prazo de 15 (quinze) dias, prorrogável quando as circunstâncias de caráter relevantes assim exigirem.</w:t>
      </w:r>
    </w:p>
    <w:p w14:paraId="1A679486" w14:textId="77777777" w:rsidR="005A01BF" w:rsidRDefault="005A01BF" w:rsidP="007141B0">
      <w:pPr>
        <w:pStyle w:val="Ttulo1"/>
        <w:spacing w:line="360" w:lineRule="auto"/>
        <w:rPr>
          <w:rFonts w:ascii="Arial" w:hAnsi="Arial" w:cs="Arial"/>
          <w:color w:val="auto"/>
        </w:rPr>
      </w:pPr>
      <w:bookmarkStart w:id="151" w:name="_Toc146377296"/>
      <w:bookmarkStart w:id="152" w:name="_Toc147324536"/>
    </w:p>
    <w:p w14:paraId="50672CA7" w14:textId="4F0553AB" w:rsidR="0054520B" w:rsidRPr="00895845" w:rsidRDefault="002965EB" w:rsidP="007141B0">
      <w:pPr>
        <w:pStyle w:val="Ttulo1"/>
        <w:spacing w:line="360" w:lineRule="auto"/>
        <w:rPr>
          <w:rFonts w:ascii="Arial" w:hAnsi="Arial" w:cs="Arial"/>
          <w:color w:val="auto"/>
        </w:rPr>
      </w:pPr>
      <w:r w:rsidRPr="00895845">
        <w:rPr>
          <w:rFonts w:ascii="Arial" w:hAnsi="Arial" w:cs="Arial"/>
          <w:color w:val="auto"/>
        </w:rPr>
        <w:t>Seção V</w:t>
      </w:r>
      <w:bookmarkEnd w:id="151"/>
      <w:r w:rsidRPr="00895845">
        <w:rPr>
          <w:rFonts w:ascii="Arial" w:hAnsi="Arial" w:cs="Arial"/>
          <w:color w:val="auto"/>
        </w:rPr>
        <w:t>I –</w:t>
      </w:r>
      <w:bookmarkStart w:id="153" w:name="_Toc146377297"/>
      <w:r w:rsidRPr="00895845">
        <w:rPr>
          <w:rFonts w:ascii="Arial" w:hAnsi="Arial" w:cs="Arial"/>
          <w:color w:val="auto"/>
        </w:rPr>
        <w:t xml:space="preserve"> Da Licença Para Acompanhamento Do Cônjuge</w:t>
      </w:r>
      <w:bookmarkEnd w:id="152"/>
      <w:bookmarkEnd w:id="153"/>
    </w:p>
    <w:p w14:paraId="2128E9C6" w14:textId="1B6D3E3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693814" w:rsidRPr="00895845">
        <w:rPr>
          <w:rFonts w:ascii="Arial" w:hAnsi="Arial" w:cs="Arial"/>
          <w:b/>
          <w:bCs/>
          <w:sz w:val="24"/>
          <w:szCs w:val="24"/>
        </w:rPr>
        <w:t>09</w:t>
      </w:r>
      <w:r w:rsidRPr="00895845">
        <w:rPr>
          <w:rFonts w:ascii="Arial" w:hAnsi="Arial" w:cs="Arial"/>
          <w:b/>
          <w:bCs/>
          <w:sz w:val="24"/>
          <w:szCs w:val="24"/>
        </w:rPr>
        <w:t>.</w:t>
      </w:r>
      <w:r w:rsidRPr="00895845">
        <w:rPr>
          <w:rFonts w:ascii="Arial" w:hAnsi="Arial" w:cs="Arial"/>
          <w:sz w:val="24"/>
          <w:szCs w:val="24"/>
        </w:rPr>
        <w:t xml:space="preserve"> A servidora ou o servidor efetivo municipal, cujo cônjuge for servidor efetivo Federal ou Estadual, civil ou militar, e tiver sido mandado servir, “</w:t>
      </w:r>
      <w:r w:rsidRPr="00895845">
        <w:rPr>
          <w:rFonts w:ascii="Arial" w:hAnsi="Arial" w:cs="Arial"/>
          <w:i/>
          <w:iCs/>
          <w:sz w:val="24"/>
          <w:szCs w:val="24"/>
        </w:rPr>
        <w:t>ex-officio</w:t>
      </w:r>
      <w:r w:rsidRPr="00895845">
        <w:rPr>
          <w:rFonts w:ascii="Arial" w:hAnsi="Arial" w:cs="Arial"/>
          <w:sz w:val="24"/>
          <w:szCs w:val="24"/>
        </w:rPr>
        <w:t>” em outro ponto do território nacional, ou no estrangeiro, terá direito a licença não remunerada.</w:t>
      </w:r>
    </w:p>
    <w:p w14:paraId="3F054827" w14:textId="77777777" w:rsidR="005826C5" w:rsidRDefault="005826C5" w:rsidP="007141B0">
      <w:pPr>
        <w:spacing w:line="360" w:lineRule="auto"/>
        <w:ind w:firstLine="708"/>
        <w:jc w:val="both"/>
        <w:rPr>
          <w:rFonts w:ascii="Arial" w:hAnsi="Arial" w:cs="Arial"/>
          <w:sz w:val="24"/>
          <w:szCs w:val="24"/>
        </w:rPr>
      </w:pPr>
    </w:p>
    <w:p w14:paraId="399D0202" w14:textId="091D2AF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A licença será concedida mediante requerimento, devidamente instruído.</w:t>
      </w:r>
    </w:p>
    <w:p w14:paraId="5762DF97" w14:textId="02A4599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Aplica-se o disposto neste artigo quando qualquer dos cônjuges receber mandato eletivo fora do Município.</w:t>
      </w:r>
    </w:p>
    <w:p w14:paraId="07288E08" w14:textId="7E636CF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11</w:t>
      </w:r>
      <w:r w:rsidR="00FA61C0" w:rsidRPr="00895845">
        <w:rPr>
          <w:rFonts w:ascii="Arial" w:hAnsi="Arial" w:cs="Arial"/>
          <w:b/>
          <w:bCs/>
          <w:sz w:val="24"/>
          <w:szCs w:val="24"/>
        </w:rPr>
        <w:t>0</w:t>
      </w:r>
      <w:r w:rsidRPr="00895845">
        <w:rPr>
          <w:rFonts w:ascii="Arial" w:hAnsi="Arial" w:cs="Arial"/>
          <w:b/>
          <w:bCs/>
          <w:sz w:val="24"/>
          <w:szCs w:val="24"/>
        </w:rPr>
        <w:t>.</w:t>
      </w:r>
      <w:r w:rsidRPr="00895845">
        <w:rPr>
          <w:rFonts w:ascii="Arial" w:hAnsi="Arial" w:cs="Arial"/>
          <w:sz w:val="24"/>
          <w:szCs w:val="24"/>
        </w:rPr>
        <w:t xml:space="preserve"> Ao servidor em comissão não se concederá a licença de que trata o artigo anterior.</w:t>
      </w:r>
    </w:p>
    <w:p w14:paraId="032FD3CD" w14:textId="161B3ACC" w:rsidR="0054520B" w:rsidRPr="00895845" w:rsidRDefault="005605DA" w:rsidP="007141B0">
      <w:pPr>
        <w:pStyle w:val="Ttulo1"/>
        <w:spacing w:line="360" w:lineRule="auto"/>
        <w:rPr>
          <w:rFonts w:ascii="Arial" w:hAnsi="Arial" w:cs="Arial"/>
          <w:color w:val="auto"/>
        </w:rPr>
      </w:pPr>
      <w:bookmarkStart w:id="154" w:name="_Toc146377298"/>
      <w:bookmarkStart w:id="155" w:name="_Toc147324537"/>
      <w:r w:rsidRPr="00895845">
        <w:rPr>
          <w:rFonts w:ascii="Arial" w:hAnsi="Arial" w:cs="Arial"/>
          <w:color w:val="auto"/>
        </w:rPr>
        <w:t>Seção VII</w:t>
      </w:r>
      <w:bookmarkEnd w:id="154"/>
      <w:r w:rsidRPr="00895845">
        <w:rPr>
          <w:rFonts w:ascii="Arial" w:hAnsi="Arial" w:cs="Arial"/>
          <w:color w:val="auto"/>
        </w:rPr>
        <w:t xml:space="preserve"> –</w:t>
      </w:r>
      <w:bookmarkStart w:id="156" w:name="_Toc146377299"/>
      <w:r w:rsidRPr="00895845">
        <w:rPr>
          <w:rFonts w:ascii="Arial" w:hAnsi="Arial" w:cs="Arial"/>
          <w:color w:val="auto"/>
        </w:rPr>
        <w:t xml:space="preserve"> Da Licença Por Motivo De Interesse Particular</w:t>
      </w:r>
      <w:bookmarkEnd w:id="155"/>
      <w:bookmarkEnd w:id="156"/>
    </w:p>
    <w:p w14:paraId="5CDD0C47" w14:textId="6DF9B5D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11</w:t>
      </w:r>
      <w:r w:rsidR="00CF75BF"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O servidor estável poderá obter licença, sem vencimentos, por motivo de interesse particular, pelo prazo máximo de 03 (três) anos.</w:t>
      </w:r>
    </w:p>
    <w:p w14:paraId="272CF177" w14:textId="1FC1442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O requerente aguardará, em exercício, a concessão da licença, sob pena de demissão, por abandono de cargo.</w:t>
      </w:r>
    </w:p>
    <w:p w14:paraId="02381B68" w14:textId="545F962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É direito do servidor a licença por motivo de interesse particular.</w:t>
      </w:r>
    </w:p>
    <w:p w14:paraId="3D800899" w14:textId="3A7C82B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CF75BF" w:rsidRPr="00895845">
        <w:rPr>
          <w:rFonts w:ascii="Arial" w:hAnsi="Arial" w:cs="Arial"/>
          <w:b/>
          <w:bCs/>
          <w:sz w:val="24"/>
          <w:szCs w:val="24"/>
        </w:rPr>
        <w:t>1</w:t>
      </w:r>
      <w:r w:rsidRPr="00895845">
        <w:rPr>
          <w:rFonts w:ascii="Arial" w:hAnsi="Arial" w:cs="Arial"/>
          <w:b/>
          <w:bCs/>
          <w:sz w:val="24"/>
          <w:szCs w:val="24"/>
        </w:rPr>
        <w:t>2.</w:t>
      </w:r>
      <w:r w:rsidRPr="00895845">
        <w:rPr>
          <w:rFonts w:ascii="Arial" w:hAnsi="Arial" w:cs="Arial"/>
          <w:sz w:val="24"/>
          <w:szCs w:val="24"/>
        </w:rPr>
        <w:t xml:space="preserve"> A licença não poderá ser cassada, a juízo do chefe da </w:t>
      </w:r>
      <w:r w:rsidR="00DC1A44" w:rsidRPr="00895845">
        <w:rPr>
          <w:rFonts w:ascii="Arial" w:hAnsi="Arial" w:cs="Arial"/>
          <w:sz w:val="24"/>
          <w:szCs w:val="24"/>
        </w:rPr>
        <w:t>Câmara Municipal de Acrelândia</w:t>
      </w:r>
      <w:r w:rsidRPr="00895845">
        <w:rPr>
          <w:rFonts w:ascii="Arial" w:hAnsi="Arial" w:cs="Arial"/>
          <w:sz w:val="24"/>
          <w:szCs w:val="24"/>
        </w:rPr>
        <w:t>.</w:t>
      </w:r>
    </w:p>
    <w:p w14:paraId="73D6A8AD" w14:textId="59D3A2C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CF75BF" w:rsidRPr="00895845">
        <w:rPr>
          <w:rFonts w:ascii="Arial" w:hAnsi="Arial" w:cs="Arial"/>
          <w:b/>
          <w:bCs/>
          <w:sz w:val="24"/>
          <w:szCs w:val="24"/>
        </w:rPr>
        <w:t>13</w:t>
      </w:r>
      <w:r w:rsidRPr="00895845">
        <w:rPr>
          <w:rFonts w:ascii="Arial" w:hAnsi="Arial" w:cs="Arial"/>
          <w:b/>
          <w:bCs/>
          <w:sz w:val="24"/>
          <w:szCs w:val="24"/>
        </w:rPr>
        <w:t>.</w:t>
      </w:r>
      <w:r w:rsidRPr="00895845">
        <w:rPr>
          <w:rFonts w:ascii="Arial" w:hAnsi="Arial" w:cs="Arial"/>
          <w:sz w:val="24"/>
          <w:szCs w:val="24"/>
        </w:rPr>
        <w:t xml:space="preserve"> A licença por motivo de interesse particular poderá ser concedida novamente após o período de 03 (três) anos de efetivo serviço.</w:t>
      </w:r>
    </w:p>
    <w:p w14:paraId="0D11F68D" w14:textId="31A3313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CC17AA" w:rsidRPr="00895845">
        <w:rPr>
          <w:rFonts w:ascii="Arial" w:hAnsi="Arial" w:cs="Arial"/>
          <w:b/>
          <w:bCs/>
          <w:sz w:val="24"/>
          <w:szCs w:val="24"/>
        </w:rPr>
        <w:t>14</w:t>
      </w:r>
      <w:r w:rsidRPr="00895845">
        <w:rPr>
          <w:rFonts w:ascii="Arial" w:hAnsi="Arial" w:cs="Arial"/>
          <w:b/>
          <w:bCs/>
          <w:sz w:val="24"/>
          <w:szCs w:val="24"/>
        </w:rPr>
        <w:t>.</w:t>
      </w:r>
      <w:r w:rsidRPr="00895845">
        <w:rPr>
          <w:rFonts w:ascii="Arial" w:hAnsi="Arial" w:cs="Arial"/>
          <w:sz w:val="24"/>
          <w:szCs w:val="24"/>
        </w:rPr>
        <w:t xml:space="preserve"> </w:t>
      </w:r>
      <w:bookmarkStart w:id="157" w:name="_Hlk145681045"/>
      <w:r w:rsidRPr="00895845">
        <w:rPr>
          <w:rFonts w:ascii="Arial" w:hAnsi="Arial" w:cs="Arial"/>
          <w:sz w:val="24"/>
          <w:szCs w:val="24"/>
        </w:rPr>
        <w:t>Ao servidor em comissão não se concederá, nessa qualidade, licença por motivo de interesse particular.</w:t>
      </w:r>
      <w:bookmarkEnd w:id="157"/>
    </w:p>
    <w:p w14:paraId="0E0EB2C5" w14:textId="3EE37198" w:rsidR="0054520B" w:rsidRPr="00895845" w:rsidRDefault="006E11E5" w:rsidP="007141B0">
      <w:pPr>
        <w:pStyle w:val="Ttulo1"/>
        <w:spacing w:line="360" w:lineRule="auto"/>
        <w:rPr>
          <w:rFonts w:ascii="Arial" w:hAnsi="Arial" w:cs="Arial"/>
          <w:color w:val="auto"/>
        </w:rPr>
      </w:pPr>
      <w:bookmarkStart w:id="158" w:name="_Toc146377300"/>
      <w:bookmarkStart w:id="159" w:name="_Toc147324538"/>
      <w:r w:rsidRPr="00895845">
        <w:rPr>
          <w:rFonts w:ascii="Arial" w:hAnsi="Arial" w:cs="Arial"/>
          <w:color w:val="auto"/>
        </w:rPr>
        <w:t>Seção VIII</w:t>
      </w:r>
      <w:bookmarkEnd w:id="158"/>
      <w:r w:rsidRPr="00895845">
        <w:rPr>
          <w:rFonts w:ascii="Arial" w:hAnsi="Arial" w:cs="Arial"/>
          <w:color w:val="auto"/>
        </w:rPr>
        <w:t xml:space="preserve"> – </w:t>
      </w:r>
      <w:bookmarkStart w:id="160" w:name="_Toc146377301"/>
      <w:r w:rsidRPr="00895845">
        <w:rPr>
          <w:rFonts w:ascii="Arial" w:hAnsi="Arial" w:cs="Arial"/>
          <w:color w:val="auto"/>
        </w:rPr>
        <w:t>Da Licença Prêmio</w:t>
      </w:r>
      <w:bookmarkEnd w:id="159"/>
      <w:bookmarkEnd w:id="160"/>
    </w:p>
    <w:p w14:paraId="76E8E22B" w14:textId="77777777" w:rsidR="005A01BF" w:rsidRDefault="005A01BF" w:rsidP="007141B0">
      <w:pPr>
        <w:spacing w:line="360" w:lineRule="auto"/>
        <w:ind w:firstLine="708"/>
        <w:jc w:val="both"/>
        <w:rPr>
          <w:rFonts w:ascii="Arial" w:hAnsi="Arial" w:cs="Arial"/>
          <w:b/>
          <w:bCs/>
          <w:sz w:val="24"/>
          <w:szCs w:val="24"/>
        </w:rPr>
      </w:pPr>
    </w:p>
    <w:p w14:paraId="64ECDACC" w14:textId="12B9A48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4A396F" w:rsidRPr="00895845">
        <w:rPr>
          <w:rFonts w:ascii="Arial" w:hAnsi="Arial" w:cs="Arial"/>
          <w:b/>
          <w:bCs/>
          <w:sz w:val="24"/>
          <w:szCs w:val="24"/>
        </w:rPr>
        <w:t>15</w:t>
      </w:r>
      <w:r w:rsidRPr="00895845">
        <w:rPr>
          <w:rFonts w:ascii="Arial" w:hAnsi="Arial" w:cs="Arial"/>
          <w:b/>
          <w:bCs/>
          <w:sz w:val="24"/>
          <w:szCs w:val="24"/>
        </w:rPr>
        <w:t>.</w:t>
      </w:r>
      <w:r w:rsidRPr="00895845">
        <w:rPr>
          <w:rFonts w:ascii="Arial" w:hAnsi="Arial" w:cs="Arial"/>
          <w:sz w:val="24"/>
          <w:szCs w:val="24"/>
        </w:rPr>
        <w:t xml:space="preserve"> Após cada quinquênio de efetivo exercício, o titular de cargo de carreira poderá afastar-se do exercício do cargo efetivo, para gozo de licença prêmio com a respectiva remuneração por 03 (três) meses, consecutivos ou não, com todos os direitos e vantagens de seu cargo efetivo.</w:t>
      </w:r>
    </w:p>
    <w:p w14:paraId="6D92BCE4" w14:textId="091807A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Os direitos e as vantagens serão os do cargo em comissão, quando o comissionamento abranger 05 (cinco) anos ininterruptos no mesmo cargo.</w:t>
      </w:r>
    </w:p>
    <w:p w14:paraId="4E18ECD9" w14:textId="77777777" w:rsidR="005826C5" w:rsidRDefault="005826C5" w:rsidP="007141B0">
      <w:pPr>
        <w:spacing w:line="360" w:lineRule="auto"/>
        <w:ind w:firstLine="708"/>
        <w:jc w:val="both"/>
        <w:rPr>
          <w:rFonts w:ascii="Arial" w:hAnsi="Arial" w:cs="Arial"/>
          <w:sz w:val="24"/>
          <w:szCs w:val="24"/>
        </w:rPr>
      </w:pPr>
    </w:p>
    <w:p w14:paraId="31656F8A" w14:textId="48ADC98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Não se concederá licença prêmio, se houver o servidor em cada quinquênio:</w:t>
      </w:r>
    </w:p>
    <w:p w14:paraId="1B74CC97" w14:textId="6DA6FAB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FB5BB5" w:rsidRPr="00895845">
        <w:rPr>
          <w:rFonts w:ascii="Arial" w:hAnsi="Arial" w:cs="Arial"/>
          <w:sz w:val="24"/>
          <w:szCs w:val="24"/>
        </w:rPr>
        <w:t>Sofrido</w:t>
      </w:r>
      <w:r w:rsidRPr="00895845">
        <w:rPr>
          <w:rFonts w:ascii="Arial" w:hAnsi="Arial" w:cs="Arial"/>
          <w:sz w:val="24"/>
          <w:szCs w:val="24"/>
        </w:rPr>
        <w:t xml:space="preserve"> pena de suspensão;</w:t>
      </w:r>
    </w:p>
    <w:p w14:paraId="6AD96CF5" w14:textId="75A735E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FB5BB5" w:rsidRPr="00895845">
        <w:rPr>
          <w:rFonts w:ascii="Arial" w:hAnsi="Arial" w:cs="Arial"/>
          <w:sz w:val="24"/>
          <w:szCs w:val="24"/>
        </w:rPr>
        <w:t>Faltado</w:t>
      </w:r>
      <w:r w:rsidRPr="00895845">
        <w:rPr>
          <w:rFonts w:ascii="Arial" w:hAnsi="Arial" w:cs="Arial"/>
          <w:sz w:val="24"/>
          <w:szCs w:val="24"/>
        </w:rPr>
        <w:t xml:space="preserve"> ao serviço, injustificadamente, por mais de 10 (dez) dias, consecutivos durante o quinquênio aquisitivos;</w:t>
      </w:r>
    </w:p>
    <w:p w14:paraId="3235E45F" w14:textId="47F62B5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 </w:t>
      </w:r>
      <w:r w:rsidR="00FB5BB5" w:rsidRPr="00895845">
        <w:rPr>
          <w:rFonts w:ascii="Arial" w:hAnsi="Arial" w:cs="Arial"/>
          <w:sz w:val="24"/>
          <w:szCs w:val="24"/>
        </w:rPr>
        <w:t>G</w:t>
      </w:r>
      <w:r w:rsidRPr="00895845">
        <w:rPr>
          <w:rFonts w:ascii="Arial" w:hAnsi="Arial" w:cs="Arial"/>
          <w:sz w:val="24"/>
          <w:szCs w:val="24"/>
        </w:rPr>
        <w:t>ozado de Licença:</w:t>
      </w:r>
    </w:p>
    <w:p w14:paraId="5886E39B" w14:textId="06250920"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a) </w:t>
      </w:r>
      <w:r w:rsidR="009505CD" w:rsidRPr="00895845">
        <w:rPr>
          <w:rFonts w:ascii="Arial" w:hAnsi="Arial" w:cs="Arial"/>
          <w:sz w:val="24"/>
          <w:szCs w:val="24"/>
        </w:rPr>
        <w:t>P</w:t>
      </w:r>
      <w:r w:rsidRPr="00895845">
        <w:rPr>
          <w:rFonts w:ascii="Arial" w:hAnsi="Arial" w:cs="Arial"/>
          <w:sz w:val="24"/>
          <w:szCs w:val="24"/>
        </w:rPr>
        <w:t>ara tratamento de saúde, por prazo superior a 180 (cento e oitenta) dias, consecutivos ou;</w:t>
      </w:r>
    </w:p>
    <w:p w14:paraId="49D69C02" w14:textId="1F6E013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b) </w:t>
      </w:r>
      <w:r w:rsidR="00322EE4" w:rsidRPr="00895845">
        <w:rPr>
          <w:rFonts w:ascii="Arial" w:hAnsi="Arial" w:cs="Arial"/>
          <w:sz w:val="24"/>
          <w:szCs w:val="24"/>
        </w:rPr>
        <w:t>P</w:t>
      </w:r>
      <w:r w:rsidRPr="00895845">
        <w:rPr>
          <w:rFonts w:ascii="Arial" w:hAnsi="Arial" w:cs="Arial"/>
          <w:sz w:val="24"/>
          <w:szCs w:val="24"/>
        </w:rPr>
        <w:t>or motivo de interesse particular;</w:t>
      </w:r>
    </w:p>
    <w:p w14:paraId="492BC561" w14:textId="680C2D2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c) </w:t>
      </w:r>
      <w:r w:rsidR="00322EE4" w:rsidRPr="00895845">
        <w:rPr>
          <w:rFonts w:ascii="Arial" w:hAnsi="Arial" w:cs="Arial"/>
          <w:sz w:val="24"/>
          <w:szCs w:val="24"/>
        </w:rPr>
        <w:t>P</w:t>
      </w:r>
      <w:r w:rsidRPr="00895845">
        <w:rPr>
          <w:rFonts w:ascii="Arial" w:hAnsi="Arial" w:cs="Arial"/>
          <w:sz w:val="24"/>
          <w:szCs w:val="24"/>
        </w:rPr>
        <w:t>or motivo de acompanhamento do cônjuge por mais de 12 (doze) meses, consecutivos.</w:t>
      </w:r>
    </w:p>
    <w:p w14:paraId="2F3FED1C" w14:textId="362D258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3º A licença-prêmio poderá ser fracionada a pedido do servidor, não podendo o fracionamento ser inferior a 10 (dez) dias.</w:t>
      </w:r>
    </w:p>
    <w:p w14:paraId="15957CC0" w14:textId="5129CE8F" w:rsidR="0054520B" w:rsidRPr="00895845" w:rsidRDefault="006E11E5" w:rsidP="007141B0">
      <w:pPr>
        <w:pStyle w:val="Ttulo1"/>
        <w:spacing w:line="360" w:lineRule="auto"/>
        <w:rPr>
          <w:rFonts w:ascii="Arial" w:hAnsi="Arial" w:cs="Arial"/>
          <w:color w:val="auto"/>
        </w:rPr>
      </w:pPr>
      <w:bookmarkStart w:id="161" w:name="_Toc146377302"/>
      <w:bookmarkStart w:id="162" w:name="_Toc147324539"/>
      <w:r w:rsidRPr="00895845">
        <w:rPr>
          <w:rFonts w:ascii="Arial" w:hAnsi="Arial" w:cs="Arial"/>
          <w:color w:val="auto"/>
        </w:rPr>
        <w:t>Seção I</w:t>
      </w:r>
      <w:bookmarkEnd w:id="161"/>
      <w:r w:rsidRPr="00895845">
        <w:rPr>
          <w:rFonts w:ascii="Arial" w:hAnsi="Arial" w:cs="Arial"/>
          <w:color w:val="auto"/>
        </w:rPr>
        <w:t>X –</w:t>
      </w:r>
      <w:bookmarkStart w:id="163" w:name="_Toc146377303"/>
      <w:r w:rsidRPr="00895845">
        <w:rPr>
          <w:rFonts w:ascii="Arial" w:hAnsi="Arial" w:cs="Arial"/>
          <w:color w:val="auto"/>
        </w:rPr>
        <w:t xml:space="preserve"> Da Conversão Da Licença Prêmio Em Pecúnia</w:t>
      </w:r>
      <w:bookmarkEnd w:id="162"/>
      <w:bookmarkEnd w:id="163"/>
    </w:p>
    <w:p w14:paraId="22DF7D23" w14:textId="700F262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297992" w:rsidRPr="00895845">
        <w:rPr>
          <w:rFonts w:ascii="Arial" w:hAnsi="Arial" w:cs="Arial"/>
          <w:b/>
          <w:bCs/>
          <w:sz w:val="24"/>
          <w:szCs w:val="24"/>
        </w:rPr>
        <w:t>16</w:t>
      </w:r>
      <w:r w:rsidRPr="00895845">
        <w:rPr>
          <w:rFonts w:ascii="Arial" w:hAnsi="Arial" w:cs="Arial"/>
          <w:b/>
          <w:bCs/>
          <w:sz w:val="24"/>
          <w:szCs w:val="24"/>
        </w:rPr>
        <w:t>.</w:t>
      </w:r>
      <w:r w:rsidRPr="00895845">
        <w:rPr>
          <w:rFonts w:ascii="Arial" w:hAnsi="Arial" w:cs="Arial"/>
          <w:sz w:val="24"/>
          <w:szCs w:val="24"/>
        </w:rPr>
        <w:t xml:space="preserve"> No caso de a administração negar o direito de gozo da </w:t>
      </w:r>
      <w:bookmarkStart w:id="164" w:name="_Hlk145015777"/>
      <w:r w:rsidRPr="00895845">
        <w:rPr>
          <w:rFonts w:ascii="Arial" w:hAnsi="Arial" w:cs="Arial"/>
          <w:sz w:val="24"/>
          <w:szCs w:val="24"/>
        </w:rPr>
        <w:t>licença prêmio por assiduidade, no interesse da administração, deverá converter a</w:t>
      </w:r>
      <w:r w:rsidR="004962AD" w:rsidRPr="00895845">
        <w:rPr>
          <w:rFonts w:ascii="Arial" w:hAnsi="Arial" w:cs="Arial"/>
          <w:sz w:val="24"/>
          <w:szCs w:val="24"/>
        </w:rPr>
        <w:t>s</w:t>
      </w:r>
      <w:r w:rsidRPr="00895845">
        <w:rPr>
          <w:rFonts w:ascii="Arial" w:hAnsi="Arial" w:cs="Arial"/>
          <w:sz w:val="24"/>
          <w:szCs w:val="24"/>
        </w:rPr>
        <w:t xml:space="preserve"> licença</w:t>
      </w:r>
      <w:r w:rsidR="004962AD" w:rsidRPr="00895845">
        <w:rPr>
          <w:rFonts w:ascii="Arial" w:hAnsi="Arial" w:cs="Arial"/>
          <w:sz w:val="24"/>
          <w:szCs w:val="24"/>
        </w:rPr>
        <w:t>s</w:t>
      </w:r>
      <w:r w:rsidRPr="00895845">
        <w:rPr>
          <w:rFonts w:ascii="Arial" w:hAnsi="Arial" w:cs="Arial"/>
          <w:sz w:val="24"/>
          <w:szCs w:val="24"/>
        </w:rPr>
        <w:t xml:space="preserve"> em pecúnia</w:t>
      </w:r>
      <w:bookmarkEnd w:id="164"/>
      <w:r w:rsidRPr="00895845">
        <w:rPr>
          <w:rFonts w:ascii="Arial" w:hAnsi="Arial" w:cs="Arial"/>
          <w:sz w:val="24"/>
          <w:szCs w:val="24"/>
        </w:rPr>
        <w:t>, sob pena de enriquecimento ilícito por parte da administração.</w:t>
      </w:r>
      <w:r w:rsidR="00BB0927" w:rsidRPr="00895845">
        <w:rPr>
          <w:rFonts w:ascii="Arial" w:hAnsi="Arial" w:cs="Arial"/>
          <w:sz w:val="24"/>
          <w:szCs w:val="24"/>
        </w:rPr>
        <w:t xml:space="preserve"> (A jurisprudência é solida no sentido de ser direito do servidor a conversão em dinheiro das licenças não gozadas)</w:t>
      </w:r>
      <w:r w:rsidR="008E7936" w:rsidRPr="00895845">
        <w:rPr>
          <w:rFonts w:ascii="Arial" w:hAnsi="Arial" w:cs="Arial"/>
          <w:sz w:val="24"/>
          <w:szCs w:val="24"/>
        </w:rPr>
        <w:t>.</w:t>
      </w:r>
    </w:p>
    <w:p w14:paraId="081E9E73" w14:textId="33DA322D" w:rsidR="00FE53B3"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FE53B3" w:rsidRPr="00895845">
        <w:rPr>
          <w:rFonts w:ascii="Arial" w:hAnsi="Arial" w:cs="Arial"/>
          <w:sz w:val="24"/>
          <w:szCs w:val="24"/>
        </w:rPr>
        <w:t xml:space="preserve"> O servidor poderá solicitar a conversão da licença prêmio em pecúnia.</w:t>
      </w:r>
    </w:p>
    <w:p w14:paraId="06B4F91D" w14:textId="2B6706F8" w:rsidR="005B169A" w:rsidRPr="00895845" w:rsidRDefault="00393EA6" w:rsidP="007141B0">
      <w:pPr>
        <w:pStyle w:val="Ttulo1"/>
        <w:spacing w:line="360" w:lineRule="auto"/>
        <w:rPr>
          <w:rFonts w:ascii="Arial" w:hAnsi="Arial" w:cs="Arial"/>
          <w:color w:val="auto"/>
        </w:rPr>
      </w:pPr>
      <w:bookmarkStart w:id="165" w:name="_Toc146377304"/>
      <w:bookmarkStart w:id="166" w:name="_Toc147324540"/>
      <w:r w:rsidRPr="00895845">
        <w:rPr>
          <w:rFonts w:ascii="Arial" w:hAnsi="Arial" w:cs="Arial"/>
          <w:color w:val="auto"/>
        </w:rPr>
        <w:t>Seção X</w:t>
      </w:r>
      <w:bookmarkEnd w:id="165"/>
      <w:r w:rsidRPr="00895845">
        <w:rPr>
          <w:rFonts w:ascii="Arial" w:hAnsi="Arial" w:cs="Arial"/>
          <w:color w:val="auto"/>
        </w:rPr>
        <w:t xml:space="preserve"> –</w:t>
      </w:r>
      <w:bookmarkStart w:id="167" w:name="_Toc146377305"/>
      <w:r w:rsidRPr="00895845">
        <w:rPr>
          <w:rFonts w:ascii="Arial" w:hAnsi="Arial" w:cs="Arial"/>
          <w:color w:val="auto"/>
        </w:rPr>
        <w:t xml:space="preserve"> Da Licença Para Atividade Política</w:t>
      </w:r>
      <w:bookmarkEnd w:id="166"/>
      <w:bookmarkEnd w:id="167"/>
    </w:p>
    <w:p w14:paraId="554ADF71" w14:textId="77777777" w:rsidR="005B169A" w:rsidRPr="00895845" w:rsidRDefault="005B169A" w:rsidP="007141B0">
      <w:pPr>
        <w:spacing w:line="360" w:lineRule="auto"/>
        <w:ind w:firstLine="709"/>
        <w:jc w:val="both"/>
        <w:rPr>
          <w:rFonts w:ascii="Arial" w:hAnsi="Arial" w:cs="Arial"/>
          <w:sz w:val="24"/>
          <w:szCs w:val="24"/>
        </w:rPr>
      </w:pPr>
      <w:r w:rsidRPr="00895845">
        <w:rPr>
          <w:rFonts w:ascii="Arial" w:hAnsi="Arial" w:cs="Arial"/>
          <w:b/>
          <w:bCs/>
          <w:sz w:val="24"/>
          <w:szCs w:val="24"/>
        </w:rPr>
        <w:t>Art. 117.</w:t>
      </w:r>
      <w:r w:rsidRPr="00895845">
        <w:rPr>
          <w:rFonts w:ascii="Arial" w:hAnsi="Arial" w:cs="Arial"/>
          <w:sz w:val="24"/>
          <w:szCs w:val="24"/>
        </w:rPr>
        <w:t xml:space="preserve"> O servidor terá direito a licença, sem remuneração, durante o período que mediar entre a sua escolha em convenção partidária, como candidato a cargo eletivo, e a véspera do registro de sua candidatura perante a Justiça Eleitoral.</w:t>
      </w:r>
    </w:p>
    <w:p w14:paraId="05F52109" w14:textId="77777777" w:rsidR="005826C5" w:rsidRDefault="005826C5" w:rsidP="007141B0">
      <w:pPr>
        <w:spacing w:line="360" w:lineRule="auto"/>
        <w:ind w:firstLine="709"/>
        <w:jc w:val="both"/>
        <w:rPr>
          <w:rFonts w:ascii="Arial" w:hAnsi="Arial" w:cs="Arial"/>
          <w:sz w:val="24"/>
          <w:szCs w:val="24"/>
        </w:rPr>
      </w:pPr>
    </w:p>
    <w:p w14:paraId="4C6E1512" w14:textId="2D433280" w:rsidR="00793DDD" w:rsidRPr="00895845" w:rsidRDefault="005B169A" w:rsidP="007141B0">
      <w:pPr>
        <w:spacing w:line="360" w:lineRule="auto"/>
        <w:ind w:firstLine="709"/>
        <w:jc w:val="both"/>
        <w:rPr>
          <w:rFonts w:ascii="Arial" w:hAnsi="Arial" w:cs="Arial"/>
          <w:sz w:val="24"/>
          <w:szCs w:val="24"/>
        </w:rPr>
      </w:pPr>
      <w:r w:rsidRPr="00895845">
        <w:rPr>
          <w:rFonts w:ascii="Arial" w:hAnsi="Arial" w:cs="Arial"/>
          <w:sz w:val="24"/>
          <w:szCs w:val="24"/>
        </w:rPr>
        <w:t>§ 1º O servidor candidato a cargo eletivo na localidade onde desempenha suas funções e que exerça cargo de direção, chefia, assessoramento, arrecadação ou fiscalização, dele será afastado, a partir do dia imediato ao do registro de sua candidatura perante a Justiça Eleitoral, até o décimo dia seguinte ao do pleito.</w:t>
      </w:r>
    </w:p>
    <w:p w14:paraId="1A8E7622" w14:textId="06DADD98" w:rsidR="005B169A" w:rsidRPr="00895845" w:rsidRDefault="005B169A"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793DDD" w:rsidRPr="00895845">
        <w:rPr>
          <w:rFonts w:ascii="Arial" w:hAnsi="Arial" w:cs="Arial"/>
          <w:sz w:val="24"/>
          <w:szCs w:val="24"/>
        </w:rPr>
        <w:t>º</w:t>
      </w:r>
      <w:r w:rsidRPr="00895845">
        <w:rPr>
          <w:rFonts w:ascii="Arial" w:hAnsi="Arial" w:cs="Arial"/>
          <w:sz w:val="24"/>
          <w:szCs w:val="24"/>
        </w:rPr>
        <w:t xml:space="preserve"> A partir do registro da candidatura e até o décimo dia seguinte ao da eleição, o servidor fará jus à licença, assegurados os vencimentos do cargo efetivo, somente pelo período de três meses.</w:t>
      </w:r>
    </w:p>
    <w:p w14:paraId="514BDF79" w14:textId="3E2C8303" w:rsidR="00B42BDC" w:rsidRPr="00895845" w:rsidRDefault="00B42BDC" w:rsidP="007141B0">
      <w:pPr>
        <w:spacing w:line="360" w:lineRule="auto"/>
        <w:ind w:firstLine="709"/>
        <w:jc w:val="both"/>
        <w:rPr>
          <w:rFonts w:ascii="Arial" w:hAnsi="Arial" w:cs="Arial"/>
          <w:sz w:val="24"/>
          <w:szCs w:val="24"/>
        </w:rPr>
      </w:pPr>
      <w:r w:rsidRPr="00895845">
        <w:rPr>
          <w:rFonts w:ascii="Arial" w:hAnsi="Arial" w:cs="Arial"/>
          <w:sz w:val="24"/>
          <w:szCs w:val="24"/>
        </w:rPr>
        <w:t>§ 3º Ao servidor em comissão não se concederá</w:t>
      </w:r>
      <w:r w:rsidR="008131B2" w:rsidRPr="00895845">
        <w:rPr>
          <w:rFonts w:ascii="Arial" w:hAnsi="Arial" w:cs="Arial"/>
          <w:sz w:val="24"/>
          <w:szCs w:val="24"/>
        </w:rPr>
        <w:t xml:space="preserve"> </w:t>
      </w:r>
      <w:r w:rsidRPr="00895845">
        <w:rPr>
          <w:rFonts w:ascii="Arial" w:hAnsi="Arial" w:cs="Arial"/>
          <w:sz w:val="24"/>
          <w:szCs w:val="24"/>
        </w:rPr>
        <w:t>licença para atividade política.</w:t>
      </w:r>
    </w:p>
    <w:p w14:paraId="37688CE3" w14:textId="3D03F722" w:rsidR="008008EF" w:rsidRPr="00895845" w:rsidRDefault="008008EF" w:rsidP="007141B0">
      <w:pPr>
        <w:pStyle w:val="Ttulo1"/>
        <w:spacing w:line="360" w:lineRule="auto"/>
        <w:rPr>
          <w:rFonts w:ascii="Arial" w:hAnsi="Arial" w:cs="Arial"/>
          <w:color w:val="auto"/>
        </w:rPr>
      </w:pPr>
      <w:bookmarkStart w:id="168" w:name="_Toc147324541"/>
      <w:r w:rsidRPr="00895845">
        <w:rPr>
          <w:rFonts w:ascii="Arial" w:hAnsi="Arial" w:cs="Arial"/>
          <w:color w:val="auto"/>
        </w:rPr>
        <w:t>Seção XI – Da Licença Para Capacitação</w:t>
      </w:r>
      <w:bookmarkEnd w:id="168"/>
    </w:p>
    <w:p w14:paraId="4ECE8B0F" w14:textId="1829583B" w:rsidR="008008EF" w:rsidRPr="00895845" w:rsidRDefault="008008EF" w:rsidP="007141B0">
      <w:pPr>
        <w:spacing w:line="360" w:lineRule="auto"/>
        <w:ind w:firstLine="709"/>
        <w:jc w:val="both"/>
        <w:rPr>
          <w:rFonts w:ascii="Arial" w:hAnsi="Arial" w:cs="Arial"/>
          <w:sz w:val="24"/>
          <w:szCs w:val="24"/>
        </w:rPr>
      </w:pPr>
      <w:r w:rsidRPr="00895845">
        <w:rPr>
          <w:rFonts w:ascii="Arial" w:hAnsi="Arial" w:cs="Arial"/>
          <w:b/>
          <w:bCs/>
          <w:sz w:val="24"/>
          <w:szCs w:val="24"/>
        </w:rPr>
        <w:t>Art. 118.</w:t>
      </w:r>
      <w:r w:rsidRPr="00895845">
        <w:rPr>
          <w:rFonts w:ascii="Arial" w:hAnsi="Arial" w:cs="Arial"/>
          <w:sz w:val="24"/>
          <w:szCs w:val="24"/>
        </w:rPr>
        <w:t xml:space="preserve"> Poderá ser concedido Licença para Capacitação ao servidor, desde que os cursos de aperfeiçoamento funcional sejam compatíveis com as funções intrínsecas ao cargo ocupado pelo servidor postulante, seja ministrado por instituição reconhecida pelo Ministério de Educação e Cultura (MEC), cuja a concessão ficará a critério do Presidente da Câmara Municipal de Acrelândia, que decidirá de maneira fundamentada observando os critérios de conveniência e oportunidade.</w:t>
      </w:r>
    </w:p>
    <w:p w14:paraId="4F736233" w14:textId="3E260A6E" w:rsidR="008008EF" w:rsidRPr="00895845" w:rsidRDefault="005A01BF"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w:t>
      </w:r>
      <w:r w:rsidR="008008EF" w:rsidRPr="00895845">
        <w:rPr>
          <w:rFonts w:ascii="Arial" w:hAnsi="Arial" w:cs="Arial"/>
          <w:b/>
          <w:bCs/>
          <w:sz w:val="24"/>
          <w:szCs w:val="24"/>
        </w:rPr>
        <w:t xml:space="preserve"> único.</w:t>
      </w:r>
      <w:r w:rsidR="008008EF" w:rsidRPr="00895845">
        <w:rPr>
          <w:rFonts w:ascii="Arial" w:hAnsi="Arial" w:cs="Arial"/>
          <w:sz w:val="24"/>
          <w:szCs w:val="24"/>
        </w:rPr>
        <w:t xml:space="preserve"> Poderá ser concedida Bolsa de Estudos</w:t>
      </w:r>
      <w:r w:rsidR="0000230A" w:rsidRPr="00895845">
        <w:rPr>
          <w:rFonts w:ascii="Arial" w:hAnsi="Arial" w:cs="Arial"/>
          <w:sz w:val="24"/>
          <w:szCs w:val="24"/>
        </w:rPr>
        <w:t>, com natureza verba indenizatória,</w:t>
      </w:r>
      <w:r w:rsidR="007254ED" w:rsidRPr="00895845">
        <w:rPr>
          <w:rFonts w:ascii="Arial" w:hAnsi="Arial" w:cs="Arial"/>
          <w:sz w:val="24"/>
          <w:szCs w:val="24"/>
        </w:rPr>
        <w:t xml:space="preserve"> no percentual de 20% (vinte porcento), da remuneração do servidor</w:t>
      </w:r>
      <w:r w:rsidR="0000230A" w:rsidRPr="00895845">
        <w:rPr>
          <w:rFonts w:ascii="Arial" w:hAnsi="Arial" w:cs="Arial"/>
          <w:sz w:val="24"/>
          <w:szCs w:val="24"/>
        </w:rPr>
        <w:t>.</w:t>
      </w:r>
    </w:p>
    <w:p w14:paraId="3F414D39" w14:textId="22EE017F" w:rsidR="0054520B" w:rsidRPr="00895845" w:rsidRDefault="00FE53B3" w:rsidP="007141B0">
      <w:pPr>
        <w:pStyle w:val="Ttulo1"/>
        <w:spacing w:line="360" w:lineRule="auto"/>
        <w:rPr>
          <w:rFonts w:ascii="Arial" w:hAnsi="Arial" w:cs="Arial"/>
          <w:color w:val="auto"/>
        </w:rPr>
      </w:pPr>
      <w:bookmarkStart w:id="169" w:name="_Toc146377306"/>
      <w:bookmarkStart w:id="170" w:name="_Toc147324542"/>
      <w:r w:rsidRPr="00895845">
        <w:rPr>
          <w:rFonts w:ascii="Arial" w:hAnsi="Arial" w:cs="Arial"/>
          <w:color w:val="auto"/>
        </w:rPr>
        <w:t>CAPÍTULO V</w:t>
      </w:r>
      <w:bookmarkEnd w:id="169"/>
      <w:r w:rsidR="00427E34" w:rsidRPr="00895845">
        <w:rPr>
          <w:rFonts w:ascii="Arial" w:hAnsi="Arial" w:cs="Arial"/>
          <w:color w:val="auto"/>
        </w:rPr>
        <w:t xml:space="preserve"> </w:t>
      </w:r>
      <w:r w:rsidR="005848E8" w:rsidRPr="00895845">
        <w:rPr>
          <w:rFonts w:ascii="Arial" w:hAnsi="Arial" w:cs="Arial"/>
          <w:color w:val="auto"/>
        </w:rPr>
        <w:t>–</w:t>
      </w:r>
      <w:bookmarkStart w:id="171" w:name="_Toc146377307"/>
      <w:r w:rsidR="00427E34" w:rsidRPr="00895845">
        <w:rPr>
          <w:rFonts w:ascii="Arial" w:hAnsi="Arial" w:cs="Arial"/>
          <w:color w:val="auto"/>
        </w:rPr>
        <w:t xml:space="preserve"> </w:t>
      </w:r>
      <w:r w:rsidRPr="00895845">
        <w:rPr>
          <w:rFonts w:ascii="Arial" w:hAnsi="Arial" w:cs="Arial"/>
          <w:color w:val="auto"/>
        </w:rPr>
        <w:t>DAS CONCESSÕES</w:t>
      </w:r>
      <w:bookmarkEnd w:id="170"/>
      <w:bookmarkEnd w:id="171"/>
    </w:p>
    <w:p w14:paraId="473C4FE9" w14:textId="58D1705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29216A" w:rsidRPr="00895845">
        <w:rPr>
          <w:rFonts w:ascii="Arial" w:hAnsi="Arial" w:cs="Arial"/>
          <w:b/>
          <w:bCs/>
          <w:sz w:val="24"/>
          <w:szCs w:val="24"/>
        </w:rPr>
        <w:t>1</w:t>
      </w:r>
      <w:r w:rsidR="00FC7260"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Sem qualquer prejuízo poderá o servidor ausentar-se do serviço:</w:t>
      </w:r>
    </w:p>
    <w:p w14:paraId="6FD26D11" w14:textId="112F5B5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CB7CFA" w:rsidRPr="00895845">
        <w:rPr>
          <w:rFonts w:ascii="Arial" w:hAnsi="Arial" w:cs="Arial"/>
          <w:sz w:val="24"/>
          <w:szCs w:val="24"/>
        </w:rPr>
        <w:t>P</w:t>
      </w:r>
      <w:r w:rsidRPr="00895845">
        <w:rPr>
          <w:rFonts w:ascii="Arial" w:hAnsi="Arial" w:cs="Arial"/>
          <w:sz w:val="24"/>
          <w:szCs w:val="24"/>
        </w:rPr>
        <w:t>or 01 (um) dia, para doação de sangue;</w:t>
      </w:r>
    </w:p>
    <w:p w14:paraId="60CFAAF6" w14:textId="3A8ACAC2" w:rsidR="00A018E0" w:rsidRPr="00895845" w:rsidRDefault="00A018E0"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0A6F48" w:rsidRPr="00895845">
        <w:rPr>
          <w:rFonts w:ascii="Arial" w:hAnsi="Arial" w:cs="Arial"/>
          <w:sz w:val="24"/>
          <w:szCs w:val="24"/>
        </w:rPr>
        <w:t>Pelo d</w:t>
      </w:r>
      <w:r w:rsidR="00EE362D" w:rsidRPr="00895845">
        <w:rPr>
          <w:rFonts w:ascii="Arial" w:hAnsi="Arial" w:cs="Arial"/>
          <w:sz w:val="24"/>
          <w:szCs w:val="24"/>
        </w:rPr>
        <w:t>obro de dias trabalhados para Justiça Eleitoral (art. 98 da Lei nº 9.504/1997);</w:t>
      </w:r>
    </w:p>
    <w:p w14:paraId="02644941" w14:textId="0D626A09" w:rsidR="00BF2ED8" w:rsidRPr="00895845" w:rsidRDefault="00BF2ED8" w:rsidP="007141B0">
      <w:pPr>
        <w:spacing w:line="360" w:lineRule="auto"/>
        <w:ind w:firstLine="708"/>
        <w:jc w:val="both"/>
        <w:rPr>
          <w:rFonts w:ascii="Arial" w:hAnsi="Arial" w:cs="Arial"/>
          <w:sz w:val="24"/>
          <w:szCs w:val="24"/>
        </w:rPr>
      </w:pPr>
      <w:r w:rsidRPr="00895845">
        <w:rPr>
          <w:rFonts w:ascii="Arial" w:hAnsi="Arial" w:cs="Arial"/>
          <w:sz w:val="24"/>
          <w:szCs w:val="24"/>
        </w:rPr>
        <w:t>III – Pelo período comprovadamente necessário para alistamento ou recadastramento eleitoral, limitado, em qualquer caso, a 2 (dois) dias;</w:t>
      </w:r>
    </w:p>
    <w:p w14:paraId="76AF13B1" w14:textId="3AF1DAC8" w:rsidR="0054520B" w:rsidRPr="00895845" w:rsidRDefault="00CA1036" w:rsidP="007141B0">
      <w:pPr>
        <w:spacing w:line="360" w:lineRule="auto"/>
        <w:ind w:firstLine="708"/>
        <w:jc w:val="both"/>
        <w:rPr>
          <w:rFonts w:ascii="Arial" w:hAnsi="Arial" w:cs="Arial"/>
          <w:sz w:val="24"/>
          <w:szCs w:val="24"/>
        </w:rPr>
      </w:pPr>
      <w:r w:rsidRPr="00895845">
        <w:rPr>
          <w:rFonts w:ascii="Arial" w:hAnsi="Arial" w:cs="Arial"/>
          <w:sz w:val="24"/>
          <w:szCs w:val="24"/>
        </w:rPr>
        <w:t>I</w:t>
      </w:r>
      <w:r w:rsidR="00BF2ED8" w:rsidRPr="00895845">
        <w:rPr>
          <w:rFonts w:ascii="Arial" w:hAnsi="Arial" w:cs="Arial"/>
          <w:sz w:val="24"/>
          <w:szCs w:val="24"/>
        </w:rPr>
        <w:t>V</w:t>
      </w:r>
      <w:r w:rsidR="0054520B" w:rsidRPr="00895845">
        <w:rPr>
          <w:rFonts w:ascii="Arial" w:hAnsi="Arial" w:cs="Arial"/>
          <w:sz w:val="24"/>
          <w:szCs w:val="24"/>
        </w:rPr>
        <w:t xml:space="preserve"> – </w:t>
      </w:r>
      <w:r w:rsidR="00CB7CFA" w:rsidRPr="00895845">
        <w:rPr>
          <w:rFonts w:ascii="Arial" w:hAnsi="Arial" w:cs="Arial"/>
          <w:sz w:val="24"/>
          <w:szCs w:val="24"/>
        </w:rPr>
        <w:t>P</w:t>
      </w:r>
      <w:r w:rsidR="0054520B" w:rsidRPr="00895845">
        <w:rPr>
          <w:rFonts w:ascii="Arial" w:hAnsi="Arial" w:cs="Arial"/>
          <w:sz w:val="24"/>
          <w:szCs w:val="24"/>
        </w:rPr>
        <w:t xml:space="preserve">or 10 (dez) dias consecutivos, em razão de: Casamento, incluído o da realização do ato; Falecimento de cônjuge, companheiro, ascendentes, descentes, </w:t>
      </w:r>
      <w:r w:rsidR="0054520B" w:rsidRPr="00895845">
        <w:rPr>
          <w:rFonts w:ascii="Arial" w:hAnsi="Arial" w:cs="Arial"/>
          <w:sz w:val="24"/>
          <w:szCs w:val="24"/>
        </w:rPr>
        <w:lastRenderedPageBreak/>
        <w:t>madrasta, padrasto, enteados, menor sob sua guarda, irmão, avôs e avós¸ a contar do falecimento.</w:t>
      </w:r>
    </w:p>
    <w:p w14:paraId="7369C4C8" w14:textId="58A06F17" w:rsidR="0054520B" w:rsidRPr="00895845" w:rsidRDefault="0054520B" w:rsidP="007141B0">
      <w:pPr>
        <w:pStyle w:val="Ttulo1"/>
        <w:spacing w:line="360" w:lineRule="auto"/>
        <w:rPr>
          <w:rFonts w:ascii="Arial" w:hAnsi="Arial" w:cs="Arial"/>
          <w:color w:val="auto"/>
        </w:rPr>
      </w:pPr>
      <w:bookmarkStart w:id="172" w:name="_Toc146377308"/>
      <w:bookmarkStart w:id="173" w:name="_Toc147324543"/>
      <w:r w:rsidRPr="00895845">
        <w:rPr>
          <w:rFonts w:ascii="Arial" w:hAnsi="Arial" w:cs="Arial"/>
          <w:color w:val="auto"/>
        </w:rPr>
        <w:t>CAPÍTULO VI</w:t>
      </w:r>
      <w:bookmarkEnd w:id="172"/>
      <w:r w:rsidR="005848E8" w:rsidRPr="00895845">
        <w:rPr>
          <w:rFonts w:ascii="Arial" w:hAnsi="Arial" w:cs="Arial"/>
          <w:color w:val="auto"/>
        </w:rPr>
        <w:t xml:space="preserve"> –</w:t>
      </w:r>
      <w:bookmarkStart w:id="174" w:name="_Toc146377309"/>
      <w:r w:rsidR="005848E8" w:rsidRPr="00895845">
        <w:rPr>
          <w:rFonts w:ascii="Arial" w:hAnsi="Arial" w:cs="Arial"/>
          <w:color w:val="auto"/>
        </w:rPr>
        <w:t xml:space="preserve"> </w:t>
      </w:r>
      <w:r w:rsidRPr="00895845">
        <w:rPr>
          <w:rFonts w:ascii="Arial" w:hAnsi="Arial" w:cs="Arial"/>
          <w:color w:val="auto"/>
        </w:rPr>
        <w:t>DO TEMPO SERVIÇO</w:t>
      </w:r>
      <w:bookmarkEnd w:id="173"/>
      <w:bookmarkEnd w:id="174"/>
    </w:p>
    <w:p w14:paraId="3BAF1867" w14:textId="0EF5E52B"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6F1326" w:rsidRPr="00895845">
        <w:rPr>
          <w:rFonts w:ascii="Arial" w:hAnsi="Arial" w:cs="Arial"/>
          <w:b/>
          <w:bCs/>
          <w:sz w:val="24"/>
          <w:szCs w:val="24"/>
        </w:rPr>
        <w:t>20</w:t>
      </w:r>
      <w:r w:rsidRPr="00895845">
        <w:rPr>
          <w:rFonts w:ascii="Arial" w:hAnsi="Arial" w:cs="Arial"/>
          <w:b/>
          <w:bCs/>
          <w:sz w:val="24"/>
          <w:szCs w:val="24"/>
        </w:rPr>
        <w:t>.</w:t>
      </w:r>
      <w:r w:rsidRPr="00895845">
        <w:rPr>
          <w:rFonts w:ascii="Arial" w:hAnsi="Arial" w:cs="Arial"/>
          <w:sz w:val="24"/>
          <w:szCs w:val="24"/>
        </w:rPr>
        <w:t xml:space="preserve"> A apuração do tempo de serviço se fará em dias.</w:t>
      </w:r>
    </w:p>
    <w:p w14:paraId="4748090D" w14:textId="72B28A3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O número de dias será convertido em anos, considerando o ano como 365 (trezentos e sessenta e cinco) dias.</w:t>
      </w:r>
    </w:p>
    <w:p w14:paraId="31900533" w14:textId="466E1EF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Operada a conversão, os dias restantes, até 182 (cento e oitenta e dois), não serão computados, arredondando-se para um ano, quando excederem esse número, nos casos de cálculo para efeito de aposentadoria compulsória.</w:t>
      </w:r>
    </w:p>
    <w:p w14:paraId="7D244852" w14:textId="6F9E8C7B"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A70172" w:rsidRPr="00895845">
        <w:rPr>
          <w:rFonts w:ascii="Arial" w:hAnsi="Arial" w:cs="Arial"/>
          <w:b/>
          <w:bCs/>
          <w:sz w:val="24"/>
          <w:szCs w:val="24"/>
        </w:rPr>
        <w:t>2</w:t>
      </w:r>
      <w:r w:rsidR="006F1326"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Será considerado como efetivo exercício o afastamento em virtude de:</w:t>
      </w:r>
    </w:p>
    <w:p w14:paraId="73F766F9" w14:textId="64E22F16"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 – </w:t>
      </w:r>
      <w:r w:rsidR="00D830DE" w:rsidRPr="00895845">
        <w:rPr>
          <w:rFonts w:ascii="Arial" w:hAnsi="Arial" w:cs="Arial"/>
          <w:sz w:val="24"/>
          <w:szCs w:val="24"/>
        </w:rPr>
        <w:t>F</w:t>
      </w:r>
      <w:r w:rsidRPr="00895845">
        <w:rPr>
          <w:rFonts w:ascii="Arial" w:hAnsi="Arial" w:cs="Arial"/>
          <w:sz w:val="24"/>
          <w:szCs w:val="24"/>
        </w:rPr>
        <w:t>érias;</w:t>
      </w:r>
    </w:p>
    <w:p w14:paraId="753661F4" w14:textId="69F8B1C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 – </w:t>
      </w:r>
      <w:r w:rsidR="00D830DE" w:rsidRPr="00895845">
        <w:rPr>
          <w:rFonts w:ascii="Arial" w:hAnsi="Arial" w:cs="Arial"/>
          <w:sz w:val="24"/>
          <w:szCs w:val="24"/>
        </w:rPr>
        <w:t>C</w:t>
      </w:r>
      <w:r w:rsidRPr="00895845">
        <w:rPr>
          <w:rFonts w:ascii="Arial" w:hAnsi="Arial" w:cs="Arial"/>
          <w:sz w:val="24"/>
          <w:szCs w:val="24"/>
        </w:rPr>
        <w:t>asamento;</w:t>
      </w:r>
    </w:p>
    <w:p w14:paraId="4258C573" w14:textId="79B6CC9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III – </w:t>
      </w:r>
      <w:r w:rsidR="00D830DE" w:rsidRPr="00895845">
        <w:rPr>
          <w:rFonts w:ascii="Arial" w:hAnsi="Arial" w:cs="Arial"/>
          <w:sz w:val="24"/>
          <w:szCs w:val="24"/>
        </w:rPr>
        <w:t>L</w:t>
      </w:r>
      <w:r w:rsidRPr="00895845">
        <w:rPr>
          <w:rFonts w:ascii="Arial" w:hAnsi="Arial" w:cs="Arial"/>
          <w:sz w:val="24"/>
          <w:szCs w:val="24"/>
        </w:rPr>
        <w:t>uto;</w:t>
      </w:r>
    </w:p>
    <w:p w14:paraId="629BB7B3" w14:textId="0251F64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IV – </w:t>
      </w:r>
      <w:r w:rsidR="00D830DE" w:rsidRPr="00895845">
        <w:rPr>
          <w:rFonts w:ascii="Arial" w:hAnsi="Arial" w:cs="Arial"/>
          <w:sz w:val="24"/>
          <w:szCs w:val="24"/>
        </w:rPr>
        <w:t>L</w:t>
      </w:r>
      <w:r w:rsidRPr="00895845">
        <w:rPr>
          <w:rFonts w:ascii="Arial" w:hAnsi="Arial" w:cs="Arial"/>
          <w:sz w:val="24"/>
          <w:szCs w:val="24"/>
        </w:rPr>
        <w:t>icença para tratamento de saúde;</w:t>
      </w:r>
    </w:p>
    <w:p w14:paraId="0AE32F96" w14:textId="03E76FA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 – </w:t>
      </w:r>
      <w:r w:rsidR="00D830DE" w:rsidRPr="00895845">
        <w:rPr>
          <w:rFonts w:ascii="Arial" w:hAnsi="Arial" w:cs="Arial"/>
          <w:sz w:val="24"/>
          <w:szCs w:val="24"/>
        </w:rPr>
        <w:t>L</w:t>
      </w:r>
      <w:r w:rsidRPr="00895845">
        <w:rPr>
          <w:rFonts w:ascii="Arial" w:hAnsi="Arial" w:cs="Arial"/>
          <w:sz w:val="24"/>
          <w:szCs w:val="24"/>
        </w:rPr>
        <w:t>icença maternidade;</w:t>
      </w:r>
    </w:p>
    <w:p w14:paraId="48A55400" w14:textId="19E3CB6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 – </w:t>
      </w:r>
      <w:r w:rsidR="00D830DE" w:rsidRPr="00895845">
        <w:rPr>
          <w:rFonts w:ascii="Arial" w:hAnsi="Arial" w:cs="Arial"/>
          <w:sz w:val="24"/>
          <w:szCs w:val="24"/>
        </w:rPr>
        <w:t>L</w:t>
      </w:r>
      <w:r w:rsidRPr="00895845">
        <w:rPr>
          <w:rFonts w:ascii="Arial" w:hAnsi="Arial" w:cs="Arial"/>
          <w:sz w:val="24"/>
          <w:szCs w:val="24"/>
        </w:rPr>
        <w:t>icença paternidade;</w:t>
      </w:r>
    </w:p>
    <w:p w14:paraId="09945AEC" w14:textId="47BC3FC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 – </w:t>
      </w:r>
      <w:r w:rsidR="00D830DE" w:rsidRPr="00895845">
        <w:rPr>
          <w:rFonts w:ascii="Arial" w:hAnsi="Arial" w:cs="Arial"/>
          <w:sz w:val="24"/>
          <w:szCs w:val="24"/>
        </w:rPr>
        <w:t>C</w:t>
      </w:r>
      <w:r w:rsidRPr="00895845">
        <w:rPr>
          <w:rFonts w:ascii="Arial" w:hAnsi="Arial" w:cs="Arial"/>
          <w:sz w:val="24"/>
          <w:szCs w:val="24"/>
        </w:rPr>
        <w:t>onvocação para serviço militar, júri e outros serviços obrigatórios por Lei;</w:t>
      </w:r>
    </w:p>
    <w:p w14:paraId="1B70B7D3" w14:textId="4A39C3DB"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 – </w:t>
      </w:r>
      <w:r w:rsidR="003F38B9" w:rsidRPr="00895845">
        <w:rPr>
          <w:rFonts w:ascii="Arial" w:hAnsi="Arial" w:cs="Arial"/>
          <w:sz w:val="24"/>
          <w:szCs w:val="24"/>
        </w:rPr>
        <w:t>M</w:t>
      </w:r>
      <w:r w:rsidRPr="00895845">
        <w:rPr>
          <w:rFonts w:ascii="Arial" w:hAnsi="Arial" w:cs="Arial"/>
          <w:sz w:val="24"/>
          <w:szCs w:val="24"/>
        </w:rPr>
        <w:t>issão ou estudo de interesse do Município, quando o afastamento tiver sido autorizado pelo chefe do Poder;</w:t>
      </w:r>
    </w:p>
    <w:p w14:paraId="4E48D3F2" w14:textId="2CF02B7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xml:space="preserve">VIII – </w:t>
      </w:r>
      <w:r w:rsidR="003F38B9" w:rsidRPr="00895845">
        <w:rPr>
          <w:rFonts w:ascii="Arial" w:hAnsi="Arial" w:cs="Arial"/>
          <w:sz w:val="24"/>
          <w:szCs w:val="24"/>
        </w:rPr>
        <w:t>E</w:t>
      </w:r>
      <w:r w:rsidRPr="00895845">
        <w:rPr>
          <w:rFonts w:ascii="Arial" w:hAnsi="Arial" w:cs="Arial"/>
          <w:sz w:val="24"/>
          <w:szCs w:val="24"/>
        </w:rPr>
        <w:t>xpressa determinação legal em outros casos.</w:t>
      </w:r>
    </w:p>
    <w:p w14:paraId="5AF7D0E4" w14:textId="710C8A80"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O tempo em que o servidor estiver em disponibilidade será computado integralmente para efeito de aposentadoria.</w:t>
      </w:r>
    </w:p>
    <w:p w14:paraId="70159CD5" w14:textId="420577F9"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12</w:t>
      </w:r>
      <w:r w:rsidR="006F1326"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É vedada a soma de tempo de serviço simultaneamente prestado.</w:t>
      </w:r>
    </w:p>
    <w:p w14:paraId="7C189C4A" w14:textId="273316A4" w:rsidR="0054520B" w:rsidRPr="00895845" w:rsidRDefault="0054520B" w:rsidP="007141B0">
      <w:pPr>
        <w:pStyle w:val="Ttulo1"/>
        <w:spacing w:line="360" w:lineRule="auto"/>
        <w:rPr>
          <w:rFonts w:ascii="Arial" w:hAnsi="Arial" w:cs="Arial"/>
          <w:color w:val="auto"/>
        </w:rPr>
      </w:pPr>
      <w:bookmarkStart w:id="175" w:name="_Toc146377310"/>
      <w:bookmarkStart w:id="176" w:name="_Toc147324544"/>
      <w:r w:rsidRPr="00895845">
        <w:rPr>
          <w:rFonts w:ascii="Arial" w:hAnsi="Arial" w:cs="Arial"/>
          <w:color w:val="auto"/>
        </w:rPr>
        <w:lastRenderedPageBreak/>
        <w:t>CAPÍTULO VII</w:t>
      </w:r>
      <w:bookmarkEnd w:id="175"/>
      <w:r w:rsidR="006228D2" w:rsidRPr="00895845">
        <w:rPr>
          <w:rFonts w:ascii="Arial" w:hAnsi="Arial" w:cs="Arial"/>
          <w:color w:val="auto"/>
        </w:rPr>
        <w:t xml:space="preserve"> –</w:t>
      </w:r>
      <w:bookmarkStart w:id="177" w:name="_Toc146377311"/>
      <w:r w:rsidR="006228D2" w:rsidRPr="00895845">
        <w:rPr>
          <w:rFonts w:ascii="Arial" w:hAnsi="Arial" w:cs="Arial"/>
          <w:color w:val="auto"/>
        </w:rPr>
        <w:t xml:space="preserve"> </w:t>
      </w:r>
      <w:r w:rsidRPr="00895845">
        <w:rPr>
          <w:rFonts w:ascii="Arial" w:hAnsi="Arial" w:cs="Arial"/>
          <w:color w:val="auto"/>
        </w:rPr>
        <w:t>DA ACUMULAÇÃO</w:t>
      </w:r>
      <w:bookmarkEnd w:id="176"/>
      <w:bookmarkEnd w:id="177"/>
    </w:p>
    <w:p w14:paraId="5730C0E9" w14:textId="14CD1C2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12</w:t>
      </w:r>
      <w:r w:rsidR="006F1326"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A acumulação remunerada somente será permitida nos casos previstos pela Constituição Federal</w:t>
      </w:r>
      <w:r w:rsidR="000B311D" w:rsidRPr="00895845">
        <w:rPr>
          <w:rFonts w:ascii="Arial" w:hAnsi="Arial" w:cs="Arial"/>
          <w:sz w:val="24"/>
          <w:szCs w:val="24"/>
        </w:rPr>
        <w:t>, Estadual e Lei Orgânica do Município de Acrelândia</w:t>
      </w:r>
      <w:r w:rsidRPr="00895845">
        <w:rPr>
          <w:rFonts w:ascii="Arial" w:hAnsi="Arial" w:cs="Arial"/>
          <w:sz w:val="24"/>
          <w:szCs w:val="24"/>
        </w:rPr>
        <w:t>.</w:t>
      </w:r>
    </w:p>
    <w:p w14:paraId="04659891" w14:textId="47CDA3D1"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FE7175" w:rsidRPr="00895845">
        <w:rPr>
          <w:rFonts w:ascii="Arial" w:hAnsi="Arial" w:cs="Arial"/>
          <w:b/>
          <w:bCs/>
          <w:sz w:val="24"/>
          <w:szCs w:val="24"/>
        </w:rPr>
        <w:t>2</w:t>
      </w:r>
      <w:r w:rsidR="006F1326"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Verificada em processo administrativo acumulação proibida, envolvendo cargo, função ou emprego em atividade municipal, estadual ou paraestatal, e provada a </w:t>
      </w:r>
      <w:r w:rsidR="00147125" w:rsidRPr="00895845">
        <w:rPr>
          <w:rFonts w:ascii="Arial" w:hAnsi="Arial" w:cs="Arial"/>
          <w:sz w:val="24"/>
          <w:szCs w:val="24"/>
        </w:rPr>
        <w:t>boa-fé</w:t>
      </w:r>
      <w:r w:rsidRPr="00895845">
        <w:rPr>
          <w:rFonts w:ascii="Arial" w:hAnsi="Arial" w:cs="Arial"/>
          <w:sz w:val="24"/>
          <w:szCs w:val="24"/>
        </w:rPr>
        <w:t>, o servidor optará por um dos cargos, se não fizer dentro de 15 (quinze) dias, será exonerado de qualquer deles, a critério do chefe do Poder Legislativo.</w:t>
      </w:r>
    </w:p>
    <w:p w14:paraId="489AB80F" w14:textId="35A38F84"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t>Parágrafo único.</w:t>
      </w:r>
      <w:r w:rsidR="0054520B" w:rsidRPr="00895845">
        <w:rPr>
          <w:rFonts w:ascii="Arial" w:hAnsi="Arial" w:cs="Arial"/>
          <w:sz w:val="24"/>
          <w:szCs w:val="24"/>
        </w:rPr>
        <w:t xml:space="preserve"> Provada a existência de má</w:t>
      </w:r>
      <w:r w:rsidR="00A4680E" w:rsidRPr="00895845">
        <w:rPr>
          <w:rFonts w:ascii="Arial" w:hAnsi="Arial" w:cs="Arial"/>
          <w:sz w:val="24"/>
          <w:szCs w:val="24"/>
        </w:rPr>
        <w:t>-</w:t>
      </w:r>
      <w:r w:rsidR="0054520B" w:rsidRPr="00895845">
        <w:rPr>
          <w:rFonts w:ascii="Arial" w:hAnsi="Arial" w:cs="Arial"/>
          <w:sz w:val="24"/>
          <w:szCs w:val="24"/>
        </w:rPr>
        <w:t>fé, o servidor será demitido de todos os cargos e restituirá o que tiver percebido indevidamente.</w:t>
      </w:r>
    </w:p>
    <w:p w14:paraId="31C1A85D" w14:textId="32491F1C" w:rsidR="0054520B" w:rsidRPr="00895845" w:rsidRDefault="0054520B" w:rsidP="007141B0">
      <w:pPr>
        <w:pStyle w:val="Ttulo1"/>
        <w:spacing w:line="360" w:lineRule="auto"/>
        <w:rPr>
          <w:rFonts w:ascii="Arial" w:hAnsi="Arial" w:cs="Arial"/>
          <w:color w:val="auto"/>
        </w:rPr>
      </w:pPr>
      <w:bookmarkStart w:id="178" w:name="_Toc146377312"/>
      <w:bookmarkStart w:id="179" w:name="_Toc147324545"/>
      <w:r w:rsidRPr="00895845">
        <w:rPr>
          <w:rFonts w:ascii="Arial" w:hAnsi="Arial" w:cs="Arial"/>
          <w:color w:val="auto"/>
        </w:rPr>
        <w:t xml:space="preserve">CAPÍTULO </w:t>
      </w:r>
      <w:r w:rsidR="00431770" w:rsidRPr="00895845">
        <w:rPr>
          <w:rFonts w:ascii="Arial" w:hAnsi="Arial" w:cs="Arial"/>
          <w:color w:val="auto"/>
        </w:rPr>
        <w:t>VII</w:t>
      </w:r>
      <w:r w:rsidRPr="00895845">
        <w:rPr>
          <w:rFonts w:ascii="Arial" w:hAnsi="Arial" w:cs="Arial"/>
          <w:color w:val="auto"/>
        </w:rPr>
        <w:t>I</w:t>
      </w:r>
      <w:bookmarkEnd w:id="178"/>
      <w:r w:rsidR="006228D2" w:rsidRPr="00895845">
        <w:rPr>
          <w:rFonts w:ascii="Arial" w:hAnsi="Arial" w:cs="Arial"/>
          <w:color w:val="auto"/>
        </w:rPr>
        <w:t xml:space="preserve"> –</w:t>
      </w:r>
      <w:bookmarkStart w:id="180" w:name="_Toc146377313"/>
      <w:r w:rsidR="006228D2" w:rsidRPr="00895845">
        <w:rPr>
          <w:rFonts w:ascii="Arial" w:hAnsi="Arial" w:cs="Arial"/>
          <w:color w:val="auto"/>
        </w:rPr>
        <w:t xml:space="preserve"> </w:t>
      </w:r>
      <w:r w:rsidRPr="00895845">
        <w:rPr>
          <w:rFonts w:ascii="Arial" w:hAnsi="Arial" w:cs="Arial"/>
          <w:color w:val="auto"/>
        </w:rPr>
        <w:t>DO EXERCÍCIO DE MANDATO ELETIVO</w:t>
      </w:r>
      <w:bookmarkEnd w:id="179"/>
      <w:bookmarkEnd w:id="180"/>
    </w:p>
    <w:p w14:paraId="6D64D2D2" w14:textId="583B612D"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Art. 1</w:t>
      </w:r>
      <w:r w:rsidR="00801CBB" w:rsidRPr="00895845">
        <w:rPr>
          <w:rFonts w:ascii="Arial" w:hAnsi="Arial" w:cs="Arial"/>
          <w:b/>
          <w:bCs/>
          <w:sz w:val="24"/>
          <w:szCs w:val="24"/>
        </w:rPr>
        <w:t>2</w:t>
      </w:r>
      <w:r w:rsidR="006F1326"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O exercício de mandato eletivo por servidor municipal, obedecerá </w:t>
      </w:r>
      <w:r w:rsidR="00CA6C8A" w:rsidRPr="00895845">
        <w:rPr>
          <w:rFonts w:ascii="Arial" w:hAnsi="Arial" w:cs="Arial"/>
          <w:sz w:val="24"/>
          <w:szCs w:val="24"/>
        </w:rPr>
        <w:t>às</w:t>
      </w:r>
      <w:r w:rsidRPr="00895845">
        <w:rPr>
          <w:rFonts w:ascii="Arial" w:hAnsi="Arial" w:cs="Arial"/>
          <w:sz w:val="24"/>
          <w:szCs w:val="24"/>
        </w:rPr>
        <w:t xml:space="preserve"> determinações estabelecidas pela Constituição Federal.</w:t>
      </w:r>
    </w:p>
    <w:p w14:paraId="45C24C5A" w14:textId="45729851" w:rsidR="00535C82" w:rsidRPr="00895845" w:rsidRDefault="00535C82" w:rsidP="007141B0">
      <w:pPr>
        <w:pStyle w:val="Ttulo1"/>
        <w:spacing w:line="360" w:lineRule="auto"/>
        <w:rPr>
          <w:rFonts w:ascii="Arial" w:hAnsi="Arial" w:cs="Arial"/>
          <w:color w:val="auto"/>
        </w:rPr>
      </w:pPr>
      <w:bookmarkStart w:id="181" w:name="_Toc146377314"/>
      <w:bookmarkStart w:id="182" w:name="_Toc147324546"/>
      <w:r w:rsidRPr="00895845">
        <w:rPr>
          <w:rFonts w:ascii="Arial" w:hAnsi="Arial" w:cs="Arial"/>
          <w:color w:val="auto"/>
        </w:rPr>
        <w:t xml:space="preserve">CAPÍTULO </w:t>
      </w:r>
      <w:r w:rsidR="00431770" w:rsidRPr="00895845">
        <w:rPr>
          <w:rFonts w:ascii="Arial" w:hAnsi="Arial" w:cs="Arial"/>
          <w:color w:val="auto"/>
        </w:rPr>
        <w:t>IX</w:t>
      </w:r>
      <w:bookmarkEnd w:id="181"/>
      <w:r w:rsidR="006228D2" w:rsidRPr="00895845">
        <w:rPr>
          <w:rFonts w:ascii="Arial" w:hAnsi="Arial" w:cs="Arial"/>
          <w:color w:val="auto"/>
        </w:rPr>
        <w:t xml:space="preserve"> –</w:t>
      </w:r>
      <w:bookmarkStart w:id="183" w:name="_Toc146377315"/>
      <w:r w:rsidR="006228D2" w:rsidRPr="00895845">
        <w:rPr>
          <w:rFonts w:ascii="Arial" w:hAnsi="Arial" w:cs="Arial"/>
          <w:color w:val="auto"/>
        </w:rPr>
        <w:t xml:space="preserve"> </w:t>
      </w:r>
      <w:r w:rsidRPr="00895845">
        <w:rPr>
          <w:rFonts w:ascii="Arial" w:hAnsi="Arial" w:cs="Arial"/>
          <w:color w:val="auto"/>
        </w:rPr>
        <w:t xml:space="preserve">DO CONTROLE INTERNO DA </w:t>
      </w:r>
      <w:r w:rsidR="00DC1A44" w:rsidRPr="00895845">
        <w:rPr>
          <w:rFonts w:ascii="Arial" w:hAnsi="Arial" w:cs="Arial"/>
          <w:color w:val="auto"/>
        </w:rPr>
        <w:t>CÂMARA MUNICIPAL DE ACRELÂNDIA</w:t>
      </w:r>
      <w:bookmarkEnd w:id="182"/>
      <w:bookmarkEnd w:id="183"/>
    </w:p>
    <w:p w14:paraId="5B18383F" w14:textId="5599C8A2" w:rsidR="00535C82" w:rsidRPr="00895845" w:rsidRDefault="00486DB5" w:rsidP="007141B0">
      <w:pPr>
        <w:spacing w:line="360" w:lineRule="auto"/>
        <w:ind w:firstLine="709"/>
        <w:jc w:val="both"/>
        <w:rPr>
          <w:rFonts w:ascii="Arial" w:hAnsi="Arial" w:cs="Arial"/>
          <w:sz w:val="24"/>
          <w:szCs w:val="24"/>
        </w:rPr>
      </w:pPr>
      <w:r w:rsidRPr="00895845">
        <w:rPr>
          <w:rFonts w:ascii="Arial" w:hAnsi="Arial" w:cs="Arial"/>
          <w:b/>
          <w:bCs/>
          <w:sz w:val="24"/>
          <w:szCs w:val="24"/>
        </w:rPr>
        <w:t>Art. 12</w:t>
      </w:r>
      <w:r w:rsidR="006F1326"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O Controle </w:t>
      </w:r>
      <w:r w:rsidR="004C218F" w:rsidRPr="00895845">
        <w:rPr>
          <w:rFonts w:ascii="Arial" w:hAnsi="Arial" w:cs="Arial"/>
          <w:sz w:val="24"/>
          <w:szCs w:val="24"/>
        </w:rPr>
        <w:t xml:space="preserve">Interno é </w:t>
      </w:r>
      <w:r w:rsidR="00615A51" w:rsidRPr="00895845">
        <w:rPr>
          <w:rFonts w:ascii="Arial" w:hAnsi="Arial" w:cs="Arial"/>
          <w:sz w:val="24"/>
          <w:szCs w:val="24"/>
        </w:rPr>
        <w:t>órgão permanente do Poder Legislativo</w:t>
      </w:r>
      <w:r w:rsidR="00DF10F2" w:rsidRPr="00895845">
        <w:rPr>
          <w:rFonts w:ascii="Arial" w:hAnsi="Arial" w:cs="Arial"/>
          <w:sz w:val="24"/>
          <w:szCs w:val="24"/>
        </w:rPr>
        <w:t xml:space="preserve">, cumprindo suas atribuições </w:t>
      </w:r>
      <w:r w:rsidR="00073BB9" w:rsidRPr="00895845">
        <w:rPr>
          <w:rFonts w:ascii="Arial" w:hAnsi="Arial" w:cs="Arial"/>
          <w:sz w:val="24"/>
          <w:szCs w:val="24"/>
        </w:rPr>
        <w:t>constitucionais</w:t>
      </w:r>
      <w:r w:rsidR="00184D4C" w:rsidRPr="00895845">
        <w:rPr>
          <w:rFonts w:ascii="Arial" w:hAnsi="Arial" w:cs="Arial"/>
          <w:sz w:val="24"/>
          <w:szCs w:val="24"/>
        </w:rPr>
        <w:t xml:space="preserve"> (art. </w:t>
      </w:r>
      <w:r w:rsidR="009B13DA" w:rsidRPr="00895845">
        <w:rPr>
          <w:rFonts w:ascii="Arial" w:hAnsi="Arial" w:cs="Arial"/>
          <w:sz w:val="24"/>
          <w:szCs w:val="24"/>
        </w:rPr>
        <w:t xml:space="preserve">70 e </w:t>
      </w:r>
      <w:r w:rsidR="00184D4C" w:rsidRPr="00895845">
        <w:rPr>
          <w:rFonts w:ascii="Arial" w:hAnsi="Arial" w:cs="Arial"/>
          <w:sz w:val="24"/>
          <w:szCs w:val="24"/>
        </w:rPr>
        <w:t>74 da CF/88)</w:t>
      </w:r>
      <w:r w:rsidR="00073BB9" w:rsidRPr="00895845">
        <w:rPr>
          <w:rFonts w:ascii="Arial" w:hAnsi="Arial" w:cs="Arial"/>
          <w:sz w:val="24"/>
          <w:szCs w:val="24"/>
        </w:rPr>
        <w:t xml:space="preserve"> e </w:t>
      </w:r>
      <w:r w:rsidR="00CC14E6" w:rsidRPr="00895845">
        <w:rPr>
          <w:rFonts w:ascii="Arial" w:hAnsi="Arial" w:cs="Arial"/>
          <w:sz w:val="24"/>
          <w:szCs w:val="24"/>
        </w:rPr>
        <w:t>orgânicas (art. 44 LOM)</w:t>
      </w:r>
      <w:r w:rsidR="00184D4C" w:rsidRPr="00895845">
        <w:rPr>
          <w:rFonts w:ascii="Arial" w:hAnsi="Arial" w:cs="Arial"/>
          <w:sz w:val="24"/>
          <w:szCs w:val="24"/>
        </w:rPr>
        <w:t>, zelando pelo cumprimento das normas e atuando na</w:t>
      </w:r>
      <w:r w:rsidR="00F57583" w:rsidRPr="00895845">
        <w:rPr>
          <w:rFonts w:ascii="Arial" w:hAnsi="Arial" w:cs="Arial"/>
          <w:sz w:val="24"/>
          <w:szCs w:val="24"/>
        </w:rPr>
        <w:t xml:space="preserve"> governança, controle,</w:t>
      </w:r>
      <w:r w:rsidR="00184D4C" w:rsidRPr="00895845">
        <w:rPr>
          <w:rFonts w:ascii="Arial" w:hAnsi="Arial" w:cs="Arial"/>
          <w:sz w:val="24"/>
          <w:szCs w:val="24"/>
        </w:rPr>
        <w:t xml:space="preserve"> orientação, vigilância em relação às ações dos administradores, visando assegurar a eficiência da gestão na prestação dos serviços, e na utilização recursos públicos.</w:t>
      </w:r>
    </w:p>
    <w:p w14:paraId="05A2DF7D" w14:textId="5E291310" w:rsidR="00F57583" w:rsidRPr="00895845" w:rsidRDefault="005933EA"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00F57583" w:rsidRPr="00895845">
        <w:rPr>
          <w:rFonts w:ascii="Arial" w:hAnsi="Arial" w:cs="Arial"/>
          <w:sz w:val="24"/>
          <w:szCs w:val="24"/>
        </w:rPr>
        <w:t xml:space="preserve"> O cargo de Controlador Interno será ocupado por servidor efetivo da </w:t>
      </w:r>
      <w:r w:rsidR="00DC1A44" w:rsidRPr="00895845">
        <w:rPr>
          <w:rFonts w:ascii="Arial" w:hAnsi="Arial" w:cs="Arial"/>
          <w:sz w:val="24"/>
          <w:szCs w:val="24"/>
        </w:rPr>
        <w:t>Câmara Municipal de Acrelândia</w:t>
      </w:r>
      <w:r w:rsidR="00F57583" w:rsidRPr="00895845">
        <w:rPr>
          <w:rFonts w:ascii="Arial" w:hAnsi="Arial" w:cs="Arial"/>
          <w:sz w:val="24"/>
          <w:szCs w:val="24"/>
        </w:rPr>
        <w:t xml:space="preserve">, desde que tenha formação </w:t>
      </w:r>
      <w:r w:rsidR="00F943CC" w:rsidRPr="00895845">
        <w:rPr>
          <w:rFonts w:ascii="Arial" w:hAnsi="Arial" w:cs="Arial"/>
          <w:sz w:val="24"/>
          <w:szCs w:val="24"/>
        </w:rPr>
        <w:t>Administração, Contabilidade e/ou Direito</w:t>
      </w:r>
      <w:r w:rsidR="00F57583" w:rsidRPr="00895845">
        <w:rPr>
          <w:rFonts w:ascii="Arial" w:hAnsi="Arial" w:cs="Arial"/>
          <w:sz w:val="24"/>
          <w:szCs w:val="24"/>
        </w:rPr>
        <w:t>.</w:t>
      </w:r>
    </w:p>
    <w:p w14:paraId="4EAFDF21" w14:textId="6C7F9C4E" w:rsidR="00DF10F2" w:rsidRPr="00895845" w:rsidRDefault="00DF10F2" w:rsidP="007141B0">
      <w:pPr>
        <w:pStyle w:val="Ttulo1"/>
        <w:spacing w:line="360" w:lineRule="auto"/>
        <w:rPr>
          <w:rFonts w:ascii="Arial" w:hAnsi="Arial" w:cs="Arial"/>
          <w:color w:val="auto"/>
        </w:rPr>
      </w:pPr>
      <w:bookmarkStart w:id="184" w:name="_Toc146377316"/>
      <w:bookmarkStart w:id="185" w:name="_Hlk146211012"/>
      <w:bookmarkStart w:id="186" w:name="_Toc147324547"/>
      <w:r w:rsidRPr="00895845">
        <w:rPr>
          <w:rFonts w:ascii="Arial" w:hAnsi="Arial" w:cs="Arial"/>
          <w:color w:val="auto"/>
        </w:rPr>
        <w:lastRenderedPageBreak/>
        <w:t xml:space="preserve">CAPÍTULO </w:t>
      </w:r>
      <w:r w:rsidR="00431770" w:rsidRPr="00895845">
        <w:rPr>
          <w:rFonts w:ascii="Arial" w:hAnsi="Arial" w:cs="Arial"/>
          <w:color w:val="auto"/>
        </w:rPr>
        <w:t>X</w:t>
      </w:r>
      <w:bookmarkEnd w:id="184"/>
      <w:r w:rsidR="00910347" w:rsidRPr="00895845">
        <w:rPr>
          <w:rFonts w:ascii="Arial" w:hAnsi="Arial" w:cs="Arial"/>
          <w:color w:val="auto"/>
        </w:rPr>
        <w:t xml:space="preserve"> –</w:t>
      </w:r>
      <w:bookmarkStart w:id="187" w:name="_Toc146377317"/>
      <w:bookmarkEnd w:id="185"/>
      <w:r w:rsidR="00910347" w:rsidRPr="00895845">
        <w:rPr>
          <w:rFonts w:ascii="Arial" w:hAnsi="Arial" w:cs="Arial"/>
          <w:color w:val="auto"/>
        </w:rPr>
        <w:t xml:space="preserve"> </w:t>
      </w:r>
      <w:r w:rsidRPr="00895845">
        <w:rPr>
          <w:rFonts w:ascii="Arial" w:hAnsi="Arial" w:cs="Arial"/>
          <w:color w:val="auto"/>
        </w:rPr>
        <w:t xml:space="preserve">DA PROCURADORIA DA </w:t>
      </w:r>
      <w:r w:rsidR="00DC1A44" w:rsidRPr="00895845">
        <w:rPr>
          <w:rFonts w:ascii="Arial" w:hAnsi="Arial" w:cs="Arial"/>
          <w:color w:val="auto"/>
        </w:rPr>
        <w:t>CÂMARA MUNICIPAL DE ACRELÂNDIA</w:t>
      </w:r>
      <w:bookmarkEnd w:id="186"/>
      <w:bookmarkEnd w:id="187"/>
    </w:p>
    <w:p w14:paraId="1F0EB521" w14:textId="2DEB3C98" w:rsidR="00332070" w:rsidRPr="00895845" w:rsidRDefault="00332070" w:rsidP="007141B0">
      <w:pPr>
        <w:spacing w:line="360" w:lineRule="auto"/>
        <w:ind w:firstLine="709"/>
        <w:jc w:val="both"/>
        <w:rPr>
          <w:rFonts w:ascii="Arial" w:hAnsi="Arial" w:cs="Arial"/>
          <w:sz w:val="24"/>
          <w:szCs w:val="24"/>
        </w:rPr>
      </w:pPr>
      <w:r w:rsidRPr="00895845">
        <w:rPr>
          <w:rFonts w:ascii="Arial" w:hAnsi="Arial" w:cs="Arial"/>
          <w:b/>
          <w:bCs/>
          <w:sz w:val="24"/>
          <w:szCs w:val="24"/>
        </w:rPr>
        <w:t>Art. 12</w:t>
      </w:r>
      <w:r w:rsidR="00AC312D"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A Procuradoria Jurídica é órgão permanente do Poder Legislativo,</w:t>
      </w:r>
      <w:r w:rsidR="002B6AA5" w:rsidRPr="00895845">
        <w:rPr>
          <w:rFonts w:ascii="Arial" w:hAnsi="Arial" w:cs="Arial"/>
          <w:sz w:val="24"/>
          <w:szCs w:val="24"/>
        </w:rPr>
        <w:t xml:space="preserve"> representando judicial e extrajudicialmente,</w:t>
      </w:r>
      <w:r w:rsidRPr="00895845">
        <w:rPr>
          <w:rFonts w:ascii="Arial" w:hAnsi="Arial" w:cs="Arial"/>
          <w:sz w:val="24"/>
          <w:szCs w:val="24"/>
        </w:rPr>
        <w:t xml:space="preserve"> c</w:t>
      </w:r>
      <w:r w:rsidR="00A53844" w:rsidRPr="00895845">
        <w:rPr>
          <w:rFonts w:ascii="Arial" w:hAnsi="Arial" w:cs="Arial"/>
          <w:sz w:val="24"/>
          <w:szCs w:val="24"/>
        </w:rPr>
        <w:t xml:space="preserve">om </w:t>
      </w:r>
      <w:r w:rsidRPr="00895845">
        <w:rPr>
          <w:rFonts w:ascii="Arial" w:hAnsi="Arial" w:cs="Arial"/>
          <w:sz w:val="24"/>
          <w:szCs w:val="24"/>
        </w:rPr>
        <w:t>atribuições previstas na Constituição Federal</w:t>
      </w:r>
      <w:r w:rsidR="002B6AA5" w:rsidRPr="00895845">
        <w:rPr>
          <w:rFonts w:ascii="Arial" w:hAnsi="Arial" w:cs="Arial"/>
          <w:sz w:val="24"/>
          <w:szCs w:val="24"/>
        </w:rPr>
        <w:t xml:space="preserve">, </w:t>
      </w:r>
      <w:r w:rsidRPr="00895845">
        <w:rPr>
          <w:rFonts w:ascii="Arial" w:hAnsi="Arial" w:cs="Arial"/>
          <w:sz w:val="24"/>
          <w:szCs w:val="24"/>
        </w:rPr>
        <w:t>na Lei Orgânica</w:t>
      </w:r>
      <w:r w:rsidR="00A53844" w:rsidRPr="00895845">
        <w:rPr>
          <w:rFonts w:ascii="Arial" w:hAnsi="Arial" w:cs="Arial"/>
          <w:sz w:val="24"/>
          <w:szCs w:val="24"/>
        </w:rPr>
        <w:t xml:space="preserve"> do Município de Acrelândia</w:t>
      </w:r>
      <w:r w:rsidR="002B6AA5" w:rsidRPr="00895845">
        <w:rPr>
          <w:rFonts w:ascii="Arial" w:hAnsi="Arial" w:cs="Arial"/>
          <w:sz w:val="24"/>
          <w:szCs w:val="24"/>
        </w:rPr>
        <w:t xml:space="preserve"> e </w:t>
      </w:r>
      <w:r w:rsidR="00F504C5" w:rsidRPr="00895845">
        <w:rPr>
          <w:rFonts w:ascii="Arial" w:hAnsi="Arial" w:cs="Arial"/>
          <w:sz w:val="24"/>
          <w:szCs w:val="24"/>
        </w:rPr>
        <w:t>l</w:t>
      </w:r>
      <w:r w:rsidR="002B6AA5" w:rsidRPr="00895845">
        <w:rPr>
          <w:rFonts w:ascii="Arial" w:hAnsi="Arial" w:cs="Arial"/>
          <w:sz w:val="24"/>
          <w:szCs w:val="24"/>
        </w:rPr>
        <w:t>e</w:t>
      </w:r>
      <w:r w:rsidR="00B039AC" w:rsidRPr="00895845">
        <w:rPr>
          <w:rFonts w:ascii="Arial" w:hAnsi="Arial" w:cs="Arial"/>
          <w:sz w:val="24"/>
          <w:szCs w:val="24"/>
        </w:rPr>
        <w:t>gislação</w:t>
      </w:r>
      <w:r w:rsidR="002B6AA5" w:rsidRPr="00895845">
        <w:rPr>
          <w:rFonts w:ascii="Arial" w:hAnsi="Arial" w:cs="Arial"/>
          <w:sz w:val="24"/>
          <w:szCs w:val="24"/>
        </w:rPr>
        <w:t xml:space="preserve"> correlata</w:t>
      </w:r>
      <w:r w:rsidR="00EF7D19" w:rsidRPr="00895845">
        <w:rPr>
          <w:rFonts w:ascii="Arial" w:hAnsi="Arial" w:cs="Arial"/>
          <w:sz w:val="24"/>
          <w:szCs w:val="24"/>
        </w:rPr>
        <w:t xml:space="preserve">, sendo a consultoria, assessoria e direção jurídica da </w:t>
      </w:r>
      <w:r w:rsidR="00DC1A44" w:rsidRPr="00895845">
        <w:rPr>
          <w:rFonts w:ascii="Arial" w:hAnsi="Arial" w:cs="Arial"/>
          <w:sz w:val="24"/>
          <w:szCs w:val="24"/>
        </w:rPr>
        <w:t>Câmara Municipal de Acrelândia</w:t>
      </w:r>
      <w:r w:rsidR="00EF7D19" w:rsidRPr="00895845">
        <w:rPr>
          <w:rFonts w:ascii="Arial" w:hAnsi="Arial" w:cs="Arial"/>
          <w:sz w:val="24"/>
          <w:szCs w:val="24"/>
        </w:rPr>
        <w:t xml:space="preserve">, prerrogativa privativa da Procuradoria Jurídica, que atuará orientando, supervisionando e </w:t>
      </w:r>
      <w:r w:rsidRPr="00895845">
        <w:rPr>
          <w:rFonts w:ascii="Arial" w:hAnsi="Arial" w:cs="Arial"/>
          <w:sz w:val="24"/>
          <w:szCs w:val="24"/>
        </w:rPr>
        <w:t>zelando pelo cumprimento das normas.</w:t>
      </w:r>
    </w:p>
    <w:p w14:paraId="124783EA" w14:textId="00CCD865" w:rsidR="00332070" w:rsidRPr="00895845" w:rsidRDefault="005933EA"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00332070" w:rsidRPr="00895845">
        <w:rPr>
          <w:rFonts w:ascii="Arial" w:hAnsi="Arial" w:cs="Arial"/>
          <w:sz w:val="24"/>
          <w:szCs w:val="24"/>
        </w:rPr>
        <w:t xml:space="preserve"> O cargo de </w:t>
      </w:r>
      <w:r w:rsidR="0018138C" w:rsidRPr="00895845">
        <w:rPr>
          <w:rFonts w:ascii="Arial" w:hAnsi="Arial" w:cs="Arial"/>
          <w:sz w:val="24"/>
          <w:szCs w:val="24"/>
        </w:rPr>
        <w:t>Procurador</w:t>
      </w:r>
      <w:r w:rsidR="00D056F5" w:rsidRPr="00895845">
        <w:rPr>
          <w:rFonts w:ascii="Arial" w:hAnsi="Arial" w:cs="Arial"/>
          <w:sz w:val="24"/>
          <w:szCs w:val="24"/>
        </w:rPr>
        <w:t>-Geral</w:t>
      </w:r>
      <w:r w:rsidR="00332070" w:rsidRPr="00895845">
        <w:rPr>
          <w:rFonts w:ascii="Arial" w:hAnsi="Arial" w:cs="Arial"/>
          <w:sz w:val="24"/>
          <w:szCs w:val="24"/>
        </w:rPr>
        <w:t xml:space="preserve"> </w:t>
      </w:r>
      <w:r w:rsidR="00E83CA0" w:rsidRPr="00895845">
        <w:rPr>
          <w:rFonts w:ascii="Arial" w:hAnsi="Arial" w:cs="Arial"/>
          <w:sz w:val="24"/>
          <w:szCs w:val="24"/>
        </w:rPr>
        <w:t xml:space="preserve">da Câmara Municipal de Acrelândia, </w:t>
      </w:r>
      <w:r w:rsidR="00332070" w:rsidRPr="00895845">
        <w:rPr>
          <w:rFonts w:ascii="Arial" w:hAnsi="Arial" w:cs="Arial"/>
          <w:sz w:val="24"/>
          <w:szCs w:val="24"/>
        </w:rPr>
        <w:t xml:space="preserve">será ocupado por servidor </w:t>
      </w:r>
      <w:r w:rsidR="0018138C" w:rsidRPr="00895845">
        <w:rPr>
          <w:rFonts w:ascii="Arial" w:hAnsi="Arial" w:cs="Arial"/>
          <w:sz w:val="24"/>
          <w:szCs w:val="24"/>
        </w:rPr>
        <w:t xml:space="preserve">efetivo </w:t>
      </w:r>
      <w:r w:rsidR="00E83CA0" w:rsidRPr="00895845">
        <w:rPr>
          <w:rFonts w:ascii="Arial" w:hAnsi="Arial" w:cs="Arial"/>
          <w:sz w:val="24"/>
          <w:szCs w:val="24"/>
        </w:rPr>
        <w:t xml:space="preserve">integrante da </w:t>
      </w:r>
      <w:r w:rsidR="0018138C" w:rsidRPr="00895845">
        <w:rPr>
          <w:rFonts w:ascii="Arial" w:hAnsi="Arial" w:cs="Arial"/>
          <w:sz w:val="24"/>
          <w:szCs w:val="24"/>
        </w:rPr>
        <w:t>carreira</w:t>
      </w:r>
      <w:r w:rsidR="00332070" w:rsidRPr="00895845">
        <w:rPr>
          <w:rFonts w:ascii="Arial" w:hAnsi="Arial" w:cs="Arial"/>
          <w:sz w:val="24"/>
          <w:szCs w:val="24"/>
        </w:rPr>
        <w:t>.</w:t>
      </w:r>
    </w:p>
    <w:p w14:paraId="3C338DAA" w14:textId="6599A3AD" w:rsidR="002F4093" w:rsidRPr="00895845" w:rsidRDefault="00081056" w:rsidP="007141B0">
      <w:pPr>
        <w:pStyle w:val="Ttulo1"/>
        <w:spacing w:line="360" w:lineRule="auto"/>
        <w:rPr>
          <w:rFonts w:ascii="Arial" w:hAnsi="Arial" w:cs="Arial"/>
          <w:color w:val="auto"/>
        </w:rPr>
      </w:pPr>
      <w:bookmarkStart w:id="188" w:name="_Toc146377318"/>
      <w:bookmarkStart w:id="189" w:name="_Toc147324548"/>
      <w:r w:rsidRPr="00895845">
        <w:rPr>
          <w:rFonts w:ascii="Arial" w:hAnsi="Arial" w:cs="Arial"/>
          <w:color w:val="auto"/>
        </w:rPr>
        <w:t xml:space="preserve">CAPÍTULO </w:t>
      </w:r>
      <w:r w:rsidR="00AF3396" w:rsidRPr="00895845">
        <w:rPr>
          <w:rFonts w:ascii="Arial" w:hAnsi="Arial" w:cs="Arial"/>
          <w:color w:val="auto"/>
        </w:rPr>
        <w:t>XI</w:t>
      </w:r>
      <w:bookmarkEnd w:id="188"/>
      <w:r w:rsidR="00F81D89" w:rsidRPr="00895845">
        <w:rPr>
          <w:rFonts w:ascii="Arial" w:hAnsi="Arial" w:cs="Arial"/>
          <w:color w:val="auto"/>
        </w:rPr>
        <w:t xml:space="preserve"> –</w:t>
      </w:r>
      <w:bookmarkStart w:id="190" w:name="_Toc146377319"/>
      <w:r w:rsidR="00F81D89" w:rsidRPr="00895845">
        <w:rPr>
          <w:rFonts w:ascii="Arial" w:hAnsi="Arial" w:cs="Arial"/>
          <w:color w:val="auto"/>
        </w:rPr>
        <w:t xml:space="preserve"> </w:t>
      </w:r>
      <w:r w:rsidRPr="00895845">
        <w:rPr>
          <w:rFonts w:ascii="Arial" w:hAnsi="Arial" w:cs="Arial"/>
          <w:color w:val="auto"/>
        </w:rPr>
        <w:t>DO DIREITO DE PETIÇÃO</w:t>
      </w:r>
      <w:bookmarkEnd w:id="189"/>
      <w:bookmarkEnd w:id="190"/>
    </w:p>
    <w:p w14:paraId="05B2AC1C" w14:textId="3D2F9245" w:rsidR="00D865A0"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BE6E72" w:rsidRPr="00895845">
        <w:rPr>
          <w:rFonts w:ascii="Arial" w:hAnsi="Arial" w:cs="Arial"/>
          <w:b/>
          <w:bCs/>
          <w:sz w:val="24"/>
          <w:szCs w:val="24"/>
        </w:rPr>
        <w:t>2</w:t>
      </w:r>
      <w:r w:rsidR="00AC312D"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É assegurado ao servidor o direito de requerer ao Poder Público, em defesa de direito ou interesse legítimo.</w:t>
      </w:r>
    </w:p>
    <w:p w14:paraId="4E1AF0ED" w14:textId="7978581E" w:rsidR="00017046"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BE6E72" w:rsidRPr="00895845">
        <w:rPr>
          <w:rFonts w:ascii="Arial" w:hAnsi="Arial" w:cs="Arial"/>
          <w:b/>
          <w:bCs/>
          <w:sz w:val="24"/>
          <w:szCs w:val="24"/>
        </w:rPr>
        <w:t>2</w:t>
      </w:r>
      <w:r w:rsidR="00AC312D"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O requerimento será dirigido à autoridade competente para decidi-lo e encaminhado por intermédio daquela a que estiver imediatamente subordinado o requerente.</w:t>
      </w:r>
    </w:p>
    <w:p w14:paraId="1E5B66AC" w14:textId="77A994FA" w:rsidR="00017046"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AC312D" w:rsidRPr="00895845">
        <w:rPr>
          <w:rFonts w:ascii="Arial" w:hAnsi="Arial" w:cs="Arial"/>
          <w:b/>
          <w:bCs/>
          <w:sz w:val="24"/>
          <w:szCs w:val="24"/>
        </w:rPr>
        <w:t>30</w:t>
      </w:r>
      <w:r w:rsidRPr="00895845">
        <w:rPr>
          <w:rFonts w:ascii="Arial" w:hAnsi="Arial" w:cs="Arial"/>
          <w:b/>
          <w:bCs/>
          <w:sz w:val="24"/>
          <w:szCs w:val="24"/>
        </w:rPr>
        <w:t>.</w:t>
      </w:r>
      <w:r w:rsidRPr="00895845">
        <w:rPr>
          <w:rFonts w:ascii="Arial" w:hAnsi="Arial" w:cs="Arial"/>
          <w:sz w:val="24"/>
          <w:szCs w:val="24"/>
        </w:rPr>
        <w:t xml:space="preserve"> Cabe pedido de reconsideração à autoridade que houver expedido o ato ou proferido a primeira decisão, não podendo ser renovado.</w:t>
      </w:r>
    </w:p>
    <w:p w14:paraId="6FA99695" w14:textId="44DCCB8E" w:rsidR="00017046" w:rsidRPr="00895845" w:rsidRDefault="005933EA"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002F4093" w:rsidRPr="00895845">
        <w:rPr>
          <w:rFonts w:ascii="Arial" w:hAnsi="Arial" w:cs="Arial"/>
          <w:sz w:val="24"/>
          <w:szCs w:val="24"/>
        </w:rPr>
        <w:t xml:space="preserve"> O requerimento e o pedido de reconsideração de que tratam os artigos anteriores deverão ser despachados no prazo de 5 (cinco) dias e decididos dentro de 30 (trinta) dias.</w:t>
      </w:r>
    </w:p>
    <w:p w14:paraId="00F83E3C" w14:textId="0B2E75AC" w:rsidR="00017046"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BE6E72" w:rsidRPr="00895845">
        <w:rPr>
          <w:rFonts w:ascii="Arial" w:hAnsi="Arial" w:cs="Arial"/>
          <w:b/>
          <w:bCs/>
          <w:sz w:val="24"/>
          <w:szCs w:val="24"/>
        </w:rPr>
        <w:t>3</w:t>
      </w:r>
      <w:r w:rsidR="00AC312D"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Caberá recurso:</w:t>
      </w:r>
    </w:p>
    <w:p w14:paraId="4D0C47F4" w14:textId="77777777" w:rsidR="00017046" w:rsidRPr="00895845" w:rsidRDefault="002F4093"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017046" w:rsidRPr="00895845">
        <w:rPr>
          <w:rFonts w:ascii="Arial" w:hAnsi="Arial" w:cs="Arial"/>
          <w:sz w:val="24"/>
          <w:szCs w:val="24"/>
        </w:rPr>
        <w:t>D</w:t>
      </w:r>
      <w:r w:rsidRPr="00895845">
        <w:rPr>
          <w:rFonts w:ascii="Arial" w:hAnsi="Arial" w:cs="Arial"/>
          <w:sz w:val="24"/>
          <w:szCs w:val="24"/>
        </w:rPr>
        <w:t>o indeferimento do pedido de reconsideração;</w:t>
      </w:r>
    </w:p>
    <w:p w14:paraId="459210B4" w14:textId="77777777" w:rsidR="00017046" w:rsidRPr="00895845" w:rsidRDefault="002F4093"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017046" w:rsidRPr="00895845">
        <w:rPr>
          <w:rFonts w:ascii="Arial" w:hAnsi="Arial" w:cs="Arial"/>
          <w:sz w:val="24"/>
          <w:szCs w:val="24"/>
        </w:rPr>
        <w:t>D</w:t>
      </w:r>
      <w:r w:rsidRPr="00895845">
        <w:rPr>
          <w:rFonts w:ascii="Arial" w:hAnsi="Arial" w:cs="Arial"/>
          <w:sz w:val="24"/>
          <w:szCs w:val="24"/>
        </w:rPr>
        <w:t>as decisões sobre os recursos sucessivamente interpostos.</w:t>
      </w:r>
    </w:p>
    <w:p w14:paraId="357092DD" w14:textId="28010327" w:rsidR="00C0212C" w:rsidRPr="00895845" w:rsidRDefault="002F4093"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017046" w:rsidRPr="00895845">
        <w:rPr>
          <w:rFonts w:ascii="Arial" w:hAnsi="Arial" w:cs="Arial"/>
          <w:sz w:val="24"/>
          <w:szCs w:val="24"/>
        </w:rPr>
        <w:t>º</w:t>
      </w:r>
      <w:r w:rsidRPr="00895845">
        <w:rPr>
          <w:rFonts w:ascii="Arial" w:hAnsi="Arial" w:cs="Arial"/>
          <w:sz w:val="24"/>
          <w:szCs w:val="24"/>
        </w:rPr>
        <w:t xml:space="preserve"> O recurso será dirigido à autoridade imediatamente superior à que tiver expedido o ato ou proferido a decisão, e, sucessivamente, em escala ascendente, às demais autoridades.</w:t>
      </w:r>
    </w:p>
    <w:p w14:paraId="4801127D" w14:textId="77777777" w:rsidR="005826C5" w:rsidRDefault="005826C5" w:rsidP="007141B0">
      <w:pPr>
        <w:spacing w:line="360" w:lineRule="auto"/>
        <w:ind w:firstLine="709"/>
        <w:jc w:val="both"/>
        <w:rPr>
          <w:rFonts w:ascii="Arial" w:hAnsi="Arial" w:cs="Arial"/>
          <w:sz w:val="24"/>
          <w:szCs w:val="24"/>
        </w:rPr>
      </w:pPr>
    </w:p>
    <w:p w14:paraId="1B70B9FA" w14:textId="1B23D076" w:rsidR="005927C9" w:rsidRPr="00895845" w:rsidRDefault="002F4093"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C0212C" w:rsidRPr="00895845">
        <w:rPr>
          <w:rFonts w:ascii="Arial" w:hAnsi="Arial" w:cs="Arial"/>
          <w:sz w:val="24"/>
          <w:szCs w:val="24"/>
        </w:rPr>
        <w:t>º</w:t>
      </w:r>
      <w:r w:rsidRPr="00895845">
        <w:rPr>
          <w:rFonts w:ascii="Arial" w:hAnsi="Arial" w:cs="Arial"/>
          <w:sz w:val="24"/>
          <w:szCs w:val="24"/>
        </w:rPr>
        <w:t xml:space="preserve"> O recurso será encaminhado por intermédio da autoridade a que estiver imediatamente subordinado o requerente.</w:t>
      </w:r>
    </w:p>
    <w:p w14:paraId="13740729" w14:textId="0F60C57F" w:rsidR="005927C9"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BE6E72" w:rsidRPr="00895845">
        <w:rPr>
          <w:rFonts w:ascii="Arial" w:hAnsi="Arial" w:cs="Arial"/>
          <w:b/>
          <w:bCs/>
          <w:sz w:val="24"/>
          <w:szCs w:val="24"/>
        </w:rPr>
        <w:t>3</w:t>
      </w:r>
      <w:r w:rsidR="00AC312D"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O prazo para interposição de pedido de reconsideração ou de recurso é de 30 (trinta) dias, a contar da publicação ou da ciência, pelo interessado, da decisão recorrida.</w:t>
      </w:r>
    </w:p>
    <w:p w14:paraId="45886A6B" w14:textId="2B770D98" w:rsidR="00600694"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BE6E72" w:rsidRPr="00895845">
        <w:rPr>
          <w:rFonts w:ascii="Arial" w:hAnsi="Arial" w:cs="Arial"/>
          <w:b/>
          <w:bCs/>
          <w:sz w:val="24"/>
          <w:szCs w:val="24"/>
        </w:rPr>
        <w:t>3</w:t>
      </w:r>
      <w:r w:rsidR="00AC312D"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O recurso poderá ser recebido com efeito suspensivo, a juízo da autoridade competente.</w:t>
      </w:r>
    </w:p>
    <w:p w14:paraId="2DBB5150" w14:textId="0D5C0187" w:rsidR="00AF44AC" w:rsidRPr="00895845" w:rsidRDefault="005933EA"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002F4093" w:rsidRPr="00895845">
        <w:rPr>
          <w:rFonts w:ascii="Arial" w:hAnsi="Arial" w:cs="Arial"/>
          <w:sz w:val="24"/>
          <w:szCs w:val="24"/>
        </w:rPr>
        <w:t xml:space="preserve"> Em caso de provimento do pedido de reconsideração ou do recurso, os efeitos da decisão retroagirão à data do ato impugnado.</w:t>
      </w:r>
    </w:p>
    <w:p w14:paraId="5321DB38" w14:textId="796E9DD1" w:rsidR="00AF44AC"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10894" w:rsidRPr="00895845">
        <w:rPr>
          <w:rFonts w:ascii="Arial" w:hAnsi="Arial" w:cs="Arial"/>
          <w:b/>
          <w:bCs/>
          <w:sz w:val="24"/>
          <w:szCs w:val="24"/>
        </w:rPr>
        <w:t>3</w:t>
      </w:r>
      <w:r w:rsidR="00AC312D"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O direito de requerer prescreve:</w:t>
      </w:r>
    </w:p>
    <w:p w14:paraId="737EAB0A" w14:textId="77777777" w:rsidR="00010894" w:rsidRPr="00895845" w:rsidRDefault="002F4093"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AF44AC" w:rsidRPr="00895845">
        <w:rPr>
          <w:rFonts w:ascii="Arial" w:hAnsi="Arial" w:cs="Arial"/>
          <w:sz w:val="24"/>
          <w:szCs w:val="24"/>
        </w:rPr>
        <w:t>E</w:t>
      </w:r>
      <w:r w:rsidRPr="00895845">
        <w:rPr>
          <w:rFonts w:ascii="Arial" w:hAnsi="Arial" w:cs="Arial"/>
          <w:sz w:val="24"/>
          <w:szCs w:val="24"/>
        </w:rPr>
        <w:t>m 5 (cinco) anos, quanto aos atos de demissão e de cassação de aposentadoria ou disponibilidade, ou que afetem interesse patrimonial e créditos resultantes das relações de trabalho;</w:t>
      </w:r>
    </w:p>
    <w:p w14:paraId="11B0D1D2" w14:textId="77777777" w:rsidR="00010894" w:rsidRPr="00895845" w:rsidRDefault="002F4093"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010894" w:rsidRPr="00895845">
        <w:rPr>
          <w:rFonts w:ascii="Arial" w:hAnsi="Arial" w:cs="Arial"/>
          <w:sz w:val="24"/>
          <w:szCs w:val="24"/>
        </w:rPr>
        <w:t>E</w:t>
      </w:r>
      <w:r w:rsidRPr="00895845">
        <w:rPr>
          <w:rFonts w:ascii="Arial" w:hAnsi="Arial" w:cs="Arial"/>
          <w:sz w:val="24"/>
          <w:szCs w:val="24"/>
        </w:rPr>
        <w:t>m 120 (cento e vinte) dias, nos demais casos, salvo quando outro prazo for fixado em lei.</w:t>
      </w:r>
    </w:p>
    <w:p w14:paraId="1AEBD3E4" w14:textId="01372C92" w:rsidR="00010894" w:rsidRPr="00895845" w:rsidRDefault="005933EA"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002F4093" w:rsidRPr="00895845">
        <w:rPr>
          <w:rFonts w:ascii="Arial" w:hAnsi="Arial" w:cs="Arial"/>
          <w:sz w:val="24"/>
          <w:szCs w:val="24"/>
        </w:rPr>
        <w:t xml:space="preserve"> O prazo de prescrição será contado da data da publicação do ato impugnado ou da data da ciência pelo interessado, quando o ato não for publicado.</w:t>
      </w:r>
    </w:p>
    <w:p w14:paraId="59429ACD" w14:textId="30B58E5C" w:rsidR="00010894"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10894" w:rsidRPr="00895845">
        <w:rPr>
          <w:rFonts w:ascii="Arial" w:hAnsi="Arial" w:cs="Arial"/>
          <w:b/>
          <w:bCs/>
          <w:sz w:val="24"/>
          <w:szCs w:val="24"/>
        </w:rPr>
        <w:t>3</w:t>
      </w:r>
      <w:r w:rsidR="00AC312D"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O pedido de reconsideração e o recurso, quando cabíveis, interrompem a prescrição.</w:t>
      </w:r>
    </w:p>
    <w:p w14:paraId="22855067" w14:textId="1DEEE3D7" w:rsidR="00C90216"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10894" w:rsidRPr="00895845">
        <w:rPr>
          <w:rFonts w:ascii="Arial" w:hAnsi="Arial" w:cs="Arial"/>
          <w:b/>
          <w:bCs/>
          <w:sz w:val="24"/>
          <w:szCs w:val="24"/>
        </w:rPr>
        <w:t>3</w:t>
      </w:r>
      <w:r w:rsidR="00AC312D"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A prescrição é de ordem pública, não podendo ser relevada pela administração.</w:t>
      </w:r>
    </w:p>
    <w:p w14:paraId="693FF0C1" w14:textId="61AB9238" w:rsidR="008F5F87"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C90216" w:rsidRPr="00895845">
        <w:rPr>
          <w:rFonts w:ascii="Arial" w:hAnsi="Arial" w:cs="Arial"/>
          <w:b/>
          <w:bCs/>
          <w:sz w:val="24"/>
          <w:szCs w:val="24"/>
        </w:rPr>
        <w:t>3</w:t>
      </w:r>
      <w:r w:rsidR="00AC312D"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Para o exercício do direito de petição, é assegurada vista do processo ou documento, na repartição, ao servidor ou a procurador por ele constituído.</w:t>
      </w:r>
    </w:p>
    <w:p w14:paraId="22F2A31B" w14:textId="659555AB" w:rsidR="00921E22" w:rsidRPr="00895845" w:rsidRDefault="008F5F87" w:rsidP="007141B0">
      <w:pPr>
        <w:spacing w:line="360" w:lineRule="auto"/>
        <w:ind w:firstLine="709"/>
        <w:jc w:val="both"/>
        <w:rPr>
          <w:rFonts w:ascii="Arial" w:hAnsi="Arial" w:cs="Arial"/>
          <w:sz w:val="24"/>
          <w:szCs w:val="24"/>
        </w:rPr>
      </w:pPr>
      <w:r w:rsidRPr="00895845">
        <w:rPr>
          <w:rFonts w:ascii="Arial" w:hAnsi="Arial" w:cs="Arial"/>
          <w:b/>
          <w:bCs/>
          <w:sz w:val="24"/>
          <w:szCs w:val="24"/>
        </w:rPr>
        <w:t>A</w:t>
      </w:r>
      <w:r w:rsidR="002F4093" w:rsidRPr="00895845">
        <w:rPr>
          <w:rFonts w:ascii="Arial" w:hAnsi="Arial" w:cs="Arial"/>
          <w:b/>
          <w:bCs/>
          <w:sz w:val="24"/>
          <w:szCs w:val="24"/>
        </w:rPr>
        <w:t>rt. 1</w:t>
      </w:r>
      <w:r w:rsidRPr="00895845">
        <w:rPr>
          <w:rFonts w:ascii="Arial" w:hAnsi="Arial" w:cs="Arial"/>
          <w:b/>
          <w:bCs/>
          <w:sz w:val="24"/>
          <w:szCs w:val="24"/>
        </w:rPr>
        <w:t>3</w:t>
      </w:r>
      <w:r w:rsidR="00AC312D" w:rsidRPr="00895845">
        <w:rPr>
          <w:rFonts w:ascii="Arial" w:hAnsi="Arial" w:cs="Arial"/>
          <w:b/>
          <w:bCs/>
          <w:sz w:val="24"/>
          <w:szCs w:val="24"/>
        </w:rPr>
        <w:t>8</w:t>
      </w:r>
      <w:r w:rsidR="002F4093" w:rsidRPr="00895845">
        <w:rPr>
          <w:rFonts w:ascii="Arial" w:hAnsi="Arial" w:cs="Arial"/>
          <w:b/>
          <w:bCs/>
          <w:sz w:val="24"/>
          <w:szCs w:val="24"/>
        </w:rPr>
        <w:t>.</w:t>
      </w:r>
      <w:r w:rsidR="002F4093" w:rsidRPr="00895845">
        <w:rPr>
          <w:rFonts w:ascii="Arial" w:hAnsi="Arial" w:cs="Arial"/>
          <w:sz w:val="24"/>
          <w:szCs w:val="24"/>
        </w:rPr>
        <w:t xml:space="preserve"> A administração deverá rever seus atos, a qualquer tempo, quando eivados de ilegalidade.</w:t>
      </w:r>
    </w:p>
    <w:p w14:paraId="594DEB74" w14:textId="203B6654" w:rsidR="002F4093" w:rsidRPr="00895845" w:rsidRDefault="002F4093"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921E22" w:rsidRPr="00895845">
        <w:rPr>
          <w:rFonts w:ascii="Arial" w:hAnsi="Arial" w:cs="Arial"/>
          <w:b/>
          <w:bCs/>
          <w:sz w:val="24"/>
          <w:szCs w:val="24"/>
        </w:rPr>
        <w:t>3</w:t>
      </w:r>
      <w:r w:rsidR="00AC312D"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São fatais e improrrogáveis os prazos estabelecidos neste Capítulo, salvo motivo de força maior.</w:t>
      </w:r>
    </w:p>
    <w:p w14:paraId="2A9E3E15" w14:textId="4633BED9" w:rsidR="00456942" w:rsidRPr="00895845" w:rsidRDefault="00A9677C" w:rsidP="007141B0">
      <w:pPr>
        <w:pStyle w:val="Ttulo1"/>
        <w:spacing w:line="360" w:lineRule="auto"/>
        <w:rPr>
          <w:rFonts w:ascii="Arial" w:hAnsi="Arial" w:cs="Arial"/>
          <w:color w:val="auto"/>
        </w:rPr>
      </w:pPr>
      <w:bookmarkStart w:id="191" w:name="_Toc146377320"/>
      <w:bookmarkStart w:id="192" w:name="_Toc147324549"/>
      <w:r w:rsidRPr="00895845">
        <w:rPr>
          <w:rFonts w:ascii="Arial" w:hAnsi="Arial" w:cs="Arial"/>
          <w:color w:val="auto"/>
        </w:rPr>
        <w:t>TÍTULO IV</w:t>
      </w:r>
      <w:bookmarkEnd w:id="191"/>
      <w:r w:rsidR="00F81D89" w:rsidRPr="00895845">
        <w:rPr>
          <w:rFonts w:ascii="Arial" w:hAnsi="Arial" w:cs="Arial"/>
          <w:color w:val="auto"/>
        </w:rPr>
        <w:t xml:space="preserve"> –</w:t>
      </w:r>
      <w:bookmarkStart w:id="193" w:name="_Toc146377321"/>
      <w:r w:rsidR="00F81D89" w:rsidRPr="00895845">
        <w:rPr>
          <w:rFonts w:ascii="Arial" w:hAnsi="Arial" w:cs="Arial"/>
          <w:color w:val="auto"/>
        </w:rPr>
        <w:t xml:space="preserve"> </w:t>
      </w:r>
      <w:r w:rsidRPr="00895845">
        <w:rPr>
          <w:rFonts w:ascii="Arial" w:hAnsi="Arial" w:cs="Arial"/>
          <w:color w:val="auto"/>
        </w:rPr>
        <w:t>DO REGIME DISCIPLINAR</w:t>
      </w:r>
      <w:bookmarkEnd w:id="192"/>
      <w:bookmarkEnd w:id="193"/>
    </w:p>
    <w:p w14:paraId="7B416CE1" w14:textId="2E52BA89" w:rsidR="00456942" w:rsidRPr="00895845" w:rsidRDefault="00A9677C" w:rsidP="007141B0">
      <w:pPr>
        <w:pStyle w:val="Ttulo1"/>
        <w:spacing w:line="360" w:lineRule="auto"/>
        <w:rPr>
          <w:rFonts w:ascii="Arial" w:hAnsi="Arial" w:cs="Arial"/>
          <w:color w:val="auto"/>
        </w:rPr>
      </w:pPr>
      <w:bookmarkStart w:id="194" w:name="_Toc146377322"/>
      <w:bookmarkStart w:id="195" w:name="_Toc147324550"/>
      <w:r w:rsidRPr="00895845">
        <w:rPr>
          <w:rFonts w:ascii="Arial" w:hAnsi="Arial" w:cs="Arial"/>
          <w:color w:val="auto"/>
        </w:rPr>
        <w:t>CAPÍTULO I</w:t>
      </w:r>
      <w:bookmarkEnd w:id="194"/>
      <w:r w:rsidR="00F81D89" w:rsidRPr="00895845">
        <w:rPr>
          <w:rFonts w:ascii="Arial" w:hAnsi="Arial" w:cs="Arial"/>
          <w:color w:val="auto"/>
        </w:rPr>
        <w:t xml:space="preserve"> –</w:t>
      </w:r>
      <w:bookmarkStart w:id="196" w:name="_Toc146377323"/>
      <w:r w:rsidR="00F81D89" w:rsidRPr="00895845">
        <w:rPr>
          <w:rFonts w:ascii="Arial" w:hAnsi="Arial" w:cs="Arial"/>
          <w:color w:val="auto"/>
        </w:rPr>
        <w:t xml:space="preserve"> </w:t>
      </w:r>
      <w:r w:rsidRPr="00895845">
        <w:rPr>
          <w:rFonts w:ascii="Arial" w:hAnsi="Arial" w:cs="Arial"/>
          <w:color w:val="auto"/>
        </w:rPr>
        <w:t>DOS DEVERES</w:t>
      </w:r>
      <w:bookmarkEnd w:id="195"/>
      <w:bookmarkEnd w:id="196"/>
    </w:p>
    <w:p w14:paraId="53931E8C" w14:textId="4C797D0F" w:rsidR="00C3643A" w:rsidRPr="00895845" w:rsidRDefault="009D3772"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AC312D" w:rsidRPr="00895845">
        <w:rPr>
          <w:rFonts w:ascii="Arial" w:hAnsi="Arial" w:cs="Arial"/>
          <w:b/>
          <w:bCs/>
          <w:sz w:val="24"/>
          <w:szCs w:val="24"/>
        </w:rPr>
        <w:t>40</w:t>
      </w:r>
      <w:r w:rsidRPr="00895845">
        <w:rPr>
          <w:rFonts w:ascii="Arial" w:hAnsi="Arial" w:cs="Arial"/>
          <w:b/>
          <w:bCs/>
          <w:sz w:val="24"/>
          <w:szCs w:val="24"/>
        </w:rPr>
        <w:t>.</w:t>
      </w:r>
      <w:r w:rsidRPr="00895845">
        <w:rPr>
          <w:rFonts w:ascii="Arial" w:hAnsi="Arial" w:cs="Arial"/>
          <w:sz w:val="24"/>
          <w:szCs w:val="24"/>
        </w:rPr>
        <w:t xml:space="preserve"> São deveres do servidor:</w:t>
      </w:r>
    </w:p>
    <w:p w14:paraId="643EE067" w14:textId="5C6940C8" w:rsidR="00C3643A"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D517EC" w:rsidRPr="00895845">
        <w:rPr>
          <w:rFonts w:ascii="Arial" w:hAnsi="Arial" w:cs="Arial"/>
          <w:sz w:val="24"/>
          <w:szCs w:val="24"/>
        </w:rPr>
        <w:t>Exercer</w:t>
      </w:r>
      <w:r w:rsidRPr="00895845">
        <w:rPr>
          <w:rFonts w:ascii="Arial" w:hAnsi="Arial" w:cs="Arial"/>
          <w:sz w:val="24"/>
          <w:szCs w:val="24"/>
        </w:rPr>
        <w:t xml:space="preserve"> com zelo e dedicação as atribuições do cargo;</w:t>
      </w:r>
    </w:p>
    <w:p w14:paraId="271EA2DA" w14:textId="5B3B5B96" w:rsidR="00C3643A"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D517EC" w:rsidRPr="00895845">
        <w:rPr>
          <w:rFonts w:ascii="Arial" w:hAnsi="Arial" w:cs="Arial"/>
          <w:sz w:val="24"/>
          <w:szCs w:val="24"/>
        </w:rPr>
        <w:t>Ser</w:t>
      </w:r>
      <w:r w:rsidRPr="00895845">
        <w:rPr>
          <w:rFonts w:ascii="Arial" w:hAnsi="Arial" w:cs="Arial"/>
          <w:sz w:val="24"/>
          <w:szCs w:val="24"/>
        </w:rPr>
        <w:t xml:space="preserve"> leal às instituições a que servir;</w:t>
      </w:r>
    </w:p>
    <w:p w14:paraId="064E7E2C" w14:textId="11863F25" w:rsidR="00C3643A"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D517EC" w:rsidRPr="00895845">
        <w:rPr>
          <w:rFonts w:ascii="Arial" w:hAnsi="Arial" w:cs="Arial"/>
          <w:sz w:val="24"/>
          <w:szCs w:val="24"/>
        </w:rPr>
        <w:t>O</w:t>
      </w:r>
      <w:r w:rsidRPr="00895845">
        <w:rPr>
          <w:rFonts w:ascii="Arial" w:hAnsi="Arial" w:cs="Arial"/>
          <w:sz w:val="24"/>
          <w:szCs w:val="24"/>
        </w:rPr>
        <w:t>bservar as normas legais e regulamentares;</w:t>
      </w:r>
    </w:p>
    <w:p w14:paraId="7E36094F" w14:textId="066AA07C" w:rsidR="00C3643A"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IV - </w:t>
      </w:r>
      <w:r w:rsidR="00D517EC" w:rsidRPr="00895845">
        <w:rPr>
          <w:rFonts w:ascii="Arial" w:hAnsi="Arial" w:cs="Arial"/>
          <w:sz w:val="24"/>
          <w:szCs w:val="24"/>
        </w:rPr>
        <w:t>Cumprir</w:t>
      </w:r>
      <w:r w:rsidRPr="00895845">
        <w:rPr>
          <w:rFonts w:ascii="Arial" w:hAnsi="Arial" w:cs="Arial"/>
          <w:sz w:val="24"/>
          <w:szCs w:val="24"/>
        </w:rPr>
        <w:t xml:space="preserve"> as ordens superiores, exceto quando manifestamente ilegais;</w:t>
      </w:r>
    </w:p>
    <w:p w14:paraId="2D94AD2C" w14:textId="3E24F5E9" w:rsidR="00D517E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 - </w:t>
      </w:r>
      <w:r w:rsidR="00D517EC" w:rsidRPr="00895845">
        <w:rPr>
          <w:rFonts w:ascii="Arial" w:hAnsi="Arial" w:cs="Arial"/>
          <w:sz w:val="24"/>
          <w:szCs w:val="24"/>
        </w:rPr>
        <w:t>Atender</w:t>
      </w:r>
      <w:r w:rsidRPr="00895845">
        <w:rPr>
          <w:rFonts w:ascii="Arial" w:hAnsi="Arial" w:cs="Arial"/>
          <w:sz w:val="24"/>
          <w:szCs w:val="24"/>
        </w:rPr>
        <w:t xml:space="preserve"> com presteza:</w:t>
      </w:r>
    </w:p>
    <w:p w14:paraId="34CE6B85" w14:textId="48CC01F1" w:rsidR="00D517E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a) </w:t>
      </w:r>
      <w:r w:rsidR="00E633E0" w:rsidRPr="00895845">
        <w:rPr>
          <w:rFonts w:ascii="Arial" w:hAnsi="Arial" w:cs="Arial"/>
          <w:sz w:val="24"/>
          <w:szCs w:val="24"/>
        </w:rPr>
        <w:t>A</w:t>
      </w:r>
      <w:r w:rsidRPr="00895845">
        <w:rPr>
          <w:rFonts w:ascii="Arial" w:hAnsi="Arial" w:cs="Arial"/>
          <w:sz w:val="24"/>
          <w:szCs w:val="24"/>
        </w:rPr>
        <w:t>o público em geral, prestando as informações requeridas, ressalvadas as protegidas por sigilo;</w:t>
      </w:r>
    </w:p>
    <w:p w14:paraId="016C2DDB" w14:textId="45622786" w:rsidR="00D517E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b) </w:t>
      </w:r>
      <w:r w:rsidR="00E633E0" w:rsidRPr="00895845">
        <w:rPr>
          <w:rFonts w:ascii="Arial" w:hAnsi="Arial" w:cs="Arial"/>
          <w:sz w:val="24"/>
          <w:szCs w:val="24"/>
        </w:rPr>
        <w:t>À</w:t>
      </w:r>
      <w:r w:rsidRPr="00895845">
        <w:rPr>
          <w:rFonts w:ascii="Arial" w:hAnsi="Arial" w:cs="Arial"/>
          <w:sz w:val="24"/>
          <w:szCs w:val="24"/>
        </w:rPr>
        <w:t xml:space="preserve"> expedição de certidões requeridas para defesa de direito ou esclarecimento de situações de interesse pessoal;</w:t>
      </w:r>
    </w:p>
    <w:p w14:paraId="34EA69E2" w14:textId="64ED61FA" w:rsidR="00D517E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c) </w:t>
      </w:r>
      <w:r w:rsidR="00E633E0" w:rsidRPr="00895845">
        <w:rPr>
          <w:rFonts w:ascii="Arial" w:hAnsi="Arial" w:cs="Arial"/>
          <w:sz w:val="24"/>
          <w:szCs w:val="24"/>
        </w:rPr>
        <w:t>À</w:t>
      </w:r>
      <w:r w:rsidRPr="00895845">
        <w:rPr>
          <w:rFonts w:ascii="Arial" w:hAnsi="Arial" w:cs="Arial"/>
          <w:sz w:val="24"/>
          <w:szCs w:val="24"/>
        </w:rPr>
        <w:t>s requisições para a defesa da Fazenda Pública.</w:t>
      </w:r>
    </w:p>
    <w:p w14:paraId="77BE225C" w14:textId="77777777" w:rsidR="00C37871"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 - </w:t>
      </w:r>
      <w:r w:rsidR="00C37871" w:rsidRPr="00895845">
        <w:rPr>
          <w:rFonts w:ascii="Arial" w:hAnsi="Arial" w:cs="Arial"/>
          <w:sz w:val="24"/>
          <w:szCs w:val="24"/>
        </w:rPr>
        <w:t>Levar</w:t>
      </w:r>
      <w:r w:rsidRPr="00895845">
        <w:rPr>
          <w:rFonts w:ascii="Arial" w:hAnsi="Arial" w:cs="Arial"/>
          <w:sz w:val="24"/>
          <w:szCs w:val="24"/>
        </w:rPr>
        <w:t xml:space="preserve"> as irregularidades de que tiver ciência em razão do cargo ao conhecimento da autoridade superior ou, quando houver suspeita de envolvimento desta, ao conhecimento de outra autoridade competente para apuração;</w:t>
      </w:r>
    </w:p>
    <w:p w14:paraId="21DA60DD" w14:textId="7EDD84C1" w:rsidR="00C37871"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VII - </w:t>
      </w:r>
      <w:r w:rsidR="003E56C1" w:rsidRPr="00895845">
        <w:rPr>
          <w:rFonts w:ascii="Arial" w:hAnsi="Arial" w:cs="Arial"/>
          <w:sz w:val="24"/>
          <w:szCs w:val="24"/>
        </w:rPr>
        <w:t>Z</w:t>
      </w:r>
      <w:r w:rsidRPr="00895845">
        <w:rPr>
          <w:rFonts w:ascii="Arial" w:hAnsi="Arial" w:cs="Arial"/>
          <w:sz w:val="24"/>
          <w:szCs w:val="24"/>
        </w:rPr>
        <w:t>elar pela economia do material e a conservação do patrimônio público;</w:t>
      </w:r>
    </w:p>
    <w:p w14:paraId="224EF95C" w14:textId="56FB3B4E" w:rsidR="00C37871"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VIII - </w:t>
      </w:r>
      <w:r w:rsidR="003E56C1" w:rsidRPr="00895845">
        <w:rPr>
          <w:rFonts w:ascii="Arial" w:hAnsi="Arial" w:cs="Arial"/>
          <w:sz w:val="24"/>
          <w:szCs w:val="24"/>
        </w:rPr>
        <w:t>G</w:t>
      </w:r>
      <w:r w:rsidRPr="00895845">
        <w:rPr>
          <w:rFonts w:ascii="Arial" w:hAnsi="Arial" w:cs="Arial"/>
          <w:sz w:val="24"/>
          <w:szCs w:val="24"/>
        </w:rPr>
        <w:t>uardar sigilo sobre assunto da repartição;</w:t>
      </w:r>
    </w:p>
    <w:p w14:paraId="70738B69" w14:textId="758C2737" w:rsidR="00C37871"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IX - </w:t>
      </w:r>
      <w:r w:rsidR="00FA12E4" w:rsidRPr="00895845">
        <w:rPr>
          <w:rFonts w:ascii="Arial" w:hAnsi="Arial" w:cs="Arial"/>
          <w:sz w:val="24"/>
          <w:szCs w:val="24"/>
        </w:rPr>
        <w:t>Manter</w:t>
      </w:r>
      <w:r w:rsidRPr="00895845">
        <w:rPr>
          <w:rFonts w:ascii="Arial" w:hAnsi="Arial" w:cs="Arial"/>
          <w:sz w:val="24"/>
          <w:szCs w:val="24"/>
        </w:rPr>
        <w:t xml:space="preserve"> conduta compatível com a moralidade administrativa;</w:t>
      </w:r>
    </w:p>
    <w:p w14:paraId="50F23FCC" w14:textId="54DCD7D3" w:rsidR="00C37871"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 - </w:t>
      </w:r>
      <w:r w:rsidR="00FA12E4" w:rsidRPr="00895845">
        <w:rPr>
          <w:rFonts w:ascii="Arial" w:hAnsi="Arial" w:cs="Arial"/>
          <w:sz w:val="24"/>
          <w:szCs w:val="24"/>
        </w:rPr>
        <w:t>Ser</w:t>
      </w:r>
      <w:r w:rsidRPr="00895845">
        <w:rPr>
          <w:rFonts w:ascii="Arial" w:hAnsi="Arial" w:cs="Arial"/>
          <w:sz w:val="24"/>
          <w:szCs w:val="24"/>
        </w:rPr>
        <w:t xml:space="preserve"> assíduo e pontual ao serviço;</w:t>
      </w:r>
    </w:p>
    <w:p w14:paraId="3DA85045" w14:textId="663AF7A0" w:rsidR="00C37871"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 - </w:t>
      </w:r>
      <w:r w:rsidR="003E56C1" w:rsidRPr="00895845">
        <w:rPr>
          <w:rFonts w:ascii="Arial" w:hAnsi="Arial" w:cs="Arial"/>
          <w:sz w:val="24"/>
          <w:szCs w:val="24"/>
        </w:rPr>
        <w:t>T</w:t>
      </w:r>
      <w:r w:rsidRPr="00895845">
        <w:rPr>
          <w:rFonts w:ascii="Arial" w:hAnsi="Arial" w:cs="Arial"/>
          <w:sz w:val="24"/>
          <w:szCs w:val="24"/>
        </w:rPr>
        <w:t>ratar com urbanidade as pessoas;</w:t>
      </w:r>
    </w:p>
    <w:p w14:paraId="4BAD214D" w14:textId="062F1886" w:rsidR="008E2E8A"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XII - </w:t>
      </w:r>
      <w:r w:rsidR="003E56C1" w:rsidRPr="00895845">
        <w:rPr>
          <w:rFonts w:ascii="Arial" w:hAnsi="Arial" w:cs="Arial"/>
          <w:sz w:val="24"/>
          <w:szCs w:val="24"/>
        </w:rPr>
        <w:t>R</w:t>
      </w:r>
      <w:r w:rsidRPr="00895845">
        <w:rPr>
          <w:rFonts w:ascii="Arial" w:hAnsi="Arial" w:cs="Arial"/>
          <w:sz w:val="24"/>
          <w:szCs w:val="24"/>
        </w:rPr>
        <w:t>epresentar contra ilegalidade, omissão ou abuso de poder.</w:t>
      </w:r>
    </w:p>
    <w:p w14:paraId="19ECB4AD" w14:textId="1DFFB7E9" w:rsidR="009D3772" w:rsidRPr="00895845" w:rsidRDefault="005933EA"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Parágrafo único.</w:t>
      </w:r>
      <w:r w:rsidR="009D3772" w:rsidRPr="00895845">
        <w:rPr>
          <w:rFonts w:ascii="Arial" w:hAnsi="Arial" w:cs="Arial"/>
          <w:sz w:val="24"/>
          <w:szCs w:val="24"/>
        </w:rPr>
        <w:t xml:space="preserve"> A representação de que trata o inciso XII será encaminhada pela via hierárquica e apreciada pela autoridade superior àquela contra a qual é formulada, assegurando-se ao representando ampla defesa.</w:t>
      </w:r>
    </w:p>
    <w:p w14:paraId="59D41048" w14:textId="2D26336B" w:rsidR="009D3772" w:rsidRPr="00895845" w:rsidRDefault="00DA0A43" w:rsidP="007141B0">
      <w:pPr>
        <w:pStyle w:val="Ttulo1"/>
        <w:spacing w:line="360" w:lineRule="auto"/>
        <w:rPr>
          <w:rFonts w:ascii="Arial" w:hAnsi="Arial" w:cs="Arial"/>
          <w:color w:val="auto"/>
        </w:rPr>
      </w:pPr>
      <w:bookmarkStart w:id="197" w:name="_Toc146377324"/>
      <w:bookmarkStart w:id="198" w:name="_Toc147324551"/>
      <w:r w:rsidRPr="00895845">
        <w:rPr>
          <w:rFonts w:ascii="Arial" w:hAnsi="Arial" w:cs="Arial"/>
          <w:color w:val="auto"/>
        </w:rPr>
        <w:t>CAPÍTULO II</w:t>
      </w:r>
      <w:bookmarkEnd w:id="197"/>
      <w:r w:rsidR="009E66FC" w:rsidRPr="00895845">
        <w:rPr>
          <w:rFonts w:ascii="Arial" w:hAnsi="Arial" w:cs="Arial"/>
          <w:color w:val="auto"/>
        </w:rPr>
        <w:t xml:space="preserve"> –</w:t>
      </w:r>
      <w:bookmarkStart w:id="199" w:name="_Toc146377325"/>
      <w:r w:rsidR="009E66FC" w:rsidRPr="00895845">
        <w:rPr>
          <w:rFonts w:ascii="Arial" w:hAnsi="Arial" w:cs="Arial"/>
          <w:color w:val="auto"/>
        </w:rPr>
        <w:t xml:space="preserve"> </w:t>
      </w:r>
      <w:r w:rsidRPr="00895845">
        <w:rPr>
          <w:rFonts w:ascii="Arial" w:hAnsi="Arial" w:cs="Arial"/>
          <w:color w:val="auto"/>
        </w:rPr>
        <w:t>DAS PROIBIÇÕES</w:t>
      </w:r>
      <w:bookmarkEnd w:id="198"/>
      <w:bookmarkEnd w:id="199"/>
    </w:p>
    <w:p w14:paraId="09DD1295" w14:textId="05E958E8"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10662" w:rsidRPr="00895845">
        <w:rPr>
          <w:rFonts w:ascii="Arial" w:hAnsi="Arial" w:cs="Arial"/>
          <w:b/>
          <w:bCs/>
          <w:sz w:val="24"/>
          <w:szCs w:val="24"/>
        </w:rPr>
        <w:t>4</w:t>
      </w:r>
      <w:r w:rsidR="0050403C"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Ao servidor é proibido:</w:t>
      </w:r>
    </w:p>
    <w:p w14:paraId="33540CF2" w14:textId="49F72521"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371CEB" w:rsidRPr="00895845">
        <w:rPr>
          <w:rFonts w:ascii="Arial" w:hAnsi="Arial" w:cs="Arial"/>
          <w:sz w:val="24"/>
          <w:szCs w:val="24"/>
        </w:rPr>
        <w:t>Ausentar-se</w:t>
      </w:r>
      <w:r w:rsidRPr="00895845">
        <w:rPr>
          <w:rFonts w:ascii="Arial" w:hAnsi="Arial" w:cs="Arial"/>
          <w:sz w:val="24"/>
          <w:szCs w:val="24"/>
        </w:rPr>
        <w:t xml:space="preserve"> do serviço durante o expediente, sem prévia autorização do chefe imediato;</w:t>
      </w:r>
    </w:p>
    <w:p w14:paraId="1505BE54" w14:textId="3933A1EA"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371CEB" w:rsidRPr="00895845">
        <w:rPr>
          <w:rFonts w:ascii="Arial" w:hAnsi="Arial" w:cs="Arial"/>
          <w:sz w:val="24"/>
          <w:szCs w:val="24"/>
        </w:rPr>
        <w:t>Retirar</w:t>
      </w:r>
      <w:r w:rsidRPr="00895845">
        <w:rPr>
          <w:rFonts w:ascii="Arial" w:hAnsi="Arial" w:cs="Arial"/>
          <w:sz w:val="24"/>
          <w:szCs w:val="24"/>
        </w:rPr>
        <w:t>, sem prévia anuência da autoridade competente, qualquer documento ou objeto da repartição;</w:t>
      </w:r>
    </w:p>
    <w:p w14:paraId="52FD1A02" w14:textId="1D30F2BE"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AC1921" w:rsidRPr="00895845">
        <w:rPr>
          <w:rFonts w:ascii="Arial" w:hAnsi="Arial" w:cs="Arial"/>
          <w:sz w:val="24"/>
          <w:szCs w:val="24"/>
        </w:rPr>
        <w:t>R</w:t>
      </w:r>
      <w:r w:rsidRPr="00895845">
        <w:rPr>
          <w:rFonts w:ascii="Arial" w:hAnsi="Arial" w:cs="Arial"/>
          <w:sz w:val="24"/>
          <w:szCs w:val="24"/>
        </w:rPr>
        <w:t>ecusar fé a documentos públicos;</w:t>
      </w:r>
    </w:p>
    <w:p w14:paraId="170F8972" w14:textId="3AF1ECF5"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IV - </w:t>
      </w:r>
      <w:r w:rsidR="00371CEB" w:rsidRPr="00895845">
        <w:rPr>
          <w:rFonts w:ascii="Arial" w:hAnsi="Arial" w:cs="Arial"/>
          <w:sz w:val="24"/>
          <w:szCs w:val="24"/>
        </w:rPr>
        <w:t>Opor</w:t>
      </w:r>
      <w:r w:rsidRPr="00895845">
        <w:rPr>
          <w:rFonts w:ascii="Arial" w:hAnsi="Arial" w:cs="Arial"/>
          <w:sz w:val="24"/>
          <w:szCs w:val="24"/>
        </w:rPr>
        <w:t xml:space="preserve"> resistência injustificada ao andamento de documento e processo ou execução de serviço;</w:t>
      </w:r>
    </w:p>
    <w:p w14:paraId="7640FD57" w14:textId="088B3DF3"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 - </w:t>
      </w:r>
      <w:r w:rsidR="00FA12E4" w:rsidRPr="00895845">
        <w:rPr>
          <w:rFonts w:ascii="Arial" w:hAnsi="Arial" w:cs="Arial"/>
          <w:sz w:val="24"/>
          <w:szCs w:val="24"/>
        </w:rPr>
        <w:t>Promover</w:t>
      </w:r>
      <w:r w:rsidRPr="00895845">
        <w:rPr>
          <w:rFonts w:ascii="Arial" w:hAnsi="Arial" w:cs="Arial"/>
          <w:sz w:val="24"/>
          <w:szCs w:val="24"/>
        </w:rPr>
        <w:t xml:space="preserve"> manifestação de apreço ou desapreço no recinto da repartição;</w:t>
      </w:r>
    </w:p>
    <w:p w14:paraId="44A06618" w14:textId="4D09B07F"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 - </w:t>
      </w:r>
      <w:r w:rsidR="00FA12E4" w:rsidRPr="00895845">
        <w:rPr>
          <w:rFonts w:ascii="Arial" w:hAnsi="Arial" w:cs="Arial"/>
          <w:sz w:val="24"/>
          <w:szCs w:val="24"/>
        </w:rPr>
        <w:t>Cometer</w:t>
      </w:r>
      <w:r w:rsidRPr="00895845">
        <w:rPr>
          <w:rFonts w:ascii="Arial" w:hAnsi="Arial" w:cs="Arial"/>
          <w:sz w:val="24"/>
          <w:szCs w:val="24"/>
        </w:rPr>
        <w:t xml:space="preserve"> a pessoa estranha à repartição, fora dos casos previstos em lei, o desempenho de atribuição que seja de sua responsabilidade ou de seu subordinado;</w:t>
      </w:r>
    </w:p>
    <w:p w14:paraId="017CF8CE" w14:textId="547B2873" w:rsidR="0085517C"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VII - </w:t>
      </w:r>
      <w:r w:rsidR="00E024DF" w:rsidRPr="00895845">
        <w:rPr>
          <w:rFonts w:ascii="Arial" w:hAnsi="Arial" w:cs="Arial"/>
          <w:sz w:val="24"/>
          <w:szCs w:val="24"/>
        </w:rPr>
        <w:t>C</w:t>
      </w:r>
      <w:r w:rsidRPr="00895845">
        <w:rPr>
          <w:rFonts w:ascii="Arial" w:hAnsi="Arial" w:cs="Arial"/>
          <w:sz w:val="24"/>
          <w:szCs w:val="24"/>
        </w:rPr>
        <w:t>oagir ou aliciar subordinados no sentido de filiarem-se a associação profissional ou sindical, ou a partido político;</w:t>
      </w:r>
    </w:p>
    <w:p w14:paraId="3D3E34C4" w14:textId="041A3735"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VIII - </w:t>
      </w:r>
      <w:r w:rsidR="00E024DF" w:rsidRPr="00895845">
        <w:rPr>
          <w:rFonts w:ascii="Arial" w:hAnsi="Arial" w:cs="Arial"/>
          <w:sz w:val="24"/>
          <w:szCs w:val="24"/>
        </w:rPr>
        <w:t>M</w:t>
      </w:r>
      <w:r w:rsidRPr="00895845">
        <w:rPr>
          <w:rFonts w:ascii="Arial" w:hAnsi="Arial" w:cs="Arial"/>
          <w:sz w:val="24"/>
          <w:szCs w:val="24"/>
        </w:rPr>
        <w:t>anter sob sua chefia imediata, em cargo ou função de confiança, cônjuge, companheiro ou parente até o segundo grau civil;</w:t>
      </w:r>
    </w:p>
    <w:p w14:paraId="213E870D" w14:textId="26928028"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IX - </w:t>
      </w:r>
      <w:r w:rsidR="00FA12E4" w:rsidRPr="00895845">
        <w:rPr>
          <w:rFonts w:ascii="Arial" w:hAnsi="Arial" w:cs="Arial"/>
          <w:sz w:val="24"/>
          <w:szCs w:val="24"/>
        </w:rPr>
        <w:t>Valer-se</w:t>
      </w:r>
      <w:r w:rsidRPr="00895845">
        <w:rPr>
          <w:rFonts w:ascii="Arial" w:hAnsi="Arial" w:cs="Arial"/>
          <w:sz w:val="24"/>
          <w:szCs w:val="24"/>
        </w:rPr>
        <w:t xml:space="preserve"> do cargo para lograr proveito pessoal ou de outrem, em detrimento da dignidade da função pública;</w:t>
      </w:r>
    </w:p>
    <w:p w14:paraId="39AF4A3E" w14:textId="78E4E63D"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 - </w:t>
      </w:r>
      <w:r w:rsidR="00FA12E4" w:rsidRPr="00895845">
        <w:rPr>
          <w:rFonts w:ascii="Arial" w:hAnsi="Arial" w:cs="Arial"/>
          <w:sz w:val="24"/>
          <w:szCs w:val="24"/>
        </w:rPr>
        <w:t>Participar</w:t>
      </w:r>
      <w:r w:rsidRPr="00895845">
        <w:rPr>
          <w:rFonts w:ascii="Arial" w:hAnsi="Arial" w:cs="Arial"/>
          <w:sz w:val="24"/>
          <w:szCs w:val="24"/>
        </w:rPr>
        <w:t xml:space="preserve"> de gerência ou administração de sociedade privada, personificada ou não personificada, exercer o comércio, exceto na qualidade de acionista, cotista ou comanditário;</w:t>
      </w:r>
    </w:p>
    <w:p w14:paraId="65253F0F" w14:textId="77777777" w:rsidR="005826C5" w:rsidRDefault="005826C5" w:rsidP="007141B0">
      <w:pPr>
        <w:spacing w:line="360" w:lineRule="auto"/>
        <w:ind w:firstLine="709"/>
        <w:jc w:val="both"/>
        <w:rPr>
          <w:rFonts w:ascii="Arial" w:hAnsi="Arial" w:cs="Arial"/>
          <w:sz w:val="24"/>
          <w:szCs w:val="24"/>
        </w:rPr>
      </w:pPr>
    </w:p>
    <w:p w14:paraId="1D2A3996" w14:textId="77777777" w:rsidR="005826C5" w:rsidRDefault="005826C5" w:rsidP="007141B0">
      <w:pPr>
        <w:spacing w:line="360" w:lineRule="auto"/>
        <w:ind w:firstLine="709"/>
        <w:jc w:val="both"/>
        <w:rPr>
          <w:rFonts w:ascii="Arial" w:hAnsi="Arial" w:cs="Arial"/>
          <w:sz w:val="24"/>
          <w:szCs w:val="24"/>
        </w:rPr>
      </w:pPr>
    </w:p>
    <w:p w14:paraId="48E8D582" w14:textId="77777777" w:rsidR="005826C5" w:rsidRDefault="005826C5" w:rsidP="007141B0">
      <w:pPr>
        <w:spacing w:line="360" w:lineRule="auto"/>
        <w:ind w:firstLine="709"/>
        <w:jc w:val="both"/>
        <w:rPr>
          <w:rFonts w:ascii="Arial" w:hAnsi="Arial" w:cs="Arial"/>
          <w:sz w:val="24"/>
          <w:szCs w:val="24"/>
        </w:rPr>
      </w:pPr>
    </w:p>
    <w:p w14:paraId="4DF5B4EC" w14:textId="77EFE31D"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 - </w:t>
      </w:r>
      <w:r w:rsidR="00E024DF" w:rsidRPr="00895845">
        <w:rPr>
          <w:rFonts w:ascii="Arial" w:hAnsi="Arial" w:cs="Arial"/>
          <w:sz w:val="24"/>
          <w:szCs w:val="24"/>
        </w:rPr>
        <w:t>A</w:t>
      </w:r>
      <w:r w:rsidRPr="00895845">
        <w:rPr>
          <w:rFonts w:ascii="Arial" w:hAnsi="Arial" w:cs="Arial"/>
          <w:sz w:val="24"/>
          <w:szCs w:val="24"/>
        </w:rPr>
        <w:t>tuar, como procurador ou intermediário, junto a repartições públicas, salvo quando se tratar de benefícios previdenciários ou assistenciais de parentes até o segundo grau, e de cônjuge ou companheiro;</w:t>
      </w:r>
    </w:p>
    <w:p w14:paraId="5F3D59D1" w14:textId="61473418"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XII - </w:t>
      </w:r>
      <w:r w:rsidR="00E024DF" w:rsidRPr="00895845">
        <w:rPr>
          <w:rFonts w:ascii="Arial" w:hAnsi="Arial" w:cs="Arial"/>
          <w:sz w:val="24"/>
          <w:szCs w:val="24"/>
        </w:rPr>
        <w:t>R</w:t>
      </w:r>
      <w:r w:rsidRPr="00895845">
        <w:rPr>
          <w:rFonts w:ascii="Arial" w:hAnsi="Arial" w:cs="Arial"/>
          <w:sz w:val="24"/>
          <w:szCs w:val="24"/>
        </w:rPr>
        <w:t>eceber propina, comissão, presente ou vantagem de qualquer espécie, em razão de suas atribuições;</w:t>
      </w:r>
    </w:p>
    <w:p w14:paraId="430511BB" w14:textId="216A3108"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XIII - </w:t>
      </w:r>
      <w:r w:rsidR="00E024DF" w:rsidRPr="00895845">
        <w:rPr>
          <w:rFonts w:ascii="Arial" w:hAnsi="Arial" w:cs="Arial"/>
          <w:sz w:val="24"/>
          <w:szCs w:val="24"/>
        </w:rPr>
        <w:t>A</w:t>
      </w:r>
      <w:r w:rsidRPr="00895845">
        <w:rPr>
          <w:rFonts w:ascii="Arial" w:hAnsi="Arial" w:cs="Arial"/>
          <w:sz w:val="24"/>
          <w:szCs w:val="24"/>
        </w:rPr>
        <w:t>ceitar comissão, emprego ou pensão de estado estrangeiro;</w:t>
      </w:r>
    </w:p>
    <w:p w14:paraId="1DA5677B" w14:textId="35713361"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XIV - </w:t>
      </w:r>
      <w:r w:rsidR="00E024DF" w:rsidRPr="00895845">
        <w:rPr>
          <w:rFonts w:ascii="Arial" w:hAnsi="Arial" w:cs="Arial"/>
          <w:sz w:val="24"/>
          <w:szCs w:val="24"/>
        </w:rPr>
        <w:t>P</w:t>
      </w:r>
      <w:r w:rsidRPr="00895845">
        <w:rPr>
          <w:rFonts w:ascii="Arial" w:hAnsi="Arial" w:cs="Arial"/>
          <w:sz w:val="24"/>
          <w:szCs w:val="24"/>
        </w:rPr>
        <w:t>raticar usura sob qualquer de suas formas;</w:t>
      </w:r>
    </w:p>
    <w:p w14:paraId="0C420D1D" w14:textId="749B1103"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XV - </w:t>
      </w:r>
      <w:r w:rsidR="00FA12E4" w:rsidRPr="00895845">
        <w:rPr>
          <w:rFonts w:ascii="Arial" w:hAnsi="Arial" w:cs="Arial"/>
          <w:sz w:val="24"/>
          <w:szCs w:val="24"/>
        </w:rPr>
        <w:t>Proceder</w:t>
      </w:r>
      <w:r w:rsidRPr="00895845">
        <w:rPr>
          <w:rFonts w:ascii="Arial" w:hAnsi="Arial" w:cs="Arial"/>
          <w:sz w:val="24"/>
          <w:szCs w:val="24"/>
        </w:rPr>
        <w:t xml:space="preserve"> de forma desidiosa;</w:t>
      </w:r>
    </w:p>
    <w:p w14:paraId="15842D90" w14:textId="2C4E2735"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XVI - </w:t>
      </w:r>
      <w:r w:rsidR="0088566B" w:rsidRPr="00895845">
        <w:rPr>
          <w:rFonts w:ascii="Arial" w:hAnsi="Arial" w:cs="Arial"/>
          <w:sz w:val="24"/>
          <w:szCs w:val="24"/>
        </w:rPr>
        <w:t>U</w:t>
      </w:r>
      <w:r w:rsidRPr="00895845">
        <w:rPr>
          <w:rFonts w:ascii="Arial" w:hAnsi="Arial" w:cs="Arial"/>
          <w:sz w:val="24"/>
          <w:szCs w:val="24"/>
        </w:rPr>
        <w:t>tilizar pessoal ou recursos materiais da repartição em serviços ou atividades particulares;</w:t>
      </w:r>
    </w:p>
    <w:p w14:paraId="3E3F19C9" w14:textId="1A0509A1"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XVII - </w:t>
      </w:r>
      <w:r w:rsidR="0088566B" w:rsidRPr="00895845">
        <w:rPr>
          <w:rFonts w:ascii="Arial" w:hAnsi="Arial" w:cs="Arial"/>
          <w:sz w:val="24"/>
          <w:szCs w:val="24"/>
        </w:rPr>
        <w:t>C</w:t>
      </w:r>
      <w:r w:rsidRPr="00895845">
        <w:rPr>
          <w:rFonts w:ascii="Arial" w:hAnsi="Arial" w:cs="Arial"/>
          <w:sz w:val="24"/>
          <w:szCs w:val="24"/>
        </w:rPr>
        <w:t>ometer a outro servidor atribuições estranhas ao cargo que ocupa, exceto em situações de emergência e transitórias;</w:t>
      </w:r>
    </w:p>
    <w:p w14:paraId="708FB40C" w14:textId="4EEA45F5"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XVIII - </w:t>
      </w:r>
      <w:r w:rsidR="0088566B" w:rsidRPr="00895845">
        <w:rPr>
          <w:rFonts w:ascii="Arial" w:hAnsi="Arial" w:cs="Arial"/>
          <w:sz w:val="24"/>
          <w:szCs w:val="24"/>
        </w:rPr>
        <w:t>E</w:t>
      </w:r>
      <w:r w:rsidRPr="00895845">
        <w:rPr>
          <w:rFonts w:ascii="Arial" w:hAnsi="Arial" w:cs="Arial"/>
          <w:sz w:val="24"/>
          <w:szCs w:val="24"/>
        </w:rPr>
        <w:t>xercer quaisquer atividades que sejam incompatíveis com o exercício do cargo ou função e com o horário de trabalho;</w:t>
      </w:r>
    </w:p>
    <w:p w14:paraId="1A7260F7" w14:textId="3EBA3E45" w:rsidR="006F702D" w:rsidRPr="00895845" w:rsidRDefault="009D3772"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XIX - </w:t>
      </w:r>
      <w:r w:rsidR="0088566B" w:rsidRPr="00895845">
        <w:rPr>
          <w:rFonts w:ascii="Arial" w:hAnsi="Arial" w:cs="Arial"/>
          <w:sz w:val="24"/>
          <w:szCs w:val="24"/>
        </w:rPr>
        <w:t>R</w:t>
      </w:r>
      <w:r w:rsidRPr="00895845">
        <w:rPr>
          <w:rFonts w:ascii="Arial" w:hAnsi="Arial" w:cs="Arial"/>
          <w:sz w:val="24"/>
          <w:szCs w:val="24"/>
        </w:rPr>
        <w:t>ecusar-se a atualizar seus dados cadastrais quando solicitado.</w:t>
      </w:r>
    </w:p>
    <w:p w14:paraId="2171A1AC" w14:textId="1BD56810" w:rsidR="00E17334" w:rsidRPr="00895845" w:rsidRDefault="00F70458" w:rsidP="007141B0">
      <w:pPr>
        <w:pStyle w:val="Ttulo1"/>
        <w:spacing w:line="360" w:lineRule="auto"/>
        <w:rPr>
          <w:rFonts w:ascii="Arial" w:hAnsi="Arial" w:cs="Arial"/>
          <w:color w:val="auto"/>
        </w:rPr>
      </w:pPr>
      <w:bookmarkStart w:id="200" w:name="_Toc146377326"/>
      <w:bookmarkStart w:id="201" w:name="_Toc147324552"/>
      <w:bookmarkStart w:id="202" w:name="_Hlk146371515"/>
      <w:r w:rsidRPr="00895845">
        <w:rPr>
          <w:rFonts w:ascii="Arial" w:hAnsi="Arial" w:cs="Arial"/>
          <w:color w:val="auto"/>
        </w:rPr>
        <w:t>CAPÍTULO I</w:t>
      </w:r>
      <w:r w:rsidR="00EF56CC" w:rsidRPr="00895845">
        <w:rPr>
          <w:rFonts w:ascii="Arial" w:hAnsi="Arial" w:cs="Arial"/>
          <w:color w:val="auto"/>
        </w:rPr>
        <w:t>II</w:t>
      </w:r>
      <w:bookmarkEnd w:id="200"/>
      <w:r w:rsidR="00416538" w:rsidRPr="00895845">
        <w:rPr>
          <w:rFonts w:ascii="Arial" w:hAnsi="Arial" w:cs="Arial"/>
          <w:color w:val="auto"/>
        </w:rPr>
        <w:t xml:space="preserve"> –</w:t>
      </w:r>
      <w:bookmarkStart w:id="203" w:name="_Toc146377327"/>
      <w:r w:rsidR="00416538" w:rsidRPr="00895845">
        <w:rPr>
          <w:rFonts w:ascii="Arial" w:hAnsi="Arial" w:cs="Arial"/>
          <w:color w:val="auto"/>
        </w:rPr>
        <w:t xml:space="preserve"> </w:t>
      </w:r>
      <w:r w:rsidRPr="00895845">
        <w:rPr>
          <w:rFonts w:ascii="Arial" w:hAnsi="Arial" w:cs="Arial"/>
          <w:color w:val="auto"/>
        </w:rPr>
        <w:t>DAS RESPONSABILIDADES</w:t>
      </w:r>
      <w:bookmarkEnd w:id="201"/>
      <w:bookmarkEnd w:id="203"/>
    </w:p>
    <w:bookmarkEnd w:id="202"/>
    <w:p w14:paraId="3AAFAB47" w14:textId="174C0DA7" w:rsidR="003A4128"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A4128" w:rsidRPr="00895845">
        <w:rPr>
          <w:rFonts w:ascii="Arial" w:hAnsi="Arial" w:cs="Arial"/>
          <w:b/>
          <w:bCs/>
          <w:sz w:val="24"/>
          <w:szCs w:val="24"/>
        </w:rPr>
        <w:t>4</w:t>
      </w:r>
      <w:r w:rsidR="0050403C"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O servidor responde civil, penal e administrativamente pelo exercício irregular de suas atribuições.</w:t>
      </w:r>
    </w:p>
    <w:p w14:paraId="39A7FE90" w14:textId="389A771C" w:rsidR="003A4128"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A4128" w:rsidRPr="00895845">
        <w:rPr>
          <w:rFonts w:ascii="Arial" w:hAnsi="Arial" w:cs="Arial"/>
          <w:b/>
          <w:bCs/>
          <w:sz w:val="24"/>
          <w:szCs w:val="24"/>
        </w:rPr>
        <w:t>4</w:t>
      </w:r>
      <w:r w:rsidR="0050403C"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A responsabilidade civil decorre de ato omissivo ou comissivo, doloso ou culposo, que resulte em prejuízo ao erário ou a terceiros.</w:t>
      </w:r>
    </w:p>
    <w:p w14:paraId="70D3710E" w14:textId="4682A9A4" w:rsidR="000E2549"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3A4128" w:rsidRPr="00895845">
        <w:rPr>
          <w:rFonts w:ascii="Arial" w:hAnsi="Arial" w:cs="Arial"/>
          <w:sz w:val="24"/>
          <w:szCs w:val="24"/>
        </w:rPr>
        <w:t>º</w:t>
      </w:r>
      <w:r w:rsidRPr="00895845">
        <w:rPr>
          <w:rFonts w:ascii="Arial" w:hAnsi="Arial" w:cs="Arial"/>
          <w:sz w:val="24"/>
          <w:szCs w:val="24"/>
        </w:rPr>
        <w:t xml:space="preserve"> A indenização de prejuízo dolosamente causado ao erário será liquidada </w:t>
      </w:r>
      <w:r w:rsidR="00687140" w:rsidRPr="00895845">
        <w:rPr>
          <w:rFonts w:ascii="Arial" w:hAnsi="Arial" w:cs="Arial"/>
          <w:sz w:val="24"/>
          <w:szCs w:val="24"/>
        </w:rPr>
        <w:t>por meio de desconto em folha, podendo ser parcelado</w:t>
      </w:r>
      <w:r w:rsidRPr="00895845">
        <w:rPr>
          <w:rFonts w:ascii="Arial" w:hAnsi="Arial" w:cs="Arial"/>
          <w:sz w:val="24"/>
          <w:szCs w:val="24"/>
        </w:rPr>
        <w:t>, na falta de outros bens que assegurem a execução do débito pela via judicial.</w:t>
      </w:r>
    </w:p>
    <w:p w14:paraId="71AD91FE" w14:textId="77777777" w:rsidR="008A127B"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0E2549" w:rsidRPr="00895845">
        <w:rPr>
          <w:rFonts w:ascii="Arial" w:hAnsi="Arial" w:cs="Arial"/>
          <w:sz w:val="24"/>
          <w:szCs w:val="24"/>
        </w:rPr>
        <w:t>º</w:t>
      </w:r>
      <w:r w:rsidRPr="00895845">
        <w:rPr>
          <w:rFonts w:ascii="Arial" w:hAnsi="Arial" w:cs="Arial"/>
          <w:sz w:val="24"/>
          <w:szCs w:val="24"/>
        </w:rPr>
        <w:t xml:space="preserve"> Tratando-se de dano causado a terceiros, responderá o servidor perante a Fazenda Pública, em ação regressiva.</w:t>
      </w:r>
    </w:p>
    <w:p w14:paraId="502F0AD9" w14:textId="77777777" w:rsidR="005826C5" w:rsidRDefault="005826C5" w:rsidP="007141B0">
      <w:pPr>
        <w:spacing w:line="360" w:lineRule="auto"/>
        <w:ind w:firstLine="709"/>
        <w:jc w:val="both"/>
        <w:rPr>
          <w:rFonts w:ascii="Arial" w:hAnsi="Arial" w:cs="Arial"/>
          <w:sz w:val="24"/>
          <w:szCs w:val="24"/>
        </w:rPr>
      </w:pPr>
    </w:p>
    <w:p w14:paraId="106EFC24" w14:textId="2753AD60" w:rsidR="00E214BD"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3</w:t>
      </w:r>
      <w:r w:rsidR="008A127B" w:rsidRPr="00895845">
        <w:rPr>
          <w:rFonts w:ascii="Arial" w:hAnsi="Arial" w:cs="Arial"/>
          <w:sz w:val="24"/>
          <w:szCs w:val="24"/>
        </w:rPr>
        <w:t>º</w:t>
      </w:r>
      <w:r w:rsidRPr="00895845">
        <w:rPr>
          <w:rFonts w:ascii="Arial" w:hAnsi="Arial" w:cs="Arial"/>
          <w:sz w:val="24"/>
          <w:szCs w:val="24"/>
        </w:rPr>
        <w:t xml:space="preserve"> A obrigação de reparar o dano estende-se aos sucessores e contra eles será executada, até o limite do valor da herança recebida.</w:t>
      </w:r>
    </w:p>
    <w:p w14:paraId="2B0BBECC" w14:textId="39E469E3" w:rsidR="00E214BD"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214BD" w:rsidRPr="00895845">
        <w:rPr>
          <w:rFonts w:ascii="Arial" w:hAnsi="Arial" w:cs="Arial"/>
          <w:b/>
          <w:bCs/>
          <w:sz w:val="24"/>
          <w:szCs w:val="24"/>
        </w:rPr>
        <w:t>4</w:t>
      </w:r>
      <w:r w:rsidR="0050403C"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A responsabilidade penal abrange os crimes e contravenções imputadas ao servidor, nessa qualidade.</w:t>
      </w:r>
    </w:p>
    <w:p w14:paraId="5185B902" w14:textId="18151BAF" w:rsidR="00E214BD"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214BD" w:rsidRPr="00895845">
        <w:rPr>
          <w:rFonts w:ascii="Arial" w:hAnsi="Arial" w:cs="Arial"/>
          <w:b/>
          <w:bCs/>
          <w:sz w:val="24"/>
          <w:szCs w:val="24"/>
        </w:rPr>
        <w:t>4</w:t>
      </w:r>
      <w:r w:rsidR="0050403C"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A responsabilidade civil-administrativa resulta de ato omissivo ou comissivo praticado no desempenho do cargo ou função.</w:t>
      </w:r>
    </w:p>
    <w:p w14:paraId="2A11C28F" w14:textId="63B97B2F" w:rsidR="00E214BD"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214BD" w:rsidRPr="00895845">
        <w:rPr>
          <w:rFonts w:ascii="Arial" w:hAnsi="Arial" w:cs="Arial"/>
          <w:b/>
          <w:bCs/>
          <w:sz w:val="24"/>
          <w:szCs w:val="24"/>
        </w:rPr>
        <w:t>4</w:t>
      </w:r>
      <w:r w:rsidR="0050403C"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As sanções civis, penais e administrativas poderão cumular-se, sendo independentes entre si.</w:t>
      </w:r>
    </w:p>
    <w:p w14:paraId="45920F21" w14:textId="68DA30D9" w:rsidR="00A4059E"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214BD" w:rsidRPr="00895845">
        <w:rPr>
          <w:rFonts w:ascii="Arial" w:hAnsi="Arial" w:cs="Arial"/>
          <w:b/>
          <w:bCs/>
          <w:sz w:val="24"/>
          <w:szCs w:val="24"/>
        </w:rPr>
        <w:t>4</w:t>
      </w:r>
      <w:r w:rsidR="0050403C"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A responsabilidade administrativa do servidor será afastada no caso de absolvição criminal que negue a existência do fato ou sua autoria.</w:t>
      </w:r>
    </w:p>
    <w:p w14:paraId="210ACABB" w14:textId="716C1619" w:rsidR="00E17334"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A4059E" w:rsidRPr="00895845">
        <w:rPr>
          <w:rFonts w:ascii="Arial" w:hAnsi="Arial" w:cs="Arial"/>
          <w:b/>
          <w:bCs/>
          <w:sz w:val="24"/>
          <w:szCs w:val="24"/>
        </w:rPr>
        <w:t>4</w:t>
      </w:r>
      <w:r w:rsidR="0050403C"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Nenhum servidor poderá ser responsabilizado civil, penal ou administrativamente por dar ciência à autoridade superior ou, quando houver suspeita de envolvimento desta, a outra autoridade competente para apuração de informação concernente à prática de crimes ou improbidade de que tenha conhecimento, ainda que em decorrência do exercício de cargo, emprego ou função pública.</w:t>
      </w:r>
    </w:p>
    <w:p w14:paraId="22D0745B" w14:textId="0C1EFC42" w:rsidR="00E17334" w:rsidRPr="00895845" w:rsidRDefault="00A4059E" w:rsidP="007141B0">
      <w:pPr>
        <w:pStyle w:val="Ttulo1"/>
        <w:spacing w:line="360" w:lineRule="auto"/>
        <w:rPr>
          <w:rFonts w:ascii="Arial" w:hAnsi="Arial" w:cs="Arial"/>
          <w:color w:val="auto"/>
        </w:rPr>
      </w:pPr>
      <w:bookmarkStart w:id="204" w:name="_Toc146377328"/>
      <w:bookmarkStart w:id="205" w:name="_Toc147324553"/>
      <w:r w:rsidRPr="00895845">
        <w:rPr>
          <w:rFonts w:ascii="Arial" w:hAnsi="Arial" w:cs="Arial"/>
          <w:color w:val="auto"/>
        </w:rPr>
        <w:t xml:space="preserve">CAPÍTULO </w:t>
      </w:r>
      <w:r w:rsidR="00F17CAF" w:rsidRPr="00895845">
        <w:rPr>
          <w:rFonts w:ascii="Arial" w:hAnsi="Arial" w:cs="Arial"/>
          <w:color w:val="auto"/>
        </w:rPr>
        <w:t>I</w:t>
      </w:r>
      <w:r w:rsidRPr="00895845">
        <w:rPr>
          <w:rFonts w:ascii="Arial" w:hAnsi="Arial" w:cs="Arial"/>
          <w:color w:val="auto"/>
        </w:rPr>
        <w:t>V</w:t>
      </w:r>
      <w:bookmarkEnd w:id="204"/>
      <w:r w:rsidR="00137E2B" w:rsidRPr="00895845">
        <w:rPr>
          <w:rFonts w:ascii="Arial" w:hAnsi="Arial" w:cs="Arial"/>
          <w:color w:val="auto"/>
        </w:rPr>
        <w:t xml:space="preserve"> –</w:t>
      </w:r>
      <w:bookmarkStart w:id="206" w:name="_Toc146377329"/>
      <w:r w:rsidR="00137E2B" w:rsidRPr="00895845">
        <w:rPr>
          <w:rFonts w:ascii="Arial" w:hAnsi="Arial" w:cs="Arial"/>
          <w:color w:val="auto"/>
        </w:rPr>
        <w:t xml:space="preserve"> </w:t>
      </w:r>
      <w:r w:rsidRPr="00895845">
        <w:rPr>
          <w:rFonts w:ascii="Arial" w:hAnsi="Arial" w:cs="Arial"/>
          <w:color w:val="auto"/>
        </w:rPr>
        <w:t>DAS PENALIDADES</w:t>
      </w:r>
      <w:bookmarkEnd w:id="205"/>
      <w:bookmarkEnd w:id="206"/>
    </w:p>
    <w:p w14:paraId="761B6DDA" w14:textId="30ADEAC0" w:rsidR="001D554F"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A4059E" w:rsidRPr="00895845">
        <w:rPr>
          <w:rFonts w:ascii="Arial" w:hAnsi="Arial" w:cs="Arial"/>
          <w:b/>
          <w:bCs/>
          <w:sz w:val="24"/>
          <w:szCs w:val="24"/>
        </w:rPr>
        <w:t>4</w:t>
      </w:r>
      <w:r w:rsidR="0050403C"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São penalidades disciplinares:</w:t>
      </w:r>
    </w:p>
    <w:p w14:paraId="4D449A89" w14:textId="5A191673" w:rsidR="001D554F"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1379DE" w:rsidRPr="00895845">
        <w:rPr>
          <w:rFonts w:ascii="Arial" w:hAnsi="Arial" w:cs="Arial"/>
          <w:sz w:val="24"/>
          <w:szCs w:val="24"/>
        </w:rPr>
        <w:t>Advertência</w:t>
      </w:r>
      <w:r w:rsidRPr="00895845">
        <w:rPr>
          <w:rFonts w:ascii="Arial" w:hAnsi="Arial" w:cs="Arial"/>
          <w:sz w:val="24"/>
          <w:szCs w:val="24"/>
        </w:rPr>
        <w:t>;</w:t>
      </w:r>
    </w:p>
    <w:p w14:paraId="78D7AB30" w14:textId="191D8634" w:rsidR="00B2799E"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1379DE" w:rsidRPr="00895845">
        <w:rPr>
          <w:rFonts w:ascii="Arial" w:hAnsi="Arial" w:cs="Arial"/>
          <w:sz w:val="24"/>
          <w:szCs w:val="24"/>
        </w:rPr>
        <w:t>Suspensão</w:t>
      </w:r>
      <w:r w:rsidRPr="00895845">
        <w:rPr>
          <w:rFonts w:ascii="Arial" w:hAnsi="Arial" w:cs="Arial"/>
          <w:sz w:val="24"/>
          <w:szCs w:val="24"/>
        </w:rPr>
        <w:t>;</w:t>
      </w:r>
    </w:p>
    <w:p w14:paraId="7F5C6DD4" w14:textId="5BCCEB4A" w:rsidR="00B2799E"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1379DE" w:rsidRPr="00895845">
        <w:rPr>
          <w:rFonts w:ascii="Arial" w:hAnsi="Arial" w:cs="Arial"/>
          <w:sz w:val="24"/>
          <w:szCs w:val="24"/>
        </w:rPr>
        <w:t>D</w:t>
      </w:r>
      <w:r w:rsidRPr="00895845">
        <w:rPr>
          <w:rFonts w:ascii="Arial" w:hAnsi="Arial" w:cs="Arial"/>
          <w:sz w:val="24"/>
          <w:szCs w:val="24"/>
        </w:rPr>
        <w:t>emissão;</w:t>
      </w:r>
    </w:p>
    <w:p w14:paraId="4FEF2EBC" w14:textId="713EF908" w:rsidR="00B2799E"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IV - </w:t>
      </w:r>
      <w:r w:rsidR="001379DE" w:rsidRPr="00895845">
        <w:rPr>
          <w:rFonts w:ascii="Arial" w:hAnsi="Arial" w:cs="Arial"/>
          <w:sz w:val="24"/>
          <w:szCs w:val="24"/>
        </w:rPr>
        <w:t>Cassação</w:t>
      </w:r>
      <w:r w:rsidRPr="00895845">
        <w:rPr>
          <w:rFonts w:ascii="Arial" w:hAnsi="Arial" w:cs="Arial"/>
          <w:sz w:val="24"/>
          <w:szCs w:val="24"/>
        </w:rPr>
        <w:t xml:space="preserve"> de aposentadoria ou disponibilidade;</w:t>
      </w:r>
    </w:p>
    <w:p w14:paraId="53ECFD44" w14:textId="3366E386" w:rsidR="00B2799E"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 - </w:t>
      </w:r>
      <w:r w:rsidR="001379DE" w:rsidRPr="00895845">
        <w:rPr>
          <w:rFonts w:ascii="Arial" w:hAnsi="Arial" w:cs="Arial"/>
          <w:sz w:val="24"/>
          <w:szCs w:val="24"/>
        </w:rPr>
        <w:t>Destituição</w:t>
      </w:r>
      <w:r w:rsidRPr="00895845">
        <w:rPr>
          <w:rFonts w:ascii="Arial" w:hAnsi="Arial" w:cs="Arial"/>
          <w:sz w:val="24"/>
          <w:szCs w:val="24"/>
        </w:rPr>
        <w:t xml:space="preserve"> de cargo em comissão;</w:t>
      </w:r>
    </w:p>
    <w:p w14:paraId="46460DF0" w14:textId="04EA9219" w:rsidR="00144BB5"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 - </w:t>
      </w:r>
      <w:r w:rsidR="001379DE" w:rsidRPr="00895845">
        <w:rPr>
          <w:rFonts w:ascii="Arial" w:hAnsi="Arial" w:cs="Arial"/>
          <w:sz w:val="24"/>
          <w:szCs w:val="24"/>
        </w:rPr>
        <w:t>Destituição</w:t>
      </w:r>
      <w:r w:rsidRPr="00895845">
        <w:rPr>
          <w:rFonts w:ascii="Arial" w:hAnsi="Arial" w:cs="Arial"/>
          <w:sz w:val="24"/>
          <w:szCs w:val="24"/>
        </w:rPr>
        <w:t xml:space="preserve"> de função comissionada.</w:t>
      </w:r>
    </w:p>
    <w:p w14:paraId="1877FC73" w14:textId="4E9EE3F9" w:rsidR="005661FD"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50403C" w:rsidRPr="00895845">
        <w:rPr>
          <w:rFonts w:ascii="Arial" w:hAnsi="Arial" w:cs="Arial"/>
          <w:b/>
          <w:bCs/>
          <w:sz w:val="24"/>
          <w:szCs w:val="24"/>
        </w:rPr>
        <w:t>50</w:t>
      </w:r>
      <w:r w:rsidRPr="00895845">
        <w:rPr>
          <w:rFonts w:ascii="Arial" w:hAnsi="Arial" w:cs="Arial"/>
          <w:b/>
          <w:bCs/>
          <w:sz w:val="24"/>
          <w:szCs w:val="24"/>
        </w:rPr>
        <w:t>.</w:t>
      </w:r>
      <w:r w:rsidRPr="00895845">
        <w:rPr>
          <w:rFonts w:ascii="Arial" w:hAnsi="Arial" w:cs="Arial"/>
          <w:sz w:val="24"/>
          <w:szCs w:val="24"/>
        </w:rPr>
        <w:t xml:space="preserve"> Na aplicação das penalidades serão consideradas a natureza e a gravidade da infração cometida, os danos que dela provierem para o serviço público, as circunstâncias agravantes ou atenuantes e os antecedentes funcionais.</w:t>
      </w:r>
    </w:p>
    <w:p w14:paraId="5BCAB692" w14:textId="77777777" w:rsidR="009C2D3B"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O ato de imposição da penalidade mencionará sempre o fundamento legal e a causa da sanção disciplinar.</w:t>
      </w:r>
    </w:p>
    <w:p w14:paraId="16943CA3" w14:textId="19B3AB74" w:rsidR="009C2D3B"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9E581C" w:rsidRPr="00895845">
        <w:rPr>
          <w:rFonts w:ascii="Arial" w:hAnsi="Arial" w:cs="Arial"/>
          <w:b/>
          <w:bCs/>
          <w:sz w:val="24"/>
          <w:szCs w:val="24"/>
        </w:rPr>
        <w:t>5</w:t>
      </w:r>
      <w:r w:rsidR="0050403C"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A advertência será aplicada por escrito, nos casos de violação de proibição constante do art. 1</w:t>
      </w:r>
      <w:r w:rsidR="009C2D3B" w:rsidRPr="00895845">
        <w:rPr>
          <w:rFonts w:ascii="Arial" w:hAnsi="Arial" w:cs="Arial"/>
          <w:sz w:val="24"/>
          <w:szCs w:val="24"/>
        </w:rPr>
        <w:t>4</w:t>
      </w:r>
      <w:r w:rsidR="0050403C" w:rsidRPr="00895845">
        <w:rPr>
          <w:rFonts w:ascii="Arial" w:hAnsi="Arial" w:cs="Arial"/>
          <w:sz w:val="24"/>
          <w:szCs w:val="24"/>
        </w:rPr>
        <w:t>1</w:t>
      </w:r>
      <w:r w:rsidRPr="00895845">
        <w:rPr>
          <w:rFonts w:ascii="Arial" w:hAnsi="Arial" w:cs="Arial"/>
          <w:sz w:val="24"/>
          <w:szCs w:val="24"/>
        </w:rPr>
        <w:t>, incisos I a VIII e XIX, e de inobservância de dever funcional previsto em lei, regulamentação ou norma interna, que não justifique imposição de penalidade mais grave.</w:t>
      </w:r>
    </w:p>
    <w:p w14:paraId="0E2C757B" w14:textId="53F66947" w:rsidR="00E8483E"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9941B7" w:rsidRPr="00895845">
        <w:rPr>
          <w:rFonts w:ascii="Arial" w:hAnsi="Arial" w:cs="Arial"/>
          <w:b/>
          <w:bCs/>
          <w:sz w:val="24"/>
          <w:szCs w:val="24"/>
        </w:rPr>
        <w:t>5</w:t>
      </w:r>
      <w:r w:rsidR="0050403C" w:rsidRPr="00895845">
        <w:rPr>
          <w:rFonts w:ascii="Arial" w:hAnsi="Arial" w:cs="Arial"/>
          <w:b/>
          <w:bCs/>
          <w:sz w:val="24"/>
          <w:szCs w:val="24"/>
        </w:rPr>
        <w:t>2</w:t>
      </w:r>
      <w:r w:rsidR="009C2D3B" w:rsidRPr="00895845">
        <w:rPr>
          <w:rFonts w:ascii="Arial" w:hAnsi="Arial" w:cs="Arial"/>
          <w:b/>
          <w:bCs/>
          <w:sz w:val="24"/>
          <w:szCs w:val="24"/>
        </w:rPr>
        <w:t>.</w:t>
      </w:r>
      <w:r w:rsidRPr="00895845">
        <w:rPr>
          <w:rFonts w:ascii="Arial" w:hAnsi="Arial" w:cs="Arial"/>
          <w:sz w:val="24"/>
          <w:szCs w:val="24"/>
        </w:rPr>
        <w:t xml:space="preserve"> A suspensão será aplicada em caso de reincidência das faltas punidas com advertência e de violação das demais proibições que não tipifiquem infração sujeita a penalidade de demissão, não podendo exceder de 90 (noventa) dias.</w:t>
      </w:r>
    </w:p>
    <w:p w14:paraId="39444591" w14:textId="77777777" w:rsidR="00DE3DE6"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E8483E" w:rsidRPr="00895845">
        <w:rPr>
          <w:rFonts w:ascii="Arial" w:hAnsi="Arial" w:cs="Arial"/>
          <w:sz w:val="24"/>
          <w:szCs w:val="24"/>
        </w:rPr>
        <w:t>º</w:t>
      </w:r>
      <w:r w:rsidRPr="00895845">
        <w:rPr>
          <w:rFonts w:ascii="Arial" w:hAnsi="Arial" w:cs="Arial"/>
          <w:sz w:val="24"/>
          <w:szCs w:val="24"/>
        </w:rPr>
        <w:t xml:space="preserve"> Será punido com suspensão de até 15 (quinze) dias o servidor que, injustificadamente, recusar-se a ser submetido a inspeção médica determinada pela autoridade competente, cessando os efeitos da penalidade uma vez cumprida a determinação.</w:t>
      </w:r>
    </w:p>
    <w:p w14:paraId="403F336C" w14:textId="77777777"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DE3DE6" w:rsidRPr="00895845">
        <w:rPr>
          <w:rFonts w:ascii="Arial" w:hAnsi="Arial" w:cs="Arial"/>
          <w:sz w:val="24"/>
          <w:szCs w:val="24"/>
        </w:rPr>
        <w:t>º</w:t>
      </w:r>
      <w:r w:rsidRPr="00895845">
        <w:rPr>
          <w:rFonts w:ascii="Arial" w:hAnsi="Arial" w:cs="Arial"/>
          <w:sz w:val="24"/>
          <w:szCs w:val="24"/>
        </w:rPr>
        <w:t xml:space="preserve"> Quando houver conveniência para o serviço, a penalidade de suspensão poderá ser convertida em multa, na base de 50% (</w:t>
      </w:r>
      <w:r w:rsidR="009B4C3C" w:rsidRPr="00895845">
        <w:rPr>
          <w:rFonts w:ascii="Arial" w:hAnsi="Arial" w:cs="Arial"/>
          <w:sz w:val="24"/>
          <w:szCs w:val="24"/>
        </w:rPr>
        <w:t>cinquenta</w:t>
      </w:r>
      <w:r w:rsidRPr="00895845">
        <w:rPr>
          <w:rFonts w:ascii="Arial" w:hAnsi="Arial" w:cs="Arial"/>
          <w:sz w:val="24"/>
          <w:szCs w:val="24"/>
        </w:rPr>
        <w:t xml:space="preserve"> por cento) por dia de vencimento ou remuneração, ficando o servidor obrigado a permanecer em serviço.</w:t>
      </w:r>
    </w:p>
    <w:p w14:paraId="1096CC31" w14:textId="1F0DA8F5"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9B4C3C" w:rsidRPr="00895845">
        <w:rPr>
          <w:rFonts w:ascii="Arial" w:hAnsi="Arial" w:cs="Arial"/>
          <w:b/>
          <w:bCs/>
          <w:sz w:val="24"/>
          <w:szCs w:val="24"/>
        </w:rPr>
        <w:t>5</w:t>
      </w:r>
      <w:r w:rsidR="0050403C"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As penalidades de advertência e de suspensão terão seus registros cancelados, após o decurso de 3 (três) e 5 (cinco) anos de efetivo exercício, respectivamente, se o servidor não houver, nesse período, praticado nova infração disciplinar.</w:t>
      </w:r>
    </w:p>
    <w:p w14:paraId="29056920" w14:textId="77777777"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O cancelamento da penalidade não surtirá efeitos retroativos.</w:t>
      </w:r>
    </w:p>
    <w:p w14:paraId="0B093FFD" w14:textId="20C927C5"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9B4C3C" w:rsidRPr="00895845">
        <w:rPr>
          <w:rFonts w:ascii="Arial" w:hAnsi="Arial" w:cs="Arial"/>
          <w:b/>
          <w:bCs/>
          <w:sz w:val="24"/>
          <w:szCs w:val="24"/>
        </w:rPr>
        <w:t>5</w:t>
      </w:r>
      <w:r w:rsidR="0050403C"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A demissão será aplicada nos seguintes casos:</w:t>
      </w:r>
    </w:p>
    <w:p w14:paraId="112A8F8A" w14:textId="21FC0161"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Crime</w:t>
      </w:r>
      <w:r w:rsidRPr="00895845">
        <w:rPr>
          <w:rFonts w:ascii="Arial" w:hAnsi="Arial" w:cs="Arial"/>
          <w:sz w:val="24"/>
          <w:szCs w:val="24"/>
        </w:rPr>
        <w:t xml:space="preserve"> contra a administração pública;</w:t>
      </w:r>
    </w:p>
    <w:p w14:paraId="52B4CFD0" w14:textId="7A5DC9D6"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Abandono</w:t>
      </w:r>
      <w:r w:rsidRPr="00895845">
        <w:rPr>
          <w:rFonts w:ascii="Arial" w:hAnsi="Arial" w:cs="Arial"/>
          <w:sz w:val="24"/>
          <w:szCs w:val="24"/>
        </w:rPr>
        <w:t xml:space="preserve"> de cargo;</w:t>
      </w:r>
    </w:p>
    <w:p w14:paraId="5E7BBA69" w14:textId="77777777" w:rsidR="005826C5" w:rsidRDefault="005826C5" w:rsidP="007141B0">
      <w:pPr>
        <w:spacing w:line="360" w:lineRule="auto"/>
        <w:ind w:firstLine="709"/>
        <w:jc w:val="both"/>
        <w:rPr>
          <w:rFonts w:ascii="Arial" w:hAnsi="Arial" w:cs="Arial"/>
          <w:sz w:val="24"/>
          <w:szCs w:val="24"/>
        </w:rPr>
      </w:pPr>
    </w:p>
    <w:p w14:paraId="07E09A78" w14:textId="37C011E8"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BD04AC" w:rsidRPr="00895845">
        <w:rPr>
          <w:rFonts w:ascii="Arial" w:hAnsi="Arial" w:cs="Arial"/>
          <w:sz w:val="24"/>
          <w:szCs w:val="24"/>
        </w:rPr>
        <w:t>I</w:t>
      </w:r>
      <w:r w:rsidRPr="00895845">
        <w:rPr>
          <w:rFonts w:ascii="Arial" w:hAnsi="Arial" w:cs="Arial"/>
          <w:sz w:val="24"/>
          <w:szCs w:val="24"/>
        </w:rPr>
        <w:t>nassiduidade habitual;</w:t>
      </w:r>
    </w:p>
    <w:p w14:paraId="6C2FADA4" w14:textId="7493C2D8"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IV - </w:t>
      </w:r>
      <w:r w:rsidR="00FA12E4" w:rsidRPr="00895845">
        <w:rPr>
          <w:rFonts w:ascii="Arial" w:hAnsi="Arial" w:cs="Arial"/>
          <w:sz w:val="24"/>
          <w:szCs w:val="24"/>
        </w:rPr>
        <w:t>Improbidade</w:t>
      </w:r>
      <w:r w:rsidRPr="00895845">
        <w:rPr>
          <w:rFonts w:ascii="Arial" w:hAnsi="Arial" w:cs="Arial"/>
          <w:sz w:val="24"/>
          <w:szCs w:val="24"/>
        </w:rPr>
        <w:t xml:space="preserve"> administrativa;</w:t>
      </w:r>
    </w:p>
    <w:p w14:paraId="7DD4A464" w14:textId="6F4A6033"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 - </w:t>
      </w:r>
      <w:r w:rsidR="00FA12E4" w:rsidRPr="00895845">
        <w:rPr>
          <w:rFonts w:ascii="Arial" w:hAnsi="Arial" w:cs="Arial"/>
          <w:sz w:val="24"/>
          <w:szCs w:val="24"/>
        </w:rPr>
        <w:t>Incontinência</w:t>
      </w:r>
      <w:r w:rsidRPr="00895845">
        <w:rPr>
          <w:rFonts w:ascii="Arial" w:hAnsi="Arial" w:cs="Arial"/>
          <w:sz w:val="24"/>
          <w:szCs w:val="24"/>
        </w:rPr>
        <w:t xml:space="preserve"> pública e conduta escandalosa, na repartição;</w:t>
      </w:r>
    </w:p>
    <w:p w14:paraId="3AE890DC" w14:textId="6A1DE482" w:rsidR="009B4C3C"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 - </w:t>
      </w:r>
      <w:r w:rsidR="00FA12E4" w:rsidRPr="00895845">
        <w:rPr>
          <w:rFonts w:ascii="Arial" w:hAnsi="Arial" w:cs="Arial"/>
          <w:sz w:val="24"/>
          <w:szCs w:val="24"/>
        </w:rPr>
        <w:t>Insubordinação</w:t>
      </w:r>
      <w:r w:rsidRPr="00895845">
        <w:rPr>
          <w:rFonts w:ascii="Arial" w:hAnsi="Arial" w:cs="Arial"/>
          <w:sz w:val="24"/>
          <w:szCs w:val="24"/>
        </w:rPr>
        <w:t xml:space="preserve"> grave em serviço;</w:t>
      </w:r>
    </w:p>
    <w:p w14:paraId="3DC217EC" w14:textId="6893D60F" w:rsidR="00A5231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VII - </w:t>
      </w:r>
      <w:r w:rsidR="00BD04AC" w:rsidRPr="00895845">
        <w:rPr>
          <w:rFonts w:ascii="Arial" w:hAnsi="Arial" w:cs="Arial"/>
          <w:sz w:val="24"/>
          <w:szCs w:val="24"/>
        </w:rPr>
        <w:t>O</w:t>
      </w:r>
      <w:r w:rsidRPr="00895845">
        <w:rPr>
          <w:rFonts w:ascii="Arial" w:hAnsi="Arial" w:cs="Arial"/>
          <w:sz w:val="24"/>
          <w:szCs w:val="24"/>
        </w:rPr>
        <w:t>fensa física, em serviço, a servidor ou a particular, salvo em legítima defesa própria ou de outrem;</w:t>
      </w:r>
    </w:p>
    <w:p w14:paraId="2CAC7AAA" w14:textId="1CFB4E46" w:rsidR="00A5231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VIII - </w:t>
      </w:r>
      <w:r w:rsidR="00BD04AC" w:rsidRPr="00895845">
        <w:rPr>
          <w:rFonts w:ascii="Arial" w:hAnsi="Arial" w:cs="Arial"/>
          <w:sz w:val="24"/>
          <w:szCs w:val="24"/>
        </w:rPr>
        <w:t>A</w:t>
      </w:r>
      <w:r w:rsidRPr="00895845">
        <w:rPr>
          <w:rFonts w:ascii="Arial" w:hAnsi="Arial" w:cs="Arial"/>
          <w:sz w:val="24"/>
          <w:szCs w:val="24"/>
        </w:rPr>
        <w:t>plicação irregular de dinheiros públicos;</w:t>
      </w:r>
    </w:p>
    <w:p w14:paraId="5E5D534A" w14:textId="45CA2E36" w:rsidR="00A5231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IX - </w:t>
      </w:r>
      <w:r w:rsidR="00FA12E4" w:rsidRPr="00895845">
        <w:rPr>
          <w:rFonts w:ascii="Arial" w:hAnsi="Arial" w:cs="Arial"/>
          <w:sz w:val="24"/>
          <w:szCs w:val="24"/>
        </w:rPr>
        <w:t>Revelação</w:t>
      </w:r>
      <w:r w:rsidRPr="00895845">
        <w:rPr>
          <w:rFonts w:ascii="Arial" w:hAnsi="Arial" w:cs="Arial"/>
          <w:sz w:val="24"/>
          <w:szCs w:val="24"/>
        </w:rPr>
        <w:t xml:space="preserve"> de segredo do qual se apropriou em razão do cargo;</w:t>
      </w:r>
    </w:p>
    <w:p w14:paraId="2B106C73" w14:textId="70BDD375" w:rsidR="00A5231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 - </w:t>
      </w:r>
      <w:r w:rsidR="00FA12E4" w:rsidRPr="00895845">
        <w:rPr>
          <w:rFonts w:ascii="Arial" w:hAnsi="Arial" w:cs="Arial"/>
          <w:sz w:val="24"/>
          <w:szCs w:val="24"/>
        </w:rPr>
        <w:t>Lesão</w:t>
      </w:r>
      <w:r w:rsidRPr="00895845">
        <w:rPr>
          <w:rFonts w:ascii="Arial" w:hAnsi="Arial" w:cs="Arial"/>
          <w:sz w:val="24"/>
          <w:szCs w:val="24"/>
        </w:rPr>
        <w:t xml:space="preserve"> aos cofres públicos e dilapidação do patrimônio </w:t>
      </w:r>
      <w:r w:rsidR="00A52314" w:rsidRPr="00895845">
        <w:rPr>
          <w:rFonts w:ascii="Arial" w:hAnsi="Arial" w:cs="Arial"/>
          <w:sz w:val="24"/>
          <w:szCs w:val="24"/>
        </w:rPr>
        <w:t>municipal</w:t>
      </w:r>
      <w:r w:rsidRPr="00895845">
        <w:rPr>
          <w:rFonts w:ascii="Arial" w:hAnsi="Arial" w:cs="Arial"/>
          <w:sz w:val="24"/>
          <w:szCs w:val="24"/>
        </w:rPr>
        <w:t>;</w:t>
      </w:r>
    </w:p>
    <w:p w14:paraId="3C1826D1" w14:textId="63D55395" w:rsidR="00A5231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 - </w:t>
      </w:r>
      <w:r w:rsidR="00BD04AC" w:rsidRPr="00895845">
        <w:rPr>
          <w:rFonts w:ascii="Arial" w:hAnsi="Arial" w:cs="Arial"/>
          <w:sz w:val="24"/>
          <w:szCs w:val="24"/>
        </w:rPr>
        <w:t>C</w:t>
      </w:r>
      <w:r w:rsidRPr="00895845">
        <w:rPr>
          <w:rFonts w:ascii="Arial" w:hAnsi="Arial" w:cs="Arial"/>
          <w:sz w:val="24"/>
          <w:szCs w:val="24"/>
        </w:rPr>
        <w:t>orrupção;</w:t>
      </w:r>
    </w:p>
    <w:p w14:paraId="2E870A18" w14:textId="021849F8" w:rsidR="00A5231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XII - </w:t>
      </w:r>
      <w:r w:rsidR="00BD04AC" w:rsidRPr="00895845">
        <w:rPr>
          <w:rFonts w:ascii="Arial" w:hAnsi="Arial" w:cs="Arial"/>
          <w:sz w:val="24"/>
          <w:szCs w:val="24"/>
        </w:rPr>
        <w:t>A</w:t>
      </w:r>
      <w:r w:rsidRPr="00895845">
        <w:rPr>
          <w:rFonts w:ascii="Arial" w:hAnsi="Arial" w:cs="Arial"/>
          <w:sz w:val="24"/>
          <w:szCs w:val="24"/>
        </w:rPr>
        <w:t>cumulação ilegal de cargos, empregos ou funções públicas;</w:t>
      </w:r>
    </w:p>
    <w:p w14:paraId="299BC9F0" w14:textId="1B69D40F" w:rsidR="00266889"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XIII - </w:t>
      </w:r>
      <w:r w:rsidR="00BD04AC" w:rsidRPr="00895845">
        <w:rPr>
          <w:rFonts w:ascii="Arial" w:hAnsi="Arial" w:cs="Arial"/>
          <w:sz w:val="24"/>
          <w:szCs w:val="24"/>
        </w:rPr>
        <w:t>T</w:t>
      </w:r>
      <w:r w:rsidRPr="00895845">
        <w:rPr>
          <w:rFonts w:ascii="Arial" w:hAnsi="Arial" w:cs="Arial"/>
          <w:sz w:val="24"/>
          <w:szCs w:val="24"/>
        </w:rPr>
        <w:t>ransgressão dos incisos IX a XVI do art. 1</w:t>
      </w:r>
      <w:r w:rsidR="00A52314" w:rsidRPr="00895845">
        <w:rPr>
          <w:rFonts w:ascii="Arial" w:hAnsi="Arial" w:cs="Arial"/>
          <w:sz w:val="24"/>
          <w:szCs w:val="24"/>
        </w:rPr>
        <w:t>4</w:t>
      </w:r>
      <w:r w:rsidR="0050403C" w:rsidRPr="00895845">
        <w:rPr>
          <w:rFonts w:ascii="Arial" w:hAnsi="Arial" w:cs="Arial"/>
          <w:sz w:val="24"/>
          <w:szCs w:val="24"/>
        </w:rPr>
        <w:t>1</w:t>
      </w:r>
      <w:r w:rsidRPr="00895845">
        <w:rPr>
          <w:rFonts w:ascii="Arial" w:hAnsi="Arial" w:cs="Arial"/>
          <w:sz w:val="24"/>
          <w:szCs w:val="24"/>
        </w:rPr>
        <w:t>.</w:t>
      </w:r>
    </w:p>
    <w:p w14:paraId="4D477428" w14:textId="7FBA7F00" w:rsidR="00A626E4"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266889" w:rsidRPr="00895845">
        <w:rPr>
          <w:rFonts w:ascii="Arial" w:hAnsi="Arial" w:cs="Arial"/>
          <w:b/>
          <w:bCs/>
          <w:sz w:val="24"/>
          <w:szCs w:val="24"/>
        </w:rPr>
        <w:t>5</w:t>
      </w:r>
      <w:r w:rsidR="0050403C"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Detectada a qualquer tempo a acumulação ilegal de cargos, empregos ou funções públicas, a autoridade </w:t>
      </w:r>
      <w:r w:rsidR="00036B46" w:rsidRPr="00895845">
        <w:rPr>
          <w:rFonts w:ascii="Arial" w:hAnsi="Arial" w:cs="Arial"/>
          <w:sz w:val="24"/>
          <w:szCs w:val="24"/>
        </w:rPr>
        <w:t>competente</w:t>
      </w:r>
      <w:r w:rsidRPr="00895845">
        <w:rPr>
          <w:rFonts w:ascii="Arial" w:hAnsi="Arial" w:cs="Arial"/>
          <w:sz w:val="24"/>
          <w:szCs w:val="24"/>
        </w:rPr>
        <w:t xml:space="preserve"> notificará o servidor, por intermédio de sua chefia imediata, para apresentar opção no prazo improrrogável de </w:t>
      </w:r>
      <w:r w:rsidR="00036B46" w:rsidRPr="00895845">
        <w:rPr>
          <w:rFonts w:ascii="Arial" w:hAnsi="Arial" w:cs="Arial"/>
          <w:sz w:val="24"/>
          <w:szCs w:val="24"/>
        </w:rPr>
        <w:t>15 (quinze)</w:t>
      </w:r>
      <w:r w:rsidRPr="00895845">
        <w:rPr>
          <w:rFonts w:ascii="Arial" w:hAnsi="Arial" w:cs="Arial"/>
          <w:sz w:val="24"/>
          <w:szCs w:val="24"/>
        </w:rPr>
        <w:t xml:space="preserve"> dias, contados da data da ciência e, na hipótese de omissão, adotará procedimento sumário para a sua apuração e regularização imediata, cujo processo administrativo disciplinar se desenvolverá nas seguintes fases:</w:t>
      </w:r>
    </w:p>
    <w:p w14:paraId="3AB834D9" w14:textId="38F17862" w:rsidR="00A626E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1227B2" w:rsidRPr="00895845">
        <w:rPr>
          <w:rFonts w:ascii="Arial" w:hAnsi="Arial" w:cs="Arial"/>
          <w:sz w:val="24"/>
          <w:szCs w:val="24"/>
        </w:rPr>
        <w:t>Instauração</w:t>
      </w:r>
      <w:r w:rsidRPr="00895845">
        <w:rPr>
          <w:rFonts w:ascii="Arial" w:hAnsi="Arial" w:cs="Arial"/>
          <w:sz w:val="24"/>
          <w:szCs w:val="24"/>
        </w:rPr>
        <w:t>, com a publicação do ato que constituir a comissão, a ser composta por dois servidores estáveis, e simultaneamente indicar a autoria e a materialidade da transgressão objeto da apuração;</w:t>
      </w:r>
    </w:p>
    <w:p w14:paraId="7A3627F9" w14:textId="0ECEB047" w:rsidR="00A626E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1227B2" w:rsidRPr="00895845">
        <w:rPr>
          <w:rFonts w:ascii="Arial" w:hAnsi="Arial" w:cs="Arial"/>
          <w:sz w:val="24"/>
          <w:szCs w:val="24"/>
        </w:rPr>
        <w:t>Instrução</w:t>
      </w:r>
      <w:r w:rsidRPr="00895845">
        <w:rPr>
          <w:rFonts w:ascii="Arial" w:hAnsi="Arial" w:cs="Arial"/>
          <w:sz w:val="24"/>
          <w:szCs w:val="24"/>
        </w:rPr>
        <w:t xml:space="preserve"> sumária, que compreende indiciação, defesa e relatório;</w:t>
      </w:r>
    </w:p>
    <w:p w14:paraId="5CADC7ED" w14:textId="66032DEC" w:rsidR="00A626E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9A11F0" w:rsidRPr="00895845">
        <w:rPr>
          <w:rFonts w:ascii="Arial" w:hAnsi="Arial" w:cs="Arial"/>
          <w:sz w:val="24"/>
          <w:szCs w:val="24"/>
        </w:rPr>
        <w:t>J</w:t>
      </w:r>
      <w:r w:rsidRPr="00895845">
        <w:rPr>
          <w:rFonts w:ascii="Arial" w:hAnsi="Arial" w:cs="Arial"/>
          <w:sz w:val="24"/>
          <w:szCs w:val="24"/>
        </w:rPr>
        <w:t>ulgamento.</w:t>
      </w:r>
    </w:p>
    <w:p w14:paraId="01C7AD9A" w14:textId="77777777" w:rsidR="005826C5" w:rsidRDefault="005826C5" w:rsidP="007141B0">
      <w:pPr>
        <w:spacing w:line="360" w:lineRule="auto"/>
        <w:ind w:firstLine="709"/>
        <w:jc w:val="both"/>
        <w:rPr>
          <w:rFonts w:ascii="Arial" w:hAnsi="Arial" w:cs="Arial"/>
          <w:sz w:val="24"/>
          <w:szCs w:val="24"/>
        </w:rPr>
      </w:pPr>
    </w:p>
    <w:p w14:paraId="276300B9" w14:textId="77777777" w:rsidR="005826C5" w:rsidRDefault="005826C5" w:rsidP="007141B0">
      <w:pPr>
        <w:spacing w:line="360" w:lineRule="auto"/>
        <w:ind w:firstLine="709"/>
        <w:jc w:val="both"/>
        <w:rPr>
          <w:rFonts w:ascii="Arial" w:hAnsi="Arial" w:cs="Arial"/>
          <w:sz w:val="24"/>
          <w:szCs w:val="24"/>
        </w:rPr>
      </w:pPr>
    </w:p>
    <w:p w14:paraId="43FD15E5" w14:textId="645B8DFD" w:rsidR="0012533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A626E4" w:rsidRPr="00895845">
        <w:rPr>
          <w:rFonts w:ascii="Arial" w:hAnsi="Arial" w:cs="Arial"/>
          <w:sz w:val="24"/>
          <w:szCs w:val="24"/>
        </w:rPr>
        <w:t>º</w:t>
      </w:r>
      <w:r w:rsidRPr="00895845">
        <w:rPr>
          <w:rFonts w:ascii="Arial" w:hAnsi="Arial" w:cs="Arial"/>
          <w:sz w:val="24"/>
          <w:szCs w:val="24"/>
        </w:rPr>
        <w:t xml:space="preserve"> A indicação da autoria de que trata o inciso I dar-se-á pelo nome e matrícula do servidor, e a materialidade pela descrição dos cargos, empregos ou funções públicas em situação de acumulação ilegal, dos órgãos ou entidades de vinculação, das datas de ingresso, do horário de trabalho e do correspondente regime jurídico.</w:t>
      </w:r>
    </w:p>
    <w:p w14:paraId="250EA1D7" w14:textId="492259DE" w:rsidR="00E1733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125334" w:rsidRPr="00895845">
        <w:rPr>
          <w:rFonts w:ascii="Arial" w:hAnsi="Arial" w:cs="Arial"/>
          <w:sz w:val="24"/>
          <w:szCs w:val="24"/>
        </w:rPr>
        <w:t>º</w:t>
      </w:r>
      <w:r w:rsidRPr="00895845">
        <w:rPr>
          <w:rFonts w:ascii="Arial" w:hAnsi="Arial" w:cs="Arial"/>
          <w:sz w:val="24"/>
          <w:szCs w:val="24"/>
        </w:rPr>
        <w:t xml:space="preserve"> A comissão lavrará, até três dias após a publicação do ato que a constituiu, termo de indiciação em que serão transcritas as informações de que trata o parágrafo anterior, bem como promoverá a citação pessoal do servidor indiciado, ou por intermédio de sua chefia imediata, para, no prazo de cinco dias, apresentar defesa escrita, assegurando-lhe vista do processo na repartição.</w:t>
      </w:r>
    </w:p>
    <w:p w14:paraId="0E7D3E35" w14:textId="77777777" w:rsidR="005D2EE4" w:rsidRPr="00895845" w:rsidRDefault="005D2EE4" w:rsidP="007141B0">
      <w:pPr>
        <w:spacing w:line="360" w:lineRule="auto"/>
        <w:ind w:firstLine="709"/>
        <w:jc w:val="both"/>
        <w:rPr>
          <w:rFonts w:ascii="Arial" w:hAnsi="Arial" w:cs="Arial"/>
          <w:sz w:val="24"/>
          <w:szCs w:val="24"/>
        </w:rPr>
      </w:pPr>
      <w:r w:rsidRPr="00895845">
        <w:rPr>
          <w:rFonts w:ascii="Arial" w:hAnsi="Arial" w:cs="Arial"/>
          <w:sz w:val="24"/>
          <w:szCs w:val="24"/>
        </w:rPr>
        <w:t>§3º Achando-se o indiciado em lugar incerto e não sabido, será citado por edital, publicado no Diário Oficial do Estado e fixado no site da Câmara Municipal, para apresentar defesa.</w:t>
      </w:r>
    </w:p>
    <w:p w14:paraId="43688B3B" w14:textId="79ABF8BA" w:rsidR="005D2EE4" w:rsidRPr="00895845" w:rsidRDefault="005D2EE4" w:rsidP="007141B0">
      <w:pPr>
        <w:spacing w:line="360" w:lineRule="auto"/>
        <w:ind w:firstLine="709"/>
        <w:jc w:val="both"/>
        <w:rPr>
          <w:rFonts w:ascii="Arial" w:hAnsi="Arial" w:cs="Arial"/>
          <w:sz w:val="24"/>
          <w:szCs w:val="24"/>
        </w:rPr>
      </w:pPr>
      <w:r w:rsidRPr="00895845">
        <w:rPr>
          <w:rFonts w:ascii="Arial" w:hAnsi="Arial" w:cs="Arial"/>
          <w:sz w:val="24"/>
          <w:szCs w:val="24"/>
        </w:rPr>
        <w:t>§ 4º Na hipótese do §3º, o prazo para defesa será de 15 (quinze) dias a partir da última publicação do edital.</w:t>
      </w:r>
    </w:p>
    <w:p w14:paraId="24A4A6DF" w14:textId="77777777" w:rsidR="005F1518" w:rsidRPr="00895845" w:rsidRDefault="005D2EE4" w:rsidP="007141B0">
      <w:pPr>
        <w:spacing w:line="360" w:lineRule="auto"/>
        <w:ind w:firstLine="709"/>
        <w:jc w:val="both"/>
        <w:rPr>
          <w:rFonts w:ascii="Arial" w:hAnsi="Arial" w:cs="Arial"/>
          <w:sz w:val="24"/>
          <w:szCs w:val="24"/>
        </w:rPr>
      </w:pPr>
      <w:r w:rsidRPr="00895845">
        <w:rPr>
          <w:rFonts w:ascii="Arial" w:hAnsi="Arial" w:cs="Arial"/>
          <w:sz w:val="24"/>
          <w:szCs w:val="24"/>
        </w:rPr>
        <w:t>§</w:t>
      </w:r>
      <w:r w:rsidR="005F1518" w:rsidRPr="00895845">
        <w:rPr>
          <w:rFonts w:ascii="Arial" w:hAnsi="Arial" w:cs="Arial"/>
          <w:sz w:val="24"/>
          <w:szCs w:val="24"/>
        </w:rPr>
        <w:t xml:space="preserve"> 5º</w:t>
      </w:r>
      <w:r w:rsidRPr="00895845">
        <w:rPr>
          <w:rFonts w:ascii="Arial" w:hAnsi="Arial" w:cs="Arial"/>
          <w:sz w:val="24"/>
          <w:szCs w:val="24"/>
        </w:rPr>
        <w:t xml:space="preserve"> Considerar-se-á revel o indiciado que, regularmente citado, não apresentar defesa no prazo legal.</w:t>
      </w:r>
    </w:p>
    <w:p w14:paraId="44CEBFD7" w14:textId="77777777" w:rsidR="005F1518"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 </w:t>
      </w:r>
      <w:r w:rsidR="005F1518" w:rsidRPr="00895845">
        <w:rPr>
          <w:rFonts w:ascii="Arial" w:hAnsi="Arial" w:cs="Arial"/>
          <w:sz w:val="24"/>
          <w:szCs w:val="24"/>
        </w:rPr>
        <w:t>6º</w:t>
      </w:r>
      <w:r w:rsidRPr="00895845">
        <w:rPr>
          <w:rFonts w:ascii="Arial" w:hAnsi="Arial" w:cs="Arial"/>
          <w:sz w:val="24"/>
          <w:szCs w:val="24"/>
        </w:rPr>
        <w:t xml:space="preserve"> Apresentada a defesa, a comissão elaborará relatório conclusivo quanto à inocência ou à responsabilidade do servidor, em que resumirá as peças principais dos autos, opinará sobre a licitude da acumulação em exame, indicará o respectivo dispositivo legal e remeterá o processo à autoridade instauradora, para julgamento.</w:t>
      </w:r>
    </w:p>
    <w:p w14:paraId="4A0108DE" w14:textId="17EA0909" w:rsidR="005F1518"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 </w:t>
      </w:r>
      <w:r w:rsidR="005F1518" w:rsidRPr="00895845">
        <w:rPr>
          <w:rFonts w:ascii="Arial" w:hAnsi="Arial" w:cs="Arial"/>
          <w:sz w:val="24"/>
          <w:szCs w:val="24"/>
        </w:rPr>
        <w:t>7º</w:t>
      </w:r>
      <w:r w:rsidRPr="00895845">
        <w:rPr>
          <w:rFonts w:ascii="Arial" w:hAnsi="Arial" w:cs="Arial"/>
          <w:sz w:val="24"/>
          <w:szCs w:val="24"/>
        </w:rPr>
        <w:t xml:space="preserve"> No prazo de </w:t>
      </w:r>
      <w:r w:rsidR="005F1518" w:rsidRPr="00895845">
        <w:rPr>
          <w:rFonts w:ascii="Arial" w:hAnsi="Arial" w:cs="Arial"/>
          <w:sz w:val="24"/>
          <w:szCs w:val="24"/>
        </w:rPr>
        <w:t>05 (</w:t>
      </w:r>
      <w:r w:rsidRPr="00895845">
        <w:rPr>
          <w:rFonts w:ascii="Arial" w:hAnsi="Arial" w:cs="Arial"/>
          <w:sz w:val="24"/>
          <w:szCs w:val="24"/>
        </w:rPr>
        <w:t>cinco</w:t>
      </w:r>
      <w:r w:rsidR="005F1518" w:rsidRPr="00895845">
        <w:rPr>
          <w:rFonts w:ascii="Arial" w:hAnsi="Arial" w:cs="Arial"/>
          <w:sz w:val="24"/>
          <w:szCs w:val="24"/>
        </w:rPr>
        <w:t>)</w:t>
      </w:r>
      <w:r w:rsidRPr="00895845">
        <w:rPr>
          <w:rFonts w:ascii="Arial" w:hAnsi="Arial" w:cs="Arial"/>
          <w:sz w:val="24"/>
          <w:szCs w:val="24"/>
        </w:rPr>
        <w:t xml:space="preserve"> dias, contados do recebimento do processo, a autoridade julgadora proferirá a sua decisão, aplicando-se, quando for o caso, o disposto no § 3</w:t>
      </w:r>
      <w:r w:rsidR="005F1518" w:rsidRPr="00895845">
        <w:rPr>
          <w:rFonts w:ascii="Arial" w:hAnsi="Arial" w:cs="Arial"/>
          <w:sz w:val="24"/>
          <w:szCs w:val="24"/>
        </w:rPr>
        <w:t>º</w:t>
      </w:r>
      <w:r w:rsidRPr="00895845">
        <w:rPr>
          <w:rFonts w:ascii="Arial" w:hAnsi="Arial" w:cs="Arial"/>
          <w:sz w:val="24"/>
          <w:szCs w:val="24"/>
        </w:rPr>
        <w:t xml:space="preserve"> do art. 16</w:t>
      </w:r>
      <w:r w:rsidR="0050403C" w:rsidRPr="00895845">
        <w:rPr>
          <w:rFonts w:ascii="Arial" w:hAnsi="Arial" w:cs="Arial"/>
          <w:sz w:val="24"/>
          <w:szCs w:val="24"/>
        </w:rPr>
        <w:t>8</w:t>
      </w:r>
      <w:r w:rsidRPr="00895845">
        <w:rPr>
          <w:rFonts w:ascii="Arial" w:hAnsi="Arial" w:cs="Arial"/>
          <w:sz w:val="24"/>
          <w:szCs w:val="24"/>
        </w:rPr>
        <w:t>.</w:t>
      </w:r>
    </w:p>
    <w:p w14:paraId="7DE08285" w14:textId="76BF4213" w:rsidR="005F1518"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 </w:t>
      </w:r>
      <w:r w:rsidR="005F1518" w:rsidRPr="00895845">
        <w:rPr>
          <w:rFonts w:ascii="Arial" w:hAnsi="Arial" w:cs="Arial"/>
          <w:sz w:val="24"/>
          <w:szCs w:val="24"/>
        </w:rPr>
        <w:t>8º</w:t>
      </w:r>
      <w:r w:rsidRPr="00895845">
        <w:rPr>
          <w:rFonts w:ascii="Arial" w:hAnsi="Arial" w:cs="Arial"/>
          <w:sz w:val="24"/>
          <w:szCs w:val="24"/>
        </w:rPr>
        <w:t xml:space="preserve"> A opção pelo servidor até o último dia de prazo para defesa configurará sua boa-fé, hipótese em que se converterá automaticamente em pedido de exoneração do outro cargo.</w:t>
      </w:r>
    </w:p>
    <w:p w14:paraId="026D2421" w14:textId="77777777" w:rsidR="005826C5" w:rsidRDefault="005826C5" w:rsidP="007141B0">
      <w:pPr>
        <w:spacing w:line="360" w:lineRule="auto"/>
        <w:ind w:firstLine="709"/>
        <w:jc w:val="both"/>
        <w:rPr>
          <w:rFonts w:ascii="Arial" w:hAnsi="Arial" w:cs="Arial"/>
          <w:sz w:val="24"/>
          <w:szCs w:val="24"/>
        </w:rPr>
      </w:pPr>
    </w:p>
    <w:p w14:paraId="67A6AC41" w14:textId="77777777" w:rsidR="005826C5" w:rsidRDefault="005826C5" w:rsidP="007141B0">
      <w:pPr>
        <w:spacing w:line="360" w:lineRule="auto"/>
        <w:ind w:firstLine="709"/>
        <w:jc w:val="both"/>
        <w:rPr>
          <w:rFonts w:ascii="Arial" w:hAnsi="Arial" w:cs="Arial"/>
          <w:sz w:val="24"/>
          <w:szCs w:val="24"/>
        </w:rPr>
      </w:pPr>
    </w:p>
    <w:p w14:paraId="4219A29C" w14:textId="300FC288" w:rsidR="005F1518"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 </w:t>
      </w:r>
      <w:r w:rsidR="005F1518" w:rsidRPr="00895845">
        <w:rPr>
          <w:rFonts w:ascii="Arial" w:hAnsi="Arial" w:cs="Arial"/>
          <w:sz w:val="24"/>
          <w:szCs w:val="24"/>
        </w:rPr>
        <w:t>9º</w:t>
      </w:r>
      <w:r w:rsidRPr="00895845">
        <w:rPr>
          <w:rFonts w:ascii="Arial" w:hAnsi="Arial" w:cs="Arial"/>
          <w:sz w:val="24"/>
          <w:szCs w:val="24"/>
        </w:rPr>
        <w:t xml:space="preserve"> Caracterizada a acumulação ilegal e provada a má-fé, aplicar-se-á a pena de demissão, destituição ou cassação de aposentadoria ou disponibilidade em relação aos cargos, empregos ou funções públicas em regime de acumulação ilegal, hipótese em que os órgãos ou entidades de vinculação serão comunicados.</w:t>
      </w:r>
    </w:p>
    <w:p w14:paraId="21D1626C" w14:textId="77777777" w:rsidR="005F1518"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 </w:t>
      </w:r>
      <w:r w:rsidR="005F1518" w:rsidRPr="00895845">
        <w:rPr>
          <w:rFonts w:ascii="Arial" w:hAnsi="Arial" w:cs="Arial"/>
          <w:sz w:val="24"/>
          <w:szCs w:val="24"/>
        </w:rPr>
        <w:t>10</w:t>
      </w:r>
      <w:r w:rsidRPr="00895845">
        <w:rPr>
          <w:rFonts w:ascii="Arial" w:hAnsi="Arial" w:cs="Arial"/>
          <w:sz w:val="24"/>
          <w:szCs w:val="24"/>
        </w:rPr>
        <w:t xml:space="preserve"> O prazo para a conclusão do processo administrativo disciplinar submetido ao rito sumário não excederá </w:t>
      </w:r>
      <w:r w:rsidR="005F1518" w:rsidRPr="00895845">
        <w:rPr>
          <w:rFonts w:ascii="Arial" w:hAnsi="Arial" w:cs="Arial"/>
          <w:sz w:val="24"/>
          <w:szCs w:val="24"/>
        </w:rPr>
        <w:t>30 (</w:t>
      </w:r>
      <w:r w:rsidRPr="00895845">
        <w:rPr>
          <w:rFonts w:ascii="Arial" w:hAnsi="Arial" w:cs="Arial"/>
          <w:sz w:val="24"/>
          <w:szCs w:val="24"/>
        </w:rPr>
        <w:t>trinta</w:t>
      </w:r>
      <w:r w:rsidR="005F1518" w:rsidRPr="00895845">
        <w:rPr>
          <w:rFonts w:ascii="Arial" w:hAnsi="Arial" w:cs="Arial"/>
          <w:sz w:val="24"/>
          <w:szCs w:val="24"/>
        </w:rPr>
        <w:t>)</w:t>
      </w:r>
      <w:r w:rsidRPr="00895845">
        <w:rPr>
          <w:rFonts w:ascii="Arial" w:hAnsi="Arial" w:cs="Arial"/>
          <w:sz w:val="24"/>
          <w:szCs w:val="24"/>
        </w:rPr>
        <w:t xml:space="preserve"> dias, contados da data de publicação do ato que constituir a comissão, admitida a sua prorrogação por até quinze dias, quando as circunstâncias o exigirem.</w:t>
      </w:r>
    </w:p>
    <w:p w14:paraId="5D3324E9" w14:textId="4D85A622" w:rsidR="00327ED2"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27ED2" w:rsidRPr="00895845">
        <w:rPr>
          <w:rFonts w:ascii="Arial" w:hAnsi="Arial" w:cs="Arial"/>
          <w:b/>
          <w:bCs/>
          <w:sz w:val="24"/>
          <w:szCs w:val="24"/>
        </w:rPr>
        <w:t>5</w:t>
      </w:r>
      <w:r w:rsidR="0050403C"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Será cassada a aposentadoria ou a disponibilidade do inativo que houver praticado, na atividade, falta punível com a demissão.</w:t>
      </w:r>
    </w:p>
    <w:p w14:paraId="51180A79" w14:textId="7EAC01D7" w:rsidR="00327ED2"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27ED2" w:rsidRPr="00895845">
        <w:rPr>
          <w:rFonts w:ascii="Arial" w:hAnsi="Arial" w:cs="Arial"/>
          <w:b/>
          <w:bCs/>
          <w:sz w:val="24"/>
          <w:szCs w:val="24"/>
        </w:rPr>
        <w:t>5</w:t>
      </w:r>
      <w:r w:rsidR="0050403C"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A destituição de cargo em comissão exercido por não ocupante de cargo efetivo será aplicada nos casos de infração sujeita às penalidades de suspensão e de demissão.</w:t>
      </w:r>
    </w:p>
    <w:p w14:paraId="44B7678B" w14:textId="5F9D4085" w:rsidR="00AE4C63"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27ED2" w:rsidRPr="00895845">
        <w:rPr>
          <w:rFonts w:ascii="Arial" w:hAnsi="Arial" w:cs="Arial"/>
          <w:b/>
          <w:bCs/>
          <w:sz w:val="24"/>
          <w:szCs w:val="24"/>
        </w:rPr>
        <w:t>5</w:t>
      </w:r>
      <w:r w:rsidR="0050403C"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Configura abandono de cargo a ausência intencional do servidor ao serviço por mais de trinta dias consecutivos.</w:t>
      </w:r>
    </w:p>
    <w:p w14:paraId="4F4BD2C1" w14:textId="3FA1C9D9" w:rsidR="00AE4C63"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AE4C63" w:rsidRPr="00895845">
        <w:rPr>
          <w:rFonts w:ascii="Arial" w:hAnsi="Arial" w:cs="Arial"/>
          <w:b/>
          <w:bCs/>
          <w:sz w:val="24"/>
          <w:szCs w:val="24"/>
        </w:rPr>
        <w:t>5</w:t>
      </w:r>
      <w:r w:rsidR="0050403C"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Entende-se por inassiduidade habitual a falta ao serviço, sem causa justificada, por sessenta dias, interpoladamente, durante o período de doze meses.</w:t>
      </w:r>
    </w:p>
    <w:p w14:paraId="2029D1E1" w14:textId="155D07A0" w:rsidR="008F223A"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50403C" w:rsidRPr="00895845">
        <w:rPr>
          <w:rFonts w:ascii="Arial" w:hAnsi="Arial" w:cs="Arial"/>
          <w:b/>
          <w:bCs/>
          <w:sz w:val="24"/>
          <w:szCs w:val="24"/>
        </w:rPr>
        <w:t>60</w:t>
      </w:r>
      <w:r w:rsidRPr="00895845">
        <w:rPr>
          <w:rFonts w:ascii="Arial" w:hAnsi="Arial" w:cs="Arial"/>
          <w:b/>
          <w:bCs/>
          <w:sz w:val="24"/>
          <w:szCs w:val="24"/>
        </w:rPr>
        <w:t>.</w:t>
      </w:r>
      <w:r w:rsidRPr="00895845">
        <w:rPr>
          <w:rFonts w:ascii="Arial" w:hAnsi="Arial" w:cs="Arial"/>
          <w:sz w:val="24"/>
          <w:szCs w:val="24"/>
        </w:rPr>
        <w:t xml:space="preserve"> Na apuração de abandono de cargo ou inassiduidade habitual, também será adotado o procedimento sumário</w:t>
      </w:r>
      <w:r w:rsidR="008F223A" w:rsidRPr="00895845">
        <w:rPr>
          <w:rFonts w:ascii="Arial" w:hAnsi="Arial" w:cs="Arial"/>
          <w:sz w:val="24"/>
          <w:szCs w:val="24"/>
        </w:rPr>
        <w:t xml:space="preserve"> prevista no art. 15</w:t>
      </w:r>
      <w:r w:rsidR="000B498F" w:rsidRPr="00895845">
        <w:rPr>
          <w:rFonts w:ascii="Arial" w:hAnsi="Arial" w:cs="Arial"/>
          <w:sz w:val="24"/>
          <w:szCs w:val="24"/>
        </w:rPr>
        <w:t>5</w:t>
      </w:r>
      <w:r w:rsidRPr="00895845">
        <w:rPr>
          <w:rFonts w:ascii="Arial" w:hAnsi="Arial" w:cs="Arial"/>
          <w:sz w:val="24"/>
          <w:szCs w:val="24"/>
        </w:rPr>
        <w:t>, observando-se especialmente que:</w:t>
      </w:r>
    </w:p>
    <w:p w14:paraId="34881BE8" w14:textId="1013B49D" w:rsidR="008F223A"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A</w:t>
      </w:r>
      <w:r w:rsidRPr="00895845">
        <w:rPr>
          <w:rFonts w:ascii="Arial" w:hAnsi="Arial" w:cs="Arial"/>
          <w:sz w:val="24"/>
          <w:szCs w:val="24"/>
        </w:rPr>
        <w:t xml:space="preserve"> indicação da materialidade dar-se-á:</w:t>
      </w:r>
    </w:p>
    <w:p w14:paraId="2A386506" w14:textId="2A6AE7D7" w:rsidR="008F223A"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a) </w:t>
      </w:r>
      <w:r w:rsidR="009A11F0" w:rsidRPr="00895845">
        <w:rPr>
          <w:rFonts w:ascii="Arial" w:hAnsi="Arial" w:cs="Arial"/>
          <w:sz w:val="24"/>
          <w:szCs w:val="24"/>
        </w:rPr>
        <w:t>N</w:t>
      </w:r>
      <w:r w:rsidRPr="00895845">
        <w:rPr>
          <w:rFonts w:ascii="Arial" w:hAnsi="Arial" w:cs="Arial"/>
          <w:sz w:val="24"/>
          <w:szCs w:val="24"/>
        </w:rPr>
        <w:t>a hipótese de abandono de cargo, pela indicação precisa do período de ausência intencional do servidor ao serviço superior a trinta dias;</w:t>
      </w:r>
    </w:p>
    <w:p w14:paraId="0BC9FDEF" w14:textId="3CD9028E" w:rsidR="008F223A"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b) </w:t>
      </w:r>
      <w:r w:rsidR="009A11F0" w:rsidRPr="00895845">
        <w:rPr>
          <w:rFonts w:ascii="Arial" w:hAnsi="Arial" w:cs="Arial"/>
          <w:sz w:val="24"/>
          <w:szCs w:val="24"/>
        </w:rPr>
        <w:t>N</w:t>
      </w:r>
      <w:r w:rsidRPr="00895845">
        <w:rPr>
          <w:rFonts w:ascii="Arial" w:hAnsi="Arial" w:cs="Arial"/>
          <w:sz w:val="24"/>
          <w:szCs w:val="24"/>
        </w:rPr>
        <w:t>o caso de inassiduidade habitual, pela indicação dos dias de falta ao serviço sem causa justificada, por período igual ou superior a sessenta dias interpoladamente, durante o período de doze meses;</w:t>
      </w:r>
    </w:p>
    <w:p w14:paraId="12FA33C2" w14:textId="77777777" w:rsidR="005826C5" w:rsidRDefault="005826C5" w:rsidP="007141B0">
      <w:pPr>
        <w:spacing w:line="360" w:lineRule="auto"/>
        <w:ind w:firstLine="709"/>
        <w:jc w:val="both"/>
        <w:rPr>
          <w:rFonts w:ascii="Arial" w:hAnsi="Arial" w:cs="Arial"/>
          <w:sz w:val="24"/>
          <w:szCs w:val="24"/>
        </w:rPr>
      </w:pPr>
    </w:p>
    <w:p w14:paraId="141B11EE" w14:textId="002B2A16" w:rsidR="00A05AD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Após</w:t>
      </w:r>
      <w:r w:rsidRPr="00895845">
        <w:rPr>
          <w:rFonts w:ascii="Arial" w:hAnsi="Arial" w:cs="Arial"/>
          <w:sz w:val="24"/>
          <w:szCs w:val="24"/>
        </w:rPr>
        <w:t xml:space="preserve"> a apresentação da defesa a comissão elaborará relatório conclusivo quanto à inocência ou à responsabilidade do servidor, em que resumirá as peças principais dos autos, indicará o respectivo dispositivo legal, opinará, na hipótese de abandono de cargo, sobre a intencionalidade da ausência ao serviço superior a trinta dias e remeterá o processo à autoridade instauradora para julgamento.</w:t>
      </w:r>
    </w:p>
    <w:p w14:paraId="1EAF5838" w14:textId="259FC698" w:rsidR="005E03AB" w:rsidRPr="00895845" w:rsidRDefault="00E17334" w:rsidP="007141B0">
      <w:pPr>
        <w:spacing w:line="360" w:lineRule="auto"/>
        <w:ind w:firstLine="709"/>
        <w:jc w:val="both"/>
        <w:rPr>
          <w:rFonts w:ascii="Arial" w:hAnsi="Arial" w:cs="Arial"/>
          <w:sz w:val="24"/>
          <w:szCs w:val="24"/>
        </w:rPr>
      </w:pPr>
      <w:bookmarkStart w:id="207" w:name="_Hlk146374459"/>
      <w:r w:rsidRPr="00895845">
        <w:rPr>
          <w:rFonts w:ascii="Arial" w:hAnsi="Arial" w:cs="Arial"/>
          <w:b/>
          <w:bCs/>
          <w:sz w:val="24"/>
          <w:szCs w:val="24"/>
        </w:rPr>
        <w:t>Art. 1</w:t>
      </w:r>
      <w:r w:rsidR="00A05AD1" w:rsidRPr="00895845">
        <w:rPr>
          <w:rFonts w:ascii="Arial" w:hAnsi="Arial" w:cs="Arial"/>
          <w:b/>
          <w:bCs/>
          <w:sz w:val="24"/>
          <w:szCs w:val="24"/>
        </w:rPr>
        <w:t>6</w:t>
      </w:r>
      <w:r w:rsidR="008E19F3"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As penalidades disciplinares serão aplicadas:</w:t>
      </w:r>
    </w:p>
    <w:p w14:paraId="5D9E5D0A" w14:textId="740CA9BE" w:rsidR="005E03AB"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Pelo</w:t>
      </w:r>
      <w:r w:rsidRPr="00895845">
        <w:rPr>
          <w:rFonts w:ascii="Arial" w:hAnsi="Arial" w:cs="Arial"/>
          <w:sz w:val="24"/>
          <w:szCs w:val="24"/>
        </w:rPr>
        <w:t xml:space="preserve"> Presidente da </w:t>
      </w:r>
      <w:r w:rsidR="005E03AB" w:rsidRPr="00895845">
        <w:rPr>
          <w:rFonts w:ascii="Arial" w:hAnsi="Arial" w:cs="Arial"/>
          <w:sz w:val="24"/>
          <w:szCs w:val="24"/>
        </w:rPr>
        <w:t>Câmara Municipal de Acrelândia</w:t>
      </w:r>
      <w:r w:rsidRPr="00895845">
        <w:rPr>
          <w:rFonts w:ascii="Arial" w:hAnsi="Arial" w:cs="Arial"/>
          <w:sz w:val="24"/>
          <w:szCs w:val="24"/>
        </w:rPr>
        <w:t>, quando se tratar de demissão e cassação de aposentadoria ou disponibilidade de servidor;</w:t>
      </w:r>
    </w:p>
    <w:p w14:paraId="39AE5CE1" w14:textId="2BD86B2A"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Pelas</w:t>
      </w:r>
      <w:r w:rsidRPr="00895845">
        <w:rPr>
          <w:rFonts w:ascii="Arial" w:hAnsi="Arial" w:cs="Arial"/>
          <w:sz w:val="24"/>
          <w:szCs w:val="24"/>
        </w:rPr>
        <w:t xml:space="preserve"> autoridades administrativas de hierarquia imediatamente inferior àquelas mencionadas no inciso anterior quando se tratar de suspensão superior a 30 (trinta) dias;</w:t>
      </w:r>
    </w:p>
    <w:p w14:paraId="56A39E1B" w14:textId="2541EC0D"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9A11F0" w:rsidRPr="00895845">
        <w:rPr>
          <w:rFonts w:ascii="Arial" w:hAnsi="Arial" w:cs="Arial"/>
          <w:sz w:val="24"/>
          <w:szCs w:val="24"/>
        </w:rPr>
        <w:t>P</w:t>
      </w:r>
      <w:r w:rsidRPr="00895845">
        <w:rPr>
          <w:rFonts w:ascii="Arial" w:hAnsi="Arial" w:cs="Arial"/>
          <w:sz w:val="24"/>
          <w:szCs w:val="24"/>
        </w:rPr>
        <w:t>elo chefe da repartição e outras autoridades na forma dos respectivos regimentos ou regulamentos, nos casos de advertência ou de suspensão de até 30 (trinta) dias;</w:t>
      </w:r>
    </w:p>
    <w:p w14:paraId="79CBDF79" w14:textId="5062B0C8"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IV - </w:t>
      </w:r>
      <w:r w:rsidR="00FA12E4" w:rsidRPr="00895845">
        <w:rPr>
          <w:rFonts w:ascii="Arial" w:hAnsi="Arial" w:cs="Arial"/>
          <w:sz w:val="24"/>
          <w:szCs w:val="24"/>
        </w:rPr>
        <w:t>Pela</w:t>
      </w:r>
      <w:r w:rsidRPr="00895845">
        <w:rPr>
          <w:rFonts w:ascii="Arial" w:hAnsi="Arial" w:cs="Arial"/>
          <w:sz w:val="24"/>
          <w:szCs w:val="24"/>
        </w:rPr>
        <w:t xml:space="preserve"> autoridade que houver feito a nomeação, quando se tratar de destituição de cargo em comissão.</w:t>
      </w:r>
    </w:p>
    <w:bookmarkEnd w:id="207"/>
    <w:p w14:paraId="14A1888F" w14:textId="7964B12E"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730521" w:rsidRPr="00895845">
        <w:rPr>
          <w:rFonts w:ascii="Arial" w:hAnsi="Arial" w:cs="Arial"/>
          <w:b/>
          <w:bCs/>
          <w:sz w:val="24"/>
          <w:szCs w:val="24"/>
        </w:rPr>
        <w:t>6</w:t>
      </w:r>
      <w:r w:rsidR="008E19F3"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A ação disciplinar prescreverá:</w:t>
      </w:r>
    </w:p>
    <w:p w14:paraId="58F4F5F6" w14:textId="1E26B53C"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Em</w:t>
      </w:r>
      <w:r w:rsidRPr="00895845">
        <w:rPr>
          <w:rFonts w:ascii="Arial" w:hAnsi="Arial" w:cs="Arial"/>
          <w:sz w:val="24"/>
          <w:szCs w:val="24"/>
        </w:rPr>
        <w:t xml:space="preserve"> 5 (cinco) anos, quanto às infrações puníveis com demissão, cassação de aposentadoria ou disponibilidade e destituição de cargo em comissão;</w:t>
      </w:r>
    </w:p>
    <w:p w14:paraId="393EA89B" w14:textId="7640ADB8"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Em</w:t>
      </w:r>
      <w:r w:rsidRPr="00895845">
        <w:rPr>
          <w:rFonts w:ascii="Arial" w:hAnsi="Arial" w:cs="Arial"/>
          <w:sz w:val="24"/>
          <w:szCs w:val="24"/>
        </w:rPr>
        <w:t xml:space="preserve"> 2 (dois) anos, quanto à suspensão;</w:t>
      </w:r>
    </w:p>
    <w:p w14:paraId="70C3CE31" w14:textId="01771C40" w:rsidR="00730521"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E16550" w:rsidRPr="00895845">
        <w:rPr>
          <w:rFonts w:ascii="Arial" w:hAnsi="Arial" w:cs="Arial"/>
          <w:sz w:val="24"/>
          <w:szCs w:val="24"/>
        </w:rPr>
        <w:t>E</w:t>
      </w:r>
      <w:r w:rsidRPr="00895845">
        <w:rPr>
          <w:rFonts w:ascii="Arial" w:hAnsi="Arial" w:cs="Arial"/>
          <w:sz w:val="24"/>
          <w:szCs w:val="24"/>
        </w:rPr>
        <w:t>m 180 (cento e oitenta) dias, quanto à advertência.</w:t>
      </w:r>
    </w:p>
    <w:p w14:paraId="60DE03FF" w14:textId="77777777" w:rsidR="001233B4"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730521" w:rsidRPr="00895845">
        <w:rPr>
          <w:rFonts w:ascii="Arial" w:hAnsi="Arial" w:cs="Arial"/>
          <w:sz w:val="24"/>
          <w:szCs w:val="24"/>
        </w:rPr>
        <w:t>º</w:t>
      </w:r>
      <w:r w:rsidRPr="00895845">
        <w:rPr>
          <w:rFonts w:ascii="Arial" w:hAnsi="Arial" w:cs="Arial"/>
          <w:sz w:val="24"/>
          <w:szCs w:val="24"/>
        </w:rPr>
        <w:t xml:space="preserve"> O prazo de prescrição começa a correr da data em que o fato se tornou conhecido.</w:t>
      </w:r>
    </w:p>
    <w:p w14:paraId="441134B3" w14:textId="7F93D54E" w:rsidR="00366E20"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1233B4" w:rsidRPr="00895845">
        <w:rPr>
          <w:rFonts w:ascii="Arial" w:hAnsi="Arial" w:cs="Arial"/>
          <w:sz w:val="24"/>
          <w:szCs w:val="24"/>
        </w:rPr>
        <w:t>º</w:t>
      </w:r>
      <w:r w:rsidRPr="00895845">
        <w:rPr>
          <w:rFonts w:ascii="Arial" w:hAnsi="Arial" w:cs="Arial"/>
          <w:sz w:val="24"/>
          <w:szCs w:val="24"/>
        </w:rPr>
        <w:t xml:space="preserve"> Os prazos de prescrição previstos na lei penal aplicam-se às infrações disciplinares capituladas também como crime.</w:t>
      </w:r>
    </w:p>
    <w:p w14:paraId="5AD9E878" w14:textId="77777777" w:rsidR="005826C5" w:rsidRDefault="005826C5" w:rsidP="007141B0">
      <w:pPr>
        <w:spacing w:line="360" w:lineRule="auto"/>
        <w:ind w:firstLine="709"/>
        <w:jc w:val="both"/>
        <w:rPr>
          <w:rFonts w:ascii="Arial" w:hAnsi="Arial" w:cs="Arial"/>
          <w:sz w:val="24"/>
          <w:szCs w:val="24"/>
        </w:rPr>
      </w:pPr>
    </w:p>
    <w:p w14:paraId="563F9DA4" w14:textId="77777777" w:rsidR="005826C5" w:rsidRDefault="005826C5" w:rsidP="007141B0">
      <w:pPr>
        <w:spacing w:line="360" w:lineRule="auto"/>
        <w:ind w:firstLine="709"/>
        <w:jc w:val="both"/>
        <w:rPr>
          <w:rFonts w:ascii="Arial" w:hAnsi="Arial" w:cs="Arial"/>
          <w:sz w:val="24"/>
          <w:szCs w:val="24"/>
        </w:rPr>
      </w:pPr>
    </w:p>
    <w:p w14:paraId="1F95B90F" w14:textId="74B81D0E" w:rsidR="00366E20"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3</w:t>
      </w:r>
      <w:r w:rsidR="00366E20" w:rsidRPr="00895845">
        <w:rPr>
          <w:rFonts w:ascii="Arial" w:hAnsi="Arial" w:cs="Arial"/>
          <w:sz w:val="24"/>
          <w:szCs w:val="24"/>
        </w:rPr>
        <w:t>º</w:t>
      </w:r>
      <w:r w:rsidRPr="00895845">
        <w:rPr>
          <w:rFonts w:ascii="Arial" w:hAnsi="Arial" w:cs="Arial"/>
          <w:sz w:val="24"/>
          <w:szCs w:val="24"/>
        </w:rPr>
        <w:t xml:space="preserve"> A abertura de sindicância ou a instauração de processo disciplinar interrompe a prescrição, até a decisão final proferida por autoridade competente.</w:t>
      </w:r>
    </w:p>
    <w:p w14:paraId="03738D82" w14:textId="78B197DC" w:rsidR="00456942" w:rsidRPr="00895845" w:rsidRDefault="00E17334" w:rsidP="007141B0">
      <w:pPr>
        <w:spacing w:line="360" w:lineRule="auto"/>
        <w:ind w:firstLine="709"/>
        <w:jc w:val="both"/>
        <w:rPr>
          <w:rFonts w:ascii="Arial" w:hAnsi="Arial" w:cs="Arial"/>
          <w:sz w:val="24"/>
          <w:szCs w:val="24"/>
        </w:rPr>
      </w:pPr>
      <w:r w:rsidRPr="00895845">
        <w:rPr>
          <w:rFonts w:ascii="Arial" w:hAnsi="Arial" w:cs="Arial"/>
          <w:sz w:val="24"/>
          <w:szCs w:val="24"/>
        </w:rPr>
        <w:t>§ 4</w:t>
      </w:r>
      <w:r w:rsidR="00366E20" w:rsidRPr="00895845">
        <w:rPr>
          <w:rFonts w:ascii="Arial" w:hAnsi="Arial" w:cs="Arial"/>
          <w:sz w:val="24"/>
          <w:szCs w:val="24"/>
        </w:rPr>
        <w:t>º</w:t>
      </w:r>
      <w:r w:rsidRPr="00895845">
        <w:rPr>
          <w:rFonts w:ascii="Arial" w:hAnsi="Arial" w:cs="Arial"/>
          <w:sz w:val="24"/>
          <w:szCs w:val="24"/>
        </w:rPr>
        <w:t xml:space="preserve"> Interrompido o curso da prescrição, o prazo começará a correr a partir do dia em que cessar a interrupção.</w:t>
      </w:r>
    </w:p>
    <w:p w14:paraId="21AB89A5" w14:textId="1DA6DBC8" w:rsidR="00352A59" w:rsidRPr="00895845" w:rsidRDefault="009A5E7D" w:rsidP="007141B0">
      <w:pPr>
        <w:pStyle w:val="Ttulo1"/>
        <w:spacing w:line="360" w:lineRule="auto"/>
        <w:rPr>
          <w:rFonts w:ascii="Arial" w:hAnsi="Arial" w:cs="Arial"/>
          <w:color w:val="auto"/>
        </w:rPr>
      </w:pPr>
      <w:bookmarkStart w:id="208" w:name="_Toc146377330"/>
      <w:bookmarkStart w:id="209" w:name="_Toc147324554"/>
      <w:r w:rsidRPr="00895845">
        <w:rPr>
          <w:rFonts w:ascii="Arial" w:hAnsi="Arial" w:cs="Arial"/>
          <w:color w:val="auto"/>
        </w:rPr>
        <w:t>TÍTULO V</w:t>
      </w:r>
      <w:bookmarkEnd w:id="208"/>
      <w:r w:rsidR="009A27CD" w:rsidRPr="00895845">
        <w:rPr>
          <w:rFonts w:ascii="Arial" w:hAnsi="Arial" w:cs="Arial"/>
          <w:color w:val="auto"/>
        </w:rPr>
        <w:t xml:space="preserve"> – </w:t>
      </w:r>
      <w:bookmarkStart w:id="210" w:name="_Toc146377331"/>
      <w:r w:rsidRPr="00895845">
        <w:rPr>
          <w:rFonts w:ascii="Arial" w:hAnsi="Arial" w:cs="Arial"/>
          <w:color w:val="auto"/>
        </w:rPr>
        <w:t>DO PROCESSO ADMINISTRATIVO DISCIPLINAR</w:t>
      </w:r>
      <w:bookmarkEnd w:id="209"/>
      <w:bookmarkEnd w:id="210"/>
    </w:p>
    <w:p w14:paraId="017CD086" w14:textId="10F8BC20" w:rsidR="00352A59" w:rsidRPr="00895845" w:rsidRDefault="009A5E7D" w:rsidP="007141B0">
      <w:pPr>
        <w:pStyle w:val="Ttulo1"/>
        <w:spacing w:line="360" w:lineRule="auto"/>
        <w:rPr>
          <w:rFonts w:ascii="Arial" w:hAnsi="Arial" w:cs="Arial"/>
          <w:color w:val="auto"/>
        </w:rPr>
      </w:pPr>
      <w:bookmarkStart w:id="211" w:name="_Toc146377332"/>
      <w:bookmarkStart w:id="212" w:name="_Toc147324555"/>
      <w:r w:rsidRPr="00895845">
        <w:rPr>
          <w:rFonts w:ascii="Arial" w:hAnsi="Arial" w:cs="Arial"/>
          <w:color w:val="auto"/>
        </w:rPr>
        <w:t>CAPÍTULO I</w:t>
      </w:r>
      <w:bookmarkEnd w:id="211"/>
      <w:r w:rsidR="009A27CD" w:rsidRPr="00895845">
        <w:rPr>
          <w:rFonts w:ascii="Arial" w:hAnsi="Arial" w:cs="Arial"/>
          <w:color w:val="auto"/>
        </w:rPr>
        <w:t xml:space="preserve"> –</w:t>
      </w:r>
      <w:bookmarkStart w:id="213" w:name="_Toc146377333"/>
      <w:r w:rsidR="009A27CD" w:rsidRPr="00895845">
        <w:rPr>
          <w:rFonts w:ascii="Arial" w:hAnsi="Arial" w:cs="Arial"/>
          <w:color w:val="auto"/>
        </w:rPr>
        <w:t xml:space="preserve"> </w:t>
      </w:r>
      <w:r w:rsidRPr="00895845">
        <w:rPr>
          <w:rFonts w:ascii="Arial" w:hAnsi="Arial" w:cs="Arial"/>
          <w:color w:val="auto"/>
        </w:rPr>
        <w:t>DISPOSIÇÕES GERAIS</w:t>
      </w:r>
      <w:bookmarkEnd w:id="212"/>
      <w:bookmarkEnd w:id="213"/>
    </w:p>
    <w:p w14:paraId="1F54E813" w14:textId="1A11FA5D" w:rsidR="003A50DC"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364BE" w:rsidRPr="00895845">
        <w:rPr>
          <w:rFonts w:ascii="Arial" w:hAnsi="Arial" w:cs="Arial"/>
          <w:b/>
          <w:bCs/>
          <w:sz w:val="24"/>
          <w:szCs w:val="24"/>
        </w:rPr>
        <w:t>6</w:t>
      </w:r>
      <w:r w:rsidR="008E19F3"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A autoridade que tiver ciência de irregularidade no serviço público é obrigada a promover a sua apuração imediata, mediante sindicância ou processo administrativo disciplinar, assegurada ao acusado ampla defesa.</w:t>
      </w:r>
    </w:p>
    <w:p w14:paraId="3C2AE278" w14:textId="6D2E1975" w:rsidR="00F753CC" w:rsidRPr="00895845" w:rsidRDefault="00885836"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w:t>
      </w:r>
      <w:r w:rsidR="00352A59" w:rsidRPr="00895845">
        <w:rPr>
          <w:rFonts w:ascii="Arial" w:hAnsi="Arial" w:cs="Arial"/>
          <w:sz w:val="24"/>
          <w:szCs w:val="24"/>
        </w:rPr>
        <w:t xml:space="preserve">A apuração de que trata o caput, </w:t>
      </w:r>
      <w:r w:rsidR="003A50DC" w:rsidRPr="00895845">
        <w:rPr>
          <w:rFonts w:ascii="Arial" w:hAnsi="Arial" w:cs="Arial"/>
          <w:sz w:val="24"/>
          <w:szCs w:val="24"/>
        </w:rPr>
        <w:t xml:space="preserve">será promovida pelo Presidente da Câmara Municipal, ou </w:t>
      </w:r>
      <w:r w:rsidR="00352A59" w:rsidRPr="00895845">
        <w:rPr>
          <w:rFonts w:ascii="Arial" w:hAnsi="Arial" w:cs="Arial"/>
          <w:sz w:val="24"/>
          <w:szCs w:val="24"/>
        </w:rPr>
        <w:t>delegada em caráter permanente ou temporário</w:t>
      </w:r>
      <w:r w:rsidR="00F753CC" w:rsidRPr="00895845">
        <w:rPr>
          <w:rFonts w:ascii="Arial" w:hAnsi="Arial" w:cs="Arial"/>
          <w:sz w:val="24"/>
          <w:szCs w:val="24"/>
        </w:rPr>
        <w:t>,</w:t>
      </w:r>
      <w:r w:rsidR="00352A59" w:rsidRPr="00895845">
        <w:rPr>
          <w:rFonts w:ascii="Arial" w:hAnsi="Arial" w:cs="Arial"/>
          <w:sz w:val="24"/>
          <w:szCs w:val="24"/>
        </w:rPr>
        <w:t xml:space="preserve"> no âmbito do Poder</w:t>
      </w:r>
      <w:r w:rsidR="003A50DC" w:rsidRPr="00895845">
        <w:rPr>
          <w:rFonts w:ascii="Arial" w:hAnsi="Arial" w:cs="Arial"/>
          <w:sz w:val="24"/>
          <w:szCs w:val="24"/>
        </w:rPr>
        <w:t xml:space="preserve"> Legislativo</w:t>
      </w:r>
      <w:r w:rsidR="00352A59" w:rsidRPr="00895845">
        <w:rPr>
          <w:rFonts w:ascii="Arial" w:hAnsi="Arial" w:cs="Arial"/>
          <w:sz w:val="24"/>
          <w:szCs w:val="24"/>
        </w:rPr>
        <w:t>, preservadas as competências para o julgamento que se seguir à apuração.</w:t>
      </w:r>
    </w:p>
    <w:p w14:paraId="4E8317DF" w14:textId="2B85BE70" w:rsidR="003F705C"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6</w:t>
      </w:r>
      <w:r w:rsidR="008E19F3"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As denúncias sobre irregularidades serão objeto de apuração, desde que contenham a identificação e o endereço do denunciante e sejam formuladas por escrito, confirmada a autenticidade.</w:t>
      </w:r>
    </w:p>
    <w:p w14:paraId="169CBF4B" w14:textId="77777777" w:rsidR="003F705C" w:rsidRPr="00895845" w:rsidRDefault="00352A59" w:rsidP="007141B0">
      <w:pPr>
        <w:spacing w:line="360" w:lineRule="auto"/>
        <w:ind w:firstLine="709"/>
        <w:jc w:val="both"/>
        <w:rPr>
          <w:rFonts w:ascii="Arial" w:hAnsi="Arial" w:cs="Arial"/>
          <w:sz w:val="24"/>
          <w:szCs w:val="24"/>
        </w:rPr>
      </w:pPr>
      <w:bookmarkStart w:id="214" w:name="_Hlk146361745"/>
      <w:r w:rsidRPr="00895845">
        <w:rPr>
          <w:rFonts w:ascii="Arial" w:hAnsi="Arial" w:cs="Arial"/>
          <w:b/>
          <w:bCs/>
          <w:sz w:val="24"/>
          <w:szCs w:val="24"/>
        </w:rPr>
        <w:t>Parágrafo único.</w:t>
      </w:r>
      <w:r w:rsidRPr="00895845">
        <w:rPr>
          <w:rFonts w:ascii="Arial" w:hAnsi="Arial" w:cs="Arial"/>
          <w:sz w:val="24"/>
          <w:szCs w:val="24"/>
        </w:rPr>
        <w:t xml:space="preserve"> </w:t>
      </w:r>
      <w:bookmarkEnd w:id="214"/>
      <w:r w:rsidRPr="00895845">
        <w:rPr>
          <w:rFonts w:ascii="Arial" w:hAnsi="Arial" w:cs="Arial"/>
          <w:sz w:val="24"/>
          <w:szCs w:val="24"/>
        </w:rPr>
        <w:t>Quando o fato narrado não configurar evidente infração disciplinar ou ilícito penal, a denúncia será arquivada, por falta de objeto.</w:t>
      </w:r>
    </w:p>
    <w:p w14:paraId="06DA0652" w14:textId="01736BAF" w:rsidR="003F705C"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6</w:t>
      </w:r>
      <w:r w:rsidR="008E19F3"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Da sindicância poderá resultar:</w:t>
      </w:r>
    </w:p>
    <w:p w14:paraId="1A7D60D9" w14:textId="2772B8E3" w:rsidR="003F705C"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Arquivamento</w:t>
      </w:r>
      <w:r w:rsidRPr="00895845">
        <w:rPr>
          <w:rFonts w:ascii="Arial" w:hAnsi="Arial" w:cs="Arial"/>
          <w:sz w:val="24"/>
          <w:szCs w:val="24"/>
        </w:rPr>
        <w:t xml:space="preserve"> do processo;</w:t>
      </w:r>
    </w:p>
    <w:p w14:paraId="3D527CF5" w14:textId="61799177" w:rsidR="003F705C"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Aplicação</w:t>
      </w:r>
      <w:r w:rsidRPr="00895845">
        <w:rPr>
          <w:rFonts w:ascii="Arial" w:hAnsi="Arial" w:cs="Arial"/>
          <w:sz w:val="24"/>
          <w:szCs w:val="24"/>
        </w:rPr>
        <w:t xml:space="preserve"> de penalidade de advertência ou suspensão de até 30 (trinta) dias;</w:t>
      </w:r>
    </w:p>
    <w:p w14:paraId="0DAA7294" w14:textId="36C41D13" w:rsidR="003F705C"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B23290" w:rsidRPr="00895845">
        <w:rPr>
          <w:rFonts w:ascii="Arial" w:hAnsi="Arial" w:cs="Arial"/>
          <w:sz w:val="24"/>
          <w:szCs w:val="24"/>
        </w:rPr>
        <w:t>I</w:t>
      </w:r>
      <w:r w:rsidRPr="00895845">
        <w:rPr>
          <w:rFonts w:ascii="Arial" w:hAnsi="Arial" w:cs="Arial"/>
          <w:sz w:val="24"/>
          <w:szCs w:val="24"/>
        </w:rPr>
        <w:t>nstauração de processo disciplinar.</w:t>
      </w:r>
    </w:p>
    <w:p w14:paraId="7DF1702D" w14:textId="77777777" w:rsidR="008429EF"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O prazo para conclusão da sindicância não excederá 30 (trinta) dias, podendo ser prorrogado por igual período, a critério da autoridade superior.</w:t>
      </w:r>
    </w:p>
    <w:p w14:paraId="722C27D5" w14:textId="6BF0D80F" w:rsidR="00352A59"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44165A" w:rsidRPr="00895845">
        <w:rPr>
          <w:rFonts w:ascii="Arial" w:hAnsi="Arial" w:cs="Arial"/>
          <w:b/>
          <w:bCs/>
          <w:sz w:val="24"/>
          <w:szCs w:val="24"/>
        </w:rPr>
        <w:t>6</w:t>
      </w:r>
      <w:r w:rsidR="008E19F3"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Sempre que o ilícito praticado pelo servidor ensejar a imposição de penalidade de suspensão por mais de 30 (trinta) dias, de demissão, cassação de aposentadoria ou disponibilidade, ou destituição de cargo em comissão, será obrigatória a instauração de processo disciplinar.</w:t>
      </w:r>
    </w:p>
    <w:p w14:paraId="387D8D8F" w14:textId="6AD03098" w:rsidR="00352A59" w:rsidRPr="00895845" w:rsidRDefault="008429EF" w:rsidP="007141B0">
      <w:pPr>
        <w:pStyle w:val="Ttulo1"/>
        <w:spacing w:line="360" w:lineRule="auto"/>
        <w:rPr>
          <w:rFonts w:ascii="Arial" w:hAnsi="Arial" w:cs="Arial"/>
          <w:color w:val="auto"/>
        </w:rPr>
      </w:pPr>
      <w:bookmarkStart w:id="215" w:name="_Toc146377334"/>
      <w:bookmarkStart w:id="216" w:name="_Toc147324556"/>
      <w:r w:rsidRPr="00895845">
        <w:rPr>
          <w:rFonts w:ascii="Arial" w:hAnsi="Arial" w:cs="Arial"/>
          <w:color w:val="auto"/>
        </w:rPr>
        <w:t>CAPÍTULO II</w:t>
      </w:r>
      <w:bookmarkEnd w:id="215"/>
      <w:r w:rsidR="008A2CFD" w:rsidRPr="00895845">
        <w:rPr>
          <w:rFonts w:ascii="Arial" w:hAnsi="Arial" w:cs="Arial"/>
          <w:color w:val="auto"/>
        </w:rPr>
        <w:t xml:space="preserve"> –</w:t>
      </w:r>
      <w:bookmarkStart w:id="217" w:name="_Toc146377335"/>
      <w:r w:rsidR="008A2CFD" w:rsidRPr="00895845">
        <w:rPr>
          <w:rFonts w:ascii="Arial" w:hAnsi="Arial" w:cs="Arial"/>
          <w:color w:val="auto"/>
        </w:rPr>
        <w:t xml:space="preserve"> </w:t>
      </w:r>
      <w:r w:rsidRPr="00895845">
        <w:rPr>
          <w:rFonts w:ascii="Arial" w:hAnsi="Arial" w:cs="Arial"/>
          <w:color w:val="auto"/>
        </w:rPr>
        <w:t>DO AFASTAMENTO PREVENTIVO</w:t>
      </w:r>
      <w:bookmarkEnd w:id="216"/>
      <w:bookmarkEnd w:id="217"/>
    </w:p>
    <w:p w14:paraId="798D342E" w14:textId="6A4AD709" w:rsidR="007F5505"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6</w:t>
      </w:r>
      <w:r w:rsidR="008E19F3"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Como medida cautelar e a fim de que o servidor não venha a influir na apuração da irregularidade, </w:t>
      </w:r>
      <w:r w:rsidR="007F5505" w:rsidRPr="00895845">
        <w:rPr>
          <w:rFonts w:ascii="Arial" w:hAnsi="Arial" w:cs="Arial"/>
          <w:sz w:val="24"/>
          <w:szCs w:val="24"/>
        </w:rPr>
        <w:t xml:space="preserve">o Presidente da Câmara, ou a </w:t>
      </w:r>
      <w:r w:rsidRPr="00895845">
        <w:rPr>
          <w:rFonts w:ascii="Arial" w:hAnsi="Arial" w:cs="Arial"/>
          <w:sz w:val="24"/>
          <w:szCs w:val="24"/>
        </w:rPr>
        <w:t>autoridade</w:t>
      </w:r>
      <w:r w:rsidR="007F5505" w:rsidRPr="00895845">
        <w:rPr>
          <w:rFonts w:ascii="Arial" w:hAnsi="Arial" w:cs="Arial"/>
          <w:sz w:val="24"/>
          <w:szCs w:val="24"/>
        </w:rPr>
        <w:t xml:space="preserve"> delegada</w:t>
      </w:r>
      <w:r w:rsidRPr="00895845">
        <w:rPr>
          <w:rFonts w:ascii="Arial" w:hAnsi="Arial" w:cs="Arial"/>
          <w:sz w:val="24"/>
          <w:szCs w:val="24"/>
        </w:rPr>
        <w:t xml:space="preserve"> </w:t>
      </w:r>
      <w:r w:rsidR="007F5505" w:rsidRPr="00895845">
        <w:rPr>
          <w:rFonts w:ascii="Arial" w:hAnsi="Arial" w:cs="Arial"/>
          <w:sz w:val="24"/>
          <w:szCs w:val="24"/>
        </w:rPr>
        <w:t xml:space="preserve">responsável por </w:t>
      </w:r>
      <w:r w:rsidRPr="00895845">
        <w:rPr>
          <w:rFonts w:ascii="Arial" w:hAnsi="Arial" w:cs="Arial"/>
          <w:sz w:val="24"/>
          <w:szCs w:val="24"/>
        </w:rPr>
        <w:t>instaura</w:t>
      </w:r>
      <w:r w:rsidR="007F5505" w:rsidRPr="00895845">
        <w:rPr>
          <w:rFonts w:ascii="Arial" w:hAnsi="Arial" w:cs="Arial"/>
          <w:sz w:val="24"/>
          <w:szCs w:val="24"/>
        </w:rPr>
        <w:t>r</w:t>
      </w:r>
      <w:r w:rsidRPr="00895845">
        <w:rPr>
          <w:rFonts w:ascii="Arial" w:hAnsi="Arial" w:cs="Arial"/>
          <w:sz w:val="24"/>
          <w:szCs w:val="24"/>
        </w:rPr>
        <w:t xml:space="preserve"> o processo disciplinar poderá determinar o seu afastamento do exercício do cargo, pelo prazo de até 60 (sessenta) dias, sem prejuízo da remuneração.</w:t>
      </w:r>
    </w:p>
    <w:p w14:paraId="20482F85" w14:textId="26059617" w:rsidR="00352A59"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007F5505" w:rsidRPr="00895845">
        <w:rPr>
          <w:rFonts w:ascii="Arial" w:hAnsi="Arial" w:cs="Arial"/>
          <w:sz w:val="24"/>
          <w:szCs w:val="24"/>
        </w:rPr>
        <w:t xml:space="preserve"> </w:t>
      </w:r>
      <w:r w:rsidRPr="00895845">
        <w:rPr>
          <w:rFonts w:ascii="Arial" w:hAnsi="Arial" w:cs="Arial"/>
          <w:sz w:val="24"/>
          <w:szCs w:val="24"/>
        </w:rPr>
        <w:t>O afastamento poderá ser prorrogado por igual prazo, findo o qual cessarão os seus efeitos, ainda que não concluído o processo.</w:t>
      </w:r>
    </w:p>
    <w:p w14:paraId="12CFE2C0" w14:textId="3171C2FB" w:rsidR="00352A59" w:rsidRPr="00895845" w:rsidRDefault="007F5505" w:rsidP="007141B0">
      <w:pPr>
        <w:pStyle w:val="Ttulo1"/>
        <w:spacing w:line="360" w:lineRule="auto"/>
        <w:rPr>
          <w:rFonts w:ascii="Arial" w:hAnsi="Arial" w:cs="Arial"/>
          <w:color w:val="auto"/>
        </w:rPr>
      </w:pPr>
      <w:bookmarkStart w:id="218" w:name="_Toc146377336"/>
      <w:bookmarkStart w:id="219" w:name="_Toc147324557"/>
      <w:r w:rsidRPr="00895845">
        <w:rPr>
          <w:rFonts w:ascii="Arial" w:hAnsi="Arial" w:cs="Arial"/>
          <w:color w:val="auto"/>
        </w:rPr>
        <w:t>CAPÍTULO III</w:t>
      </w:r>
      <w:bookmarkEnd w:id="218"/>
      <w:r w:rsidR="008A2CFD" w:rsidRPr="00895845">
        <w:rPr>
          <w:rFonts w:ascii="Arial" w:hAnsi="Arial" w:cs="Arial"/>
          <w:color w:val="auto"/>
        </w:rPr>
        <w:t xml:space="preserve"> –</w:t>
      </w:r>
      <w:bookmarkStart w:id="220" w:name="_Toc146377337"/>
      <w:r w:rsidR="008A2CFD" w:rsidRPr="00895845">
        <w:rPr>
          <w:rFonts w:ascii="Arial" w:hAnsi="Arial" w:cs="Arial"/>
          <w:color w:val="auto"/>
        </w:rPr>
        <w:t xml:space="preserve"> </w:t>
      </w:r>
      <w:r w:rsidRPr="00895845">
        <w:rPr>
          <w:rFonts w:ascii="Arial" w:hAnsi="Arial" w:cs="Arial"/>
          <w:color w:val="auto"/>
        </w:rPr>
        <w:t>DO PROCESSO ADMINISTRATIVO DISCIPLINAR</w:t>
      </w:r>
      <w:bookmarkEnd w:id="219"/>
      <w:bookmarkEnd w:id="220"/>
    </w:p>
    <w:p w14:paraId="18E5B093" w14:textId="2A4EEE14" w:rsidR="00DA5FCC"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6</w:t>
      </w:r>
      <w:r w:rsidR="008E19F3"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O </w:t>
      </w:r>
      <w:r w:rsidR="007F5505" w:rsidRPr="00895845">
        <w:rPr>
          <w:rFonts w:ascii="Arial" w:hAnsi="Arial" w:cs="Arial"/>
          <w:sz w:val="24"/>
          <w:szCs w:val="24"/>
        </w:rPr>
        <w:t>Processo Administrativo Disciplinar</w:t>
      </w:r>
      <w:r w:rsidRPr="00895845">
        <w:rPr>
          <w:rFonts w:ascii="Arial" w:hAnsi="Arial" w:cs="Arial"/>
          <w:sz w:val="24"/>
          <w:szCs w:val="24"/>
        </w:rPr>
        <w:t xml:space="preserve"> </w:t>
      </w:r>
      <w:r w:rsidR="007F5505" w:rsidRPr="00895845">
        <w:rPr>
          <w:rFonts w:ascii="Arial" w:hAnsi="Arial" w:cs="Arial"/>
          <w:sz w:val="24"/>
          <w:szCs w:val="24"/>
        </w:rPr>
        <w:t xml:space="preserve">(PAD) </w:t>
      </w:r>
      <w:r w:rsidRPr="00895845">
        <w:rPr>
          <w:rFonts w:ascii="Arial" w:hAnsi="Arial" w:cs="Arial"/>
          <w:sz w:val="24"/>
          <w:szCs w:val="24"/>
        </w:rPr>
        <w:t>é o instrumento destinado a apurar responsabilidade de servidor por infração praticada no exercício de suas atribuições, ou que tenha relação com as atribuições do cargo em que se encontre investido.</w:t>
      </w:r>
    </w:p>
    <w:p w14:paraId="535A9CEC" w14:textId="5576D9E3" w:rsidR="00A338FC" w:rsidRPr="00895845" w:rsidRDefault="00352A59" w:rsidP="007141B0">
      <w:pPr>
        <w:spacing w:line="360" w:lineRule="auto"/>
        <w:ind w:firstLine="709"/>
        <w:jc w:val="both"/>
        <w:rPr>
          <w:rFonts w:ascii="Arial" w:hAnsi="Arial" w:cs="Arial"/>
          <w:sz w:val="24"/>
          <w:szCs w:val="24"/>
        </w:rPr>
      </w:pPr>
      <w:bookmarkStart w:id="221" w:name="_Hlk146374255"/>
      <w:r w:rsidRPr="00895845">
        <w:rPr>
          <w:rFonts w:ascii="Arial" w:hAnsi="Arial" w:cs="Arial"/>
          <w:b/>
          <w:bCs/>
          <w:sz w:val="24"/>
          <w:szCs w:val="24"/>
        </w:rPr>
        <w:t>Art. 1</w:t>
      </w:r>
      <w:r w:rsidR="0044165A" w:rsidRPr="00895845">
        <w:rPr>
          <w:rFonts w:ascii="Arial" w:hAnsi="Arial" w:cs="Arial"/>
          <w:b/>
          <w:bCs/>
          <w:sz w:val="24"/>
          <w:szCs w:val="24"/>
        </w:rPr>
        <w:t>6</w:t>
      </w:r>
      <w:r w:rsidR="009D619D"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O processo disciplinar será conduzido por comissão composta de </w:t>
      </w:r>
      <w:r w:rsidR="00677B82" w:rsidRPr="00895845">
        <w:rPr>
          <w:rFonts w:ascii="Arial" w:hAnsi="Arial" w:cs="Arial"/>
          <w:sz w:val="24"/>
          <w:szCs w:val="24"/>
        </w:rPr>
        <w:t>03 (</w:t>
      </w:r>
      <w:r w:rsidRPr="00895845">
        <w:rPr>
          <w:rFonts w:ascii="Arial" w:hAnsi="Arial" w:cs="Arial"/>
          <w:sz w:val="24"/>
          <w:szCs w:val="24"/>
        </w:rPr>
        <w:t>três</w:t>
      </w:r>
      <w:r w:rsidR="00677B82" w:rsidRPr="00895845">
        <w:rPr>
          <w:rFonts w:ascii="Arial" w:hAnsi="Arial" w:cs="Arial"/>
          <w:sz w:val="24"/>
          <w:szCs w:val="24"/>
        </w:rPr>
        <w:t>)</w:t>
      </w:r>
      <w:r w:rsidRPr="00895845">
        <w:rPr>
          <w:rFonts w:ascii="Arial" w:hAnsi="Arial" w:cs="Arial"/>
          <w:sz w:val="24"/>
          <w:szCs w:val="24"/>
        </w:rPr>
        <w:t xml:space="preserve"> servidores estáveis designados pel</w:t>
      </w:r>
      <w:r w:rsidR="00885836" w:rsidRPr="00895845">
        <w:rPr>
          <w:rFonts w:ascii="Arial" w:hAnsi="Arial" w:cs="Arial"/>
          <w:sz w:val="24"/>
          <w:szCs w:val="24"/>
        </w:rPr>
        <w:t>o Presidente da Câmara</w:t>
      </w:r>
      <w:r w:rsidRPr="00895845">
        <w:rPr>
          <w:rFonts w:ascii="Arial" w:hAnsi="Arial" w:cs="Arial"/>
          <w:sz w:val="24"/>
          <w:szCs w:val="24"/>
        </w:rPr>
        <w:t xml:space="preserve">, observado o disposto no </w:t>
      </w:r>
      <w:r w:rsidR="00885836" w:rsidRPr="00895845">
        <w:rPr>
          <w:rFonts w:ascii="Arial" w:hAnsi="Arial" w:cs="Arial"/>
          <w:b/>
          <w:bCs/>
          <w:sz w:val="24"/>
          <w:szCs w:val="24"/>
        </w:rPr>
        <w:t xml:space="preserve">Parágrafo único </w:t>
      </w:r>
      <w:r w:rsidRPr="00895845">
        <w:rPr>
          <w:rFonts w:ascii="Arial" w:hAnsi="Arial" w:cs="Arial"/>
          <w:b/>
          <w:bCs/>
          <w:sz w:val="24"/>
          <w:szCs w:val="24"/>
        </w:rPr>
        <w:t>do art. 1</w:t>
      </w:r>
      <w:r w:rsidR="00885836" w:rsidRPr="00895845">
        <w:rPr>
          <w:rFonts w:ascii="Arial" w:hAnsi="Arial" w:cs="Arial"/>
          <w:b/>
          <w:bCs/>
          <w:sz w:val="24"/>
          <w:szCs w:val="24"/>
        </w:rPr>
        <w:t>6</w:t>
      </w:r>
      <w:r w:rsidR="009D619D"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que indicará, dentre eles, o seu presidente, que deverá ser ocupante de cargo efetivo superior ou de mesmo nível, ou ter nível de escolaridade igual ou superior ao do indiciado.</w:t>
      </w:r>
    </w:p>
    <w:p w14:paraId="634D1A6F" w14:textId="77777777" w:rsidR="00C72EC9"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A338FC" w:rsidRPr="00895845">
        <w:rPr>
          <w:rFonts w:ascii="Arial" w:hAnsi="Arial" w:cs="Arial"/>
          <w:sz w:val="24"/>
          <w:szCs w:val="24"/>
        </w:rPr>
        <w:t>º</w:t>
      </w:r>
      <w:r w:rsidRPr="00895845">
        <w:rPr>
          <w:rFonts w:ascii="Arial" w:hAnsi="Arial" w:cs="Arial"/>
          <w:sz w:val="24"/>
          <w:szCs w:val="24"/>
        </w:rPr>
        <w:t xml:space="preserve"> A Comissão terá como secretário servidor designado pelo seu presidente, podendo a indicação recair em um de seus membros.</w:t>
      </w:r>
    </w:p>
    <w:p w14:paraId="3D55ED56" w14:textId="536875AA" w:rsidR="008C7C3C"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C72EC9" w:rsidRPr="00895845">
        <w:rPr>
          <w:rFonts w:ascii="Arial" w:hAnsi="Arial" w:cs="Arial"/>
          <w:sz w:val="24"/>
          <w:szCs w:val="24"/>
        </w:rPr>
        <w:t>º</w:t>
      </w:r>
      <w:r w:rsidRPr="00895845">
        <w:rPr>
          <w:rFonts w:ascii="Arial" w:hAnsi="Arial" w:cs="Arial"/>
          <w:sz w:val="24"/>
          <w:szCs w:val="24"/>
        </w:rPr>
        <w:t xml:space="preserve"> Não poderá participar de comissão de sindicância ou de inquérito, cônjuge, companheiro ou parente do acusado, </w:t>
      </w:r>
      <w:r w:rsidR="00C72EC9" w:rsidRPr="00895845">
        <w:rPr>
          <w:rFonts w:ascii="Arial" w:hAnsi="Arial" w:cs="Arial"/>
          <w:sz w:val="24"/>
          <w:szCs w:val="24"/>
        </w:rPr>
        <w:t>consanguíneo</w:t>
      </w:r>
      <w:r w:rsidRPr="00895845">
        <w:rPr>
          <w:rFonts w:ascii="Arial" w:hAnsi="Arial" w:cs="Arial"/>
          <w:sz w:val="24"/>
          <w:szCs w:val="24"/>
        </w:rPr>
        <w:t xml:space="preserve"> ou afim, em linha reta ou colateral, até o terceiro grau.</w:t>
      </w:r>
    </w:p>
    <w:bookmarkEnd w:id="221"/>
    <w:p w14:paraId="25F108A4" w14:textId="36715EA1" w:rsidR="002E3D11"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CF39FF" w:rsidRPr="00895845">
        <w:rPr>
          <w:rFonts w:ascii="Arial" w:hAnsi="Arial" w:cs="Arial"/>
          <w:b/>
          <w:bCs/>
          <w:sz w:val="24"/>
          <w:szCs w:val="24"/>
        </w:rPr>
        <w:t>70</w:t>
      </w:r>
      <w:r w:rsidRPr="00895845">
        <w:rPr>
          <w:rFonts w:ascii="Arial" w:hAnsi="Arial" w:cs="Arial"/>
          <w:b/>
          <w:bCs/>
          <w:sz w:val="24"/>
          <w:szCs w:val="24"/>
        </w:rPr>
        <w:t>.</w:t>
      </w:r>
      <w:r w:rsidRPr="00895845">
        <w:rPr>
          <w:rFonts w:ascii="Arial" w:hAnsi="Arial" w:cs="Arial"/>
          <w:sz w:val="24"/>
          <w:szCs w:val="24"/>
        </w:rPr>
        <w:t xml:space="preserve"> A Comissão exercerá suas atividades com independência e imparcialidade, assegurado o sigilo necessário à elucidação do fato ou exigido pelo interesse da administração.</w:t>
      </w:r>
    </w:p>
    <w:p w14:paraId="177E3E7B" w14:textId="77777777" w:rsidR="002E3D11"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As reuniões e as audiências das comissões terão caráter reservado.</w:t>
      </w:r>
    </w:p>
    <w:p w14:paraId="30B1F1C3" w14:textId="05442844" w:rsidR="002E3D11"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7</w:t>
      </w:r>
      <w:r w:rsidR="00CF39FF"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O processo disciplinar se desenvolve nas seguintes fases:</w:t>
      </w:r>
    </w:p>
    <w:p w14:paraId="5712B38B" w14:textId="7D834F9E" w:rsidR="002E3D11"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Instauração</w:t>
      </w:r>
      <w:r w:rsidRPr="00895845">
        <w:rPr>
          <w:rFonts w:ascii="Arial" w:hAnsi="Arial" w:cs="Arial"/>
          <w:sz w:val="24"/>
          <w:szCs w:val="24"/>
        </w:rPr>
        <w:t>, com a publicação do ato que constituir a comissão;</w:t>
      </w:r>
    </w:p>
    <w:p w14:paraId="19701F30" w14:textId="57180B1F" w:rsidR="0005378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Inquérito</w:t>
      </w:r>
      <w:r w:rsidRPr="00895845">
        <w:rPr>
          <w:rFonts w:ascii="Arial" w:hAnsi="Arial" w:cs="Arial"/>
          <w:sz w:val="24"/>
          <w:szCs w:val="24"/>
        </w:rPr>
        <w:t xml:space="preserve"> administrativo, que compreende instrução, defesa e relatório;</w:t>
      </w:r>
    </w:p>
    <w:p w14:paraId="212640A3" w14:textId="30BDF8EC" w:rsidR="0005378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III - </w:t>
      </w:r>
      <w:r w:rsidR="00B23290" w:rsidRPr="00895845">
        <w:rPr>
          <w:rFonts w:ascii="Arial" w:hAnsi="Arial" w:cs="Arial"/>
          <w:sz w:val="24"/>
          <w:szCs w:val="24"/>
        </w:rPr>
        <w:t>J</w:t>
      </w:r>
      <w:r w:rsidRPr="00895845">
        <w:rPr>
          <w:rFonts w:ascii="Arial" w:hAnsi="Arial" w:cs="Arial"/>
          <w:sz w:val="24"/>
          <w:szCs w:val="24"/>
        </w:rPr>
        <w:t>ulgamento.</w:t>
      </w:r>
    </w:p>
    <w:p w14:paraId="2EFFCFF0" w14:textId="2225CAF5" w:rsidR="003A40DC"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7</w:t>
      </w:r>
      <w:r w:rsidR="00CF39FF"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O prazo para a conclusão do processo disciplinar não excederá 60 (sessenta) dias, contados da data de publicação do ato que constituir a comissão, admitida a sua prorrogação por igual prazo, quando as circunstâncias o exigirem.</w:t>
      </w:r>
    </w:p>
    <w:p w14:paraId="74A844B3" w14:textId="77777777" w:rsidR="003A40DC"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3A40DC" w:rsidRPr="00895845">
        <w:rPr>
          <w:rFonts w:ascii="Arial" w:hAnsi="Arial" w:cs="Arial"/>
          <w:sz w:val="24"/>
          <w:szCs w:val="24"/>
        </w:rPr>
        <w:t>º</w:t>
      </w:r>
      <w:r w:rsidRPr="00895845">
        <w:rPr>
          <w:rFonts w:ascii="Arial" w:hAnsi="Arial" w:cs="Arial"/>
          <w:sz w:val="24"/>
          <w:szCs w:val="24"/>
        </w:rPr>
        <w:t xml:space="preserve"> Sempre que necessário, a comissão dedicará tempo integral aos seus trabalhos, ficando seus membros dispensados do ponto, até a entrega do relatório final.</w:t>
      </w:r>
    </w:p>
    <w:p w14:paraId="4DD03F30" w14:textId="262C4C4C" w:rsidR="00352A59"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3A40DC" w:rsidRPr="00895845">
        <w:rPr>
          <w:rFonts w:ascii="Arial" w:hAnsi="Arial" w:cs="Arial"/>
          <w:sz w:val="24"/>
          <w:szCs w:val="24"/>
        </w:rPr>
        <w:t>º</w:t>
      </w:r>
      <w:r w:rsidRPr="00895845">
        <w:rPr>
          <w:rFonts w:ascii="Arial" w:hAnsi="Arial" w:cs="Arial"/>
          <w:sz w:val="24"/>
          <w:szCs w:val="24"/>
        </w:rPr>
        <w:t xml:space="preserve"> As reuniões da comissão serão registradas em atas que deverão detalhar as deliberações adotadas.</w:t>
      </w:r>
    </w:p>
    <w:p w14:paraId="7C0AAAA4" w14:textId="24AEE82D" w:rsidR="00352A59" w:rsidRPr="00895845" w:rsidRDefault="001D40F3" w:rsidP="007141B0">
      <w:pPr>
        <w:pStyle w:val="Ttulo1"/>
        <w:spacing w:line="360" w:lineRule="auto"/>
        <w:rPr>
          <w:rFonts w:ascii="Arial" w:hAnsi="Arial" w:cs="Arial"/>
          <w:color w:val="auto"/>
        </w:rPr>
      </w:pPr>
      <w:bookmarkStart w:id="222" w:name="_Toc146377338"/>
      <w:bookmarkStart w:id="223" w:name="_Toc147324558"/>
      <w:r w:rsidRPr="00895845">
        <w:rPr>
          <w:rFonts w:ascii="Arial" w:hAnsi="Arial" w:cs="Arial"/>
          <w:color w:val="auto"/>
        </w:rPr>
        <w:t>Seção I</w:t>
      </w:r>
      <w:bookmarkEnd w:id="222"/>
      <w:r w:rsidRPr="00895845">
        <w:rPr>
          <w:rFonts w:ascii="Arial" w:hAnsi="Arial" w:cs="Arial"/>
          <w:color w:val="auto"/>
        </w:rPr>
        <w:t xml:space="preserve"> -</w:t>
      </w:r>
      <w:bookmarkStart w:id="224" w:name="_Toc146377339"/>
      <w:r w:rsidRPr="00895845">
        <w:rPr>
          <w:rFonts w:ascii="Arial" w:hAnsi="Arial" w:cs="Arial"/>
          <w:color w:val="auto"/>
        </w:rPr>
        <w:t xml:space="preserve"> Do Inquérito</w:t>
      </w:r>
      <w:bookmarkEnd w:id="223"/>
      <w:bookmarkEnd w:id="224"/>
    </w:p>
    <w:p w14:paraId="09686079" w14:textId="3FE6C1F9" w:rsidR="00382FC6"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7</w:t>
      </w:r>
      <w:r w:rsidR="00CF39FF"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O inquérito administrativo obedecerá ao princípio do contraditório, assegurada ao acusado ampla defesa, com a utilização dos meios e recursos admitidos em direito.</w:t>
      </w:r>
    </w:p>
    <w:p w14:paraId="2E3E4D26" w14:textId="76A53B5D" w:rsidR="0065736A"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7</w:t>
      </w:r>
      <w:r w:rsidR="00CF39FF"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Os autos da sindicância integrarão o processo disciplinar, como peça informativa da instrução.</w:t>
      </w:r>
    </w:p>
    <w:p w14:paraId="0DB7BAE1" w14:textId="77777777" w:rsidR="005826C5" w:rsidRDefault="005826C5" w:rsidP="007141B0">
      <w:pPr>
        <w:spacing w:line="360" w:lineRule="auto"/>
        <w:ind w:firstLine="709"/>
        <w:jc w:val="both"/>
        <w:rPr>
          <w:rFonts w:ascii="Arial" w:hAnsi="Arial" w:cs="Arial"/>
          <w:b/>
          <w:bCs/>
          <w:sz w:val="24"/>
          <w:szCs w:val="24"/>
        </w:rPr>
      </w:pPr>
    </w:p>
    <w:p w14:paraId="118EB451" w14:textId="77777777" w:rsidR="005826C5" w:rsidRDefault="005826C5" w:rsidP="007141B0">
      <w:pPr>
        <w:spacing w:line="360" w:lineRule="auto"/>
        <w:ind w:firstLine="709"/>
        <w:jc w:val="both"/>
        <w:rPr>
          <w:rFonts w:ascii="Arial" w:hAnsi="Arial" w:cs="Arial"/>
          <w:b/>
          <w:bCs/>
          <w:sz w:val="24"/>
          <w:szCs w:val="24"/>
        </w:rPr>
      </w:pPr>
    </w:p>
    <w:p w14:paraId="08E15F9A" w14:textId="5C891244" w:rsidR="00625D5F"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Parágrafo único.</w:t>
      </w:r>
      <w:r w:rsidRPr="00895845">
        <w:rPr>
          <w:rFonts w:ascii="Arial" w:hAnsi="Arial" w:cs="Arial"/>
          <w:sz w:val="24"/>
          <w:szCs w:val="24"/>
        </w:rPr>
        <w:t xml:space="preserve"> Na hipótese de o relatório da sindicância concluir que a infração está capitulada como ilícito penal, a autoridade competente encaminhará cópia dos autos ao Ministério Público, independentemente da imediata instauração do processo disciplinar.</w:t>
      </w:r>
    </w:p>
    <w:p w14:paraId="477BF146" w14:textId="1C35E7DE" w:rsidR="00775552"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7</w:t>
      </w:r>
      <w:r w:rsidR="00CF39FF"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Na fase do inquérito, a comissão promoverá a tomada de depoimentos, acareações, investigações e diligências cabíveis, objetivando a coleta de prova, recorrendo, quando necessário, a técnicos e peritos, de modo a permitir a completa elucidação dos fatos.</w:t>
      </w:r>
    </w:p>
    <w:p w14:paraId="4F04F533" w14:textId="1A521EB4" w:rsidR="00B03ABE"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4165A" w:rsidRPr="00895845">
        <w:rPr>
          <w:rFonts w:ascii="Arial" w:hAnsi="Arial" w:cs="Arial"/>
          <w:b/>
          <w:bCs/>
          <w:sz w:val="24"/>
          <w:szCs w:val="24"/>
        </w:rPr>
        <w:t>7</w:t>
      </w:r>
      <w:r w:rsidR="00CF39FF"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É assegurado ao servidor o direito de acompanhar o processo pessoalmente ou por intermédio de procurador, arrolar e reinquirir testemunhas, produzir provas e contraprovas e formular quesitos, quando se tratar de prova pericial.</w:t>
      </w:r>
    </w:p>
    <w:p w14:paraId="748A7FA7" w14:textId="77777777" w:rsidR="00B03ABE"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B03ABE" w:rsidRPr="00895845">
        <w:rPr>
          <w:rFonts w:ascii="Arial" w:hAnsi="Arial" w:cs="Arial"/>
          <w:sz w:val="24"/>
          <w:szCs w:val="24"/>
        </w:rPr>
        <w:t>º</w:t>
      </w:r>
      <w:r w:rsidRPr="00895845">
        <w:rPr>
          <w:rFonts w:ascii="Arial" w:hAnsi="Arial" w:cs="Arial"/>
          <w:sz w:val="24"/>
          <w:szCs w:val="24"/>
        </w:rPr>
        <w:t xml:space="preserve"> O presidente da comissão poderá denegar pedidos considerados impertinentes, meramente protelatórios, ou de nenhum interesse para o esclarecimento dos fatos.</w:t>
      </w:r>
    </w:p>
    <w:p w14:paraId="40E54FC5" w14:textId="77777777" w:rsidR="001758E5"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B03ABE" w:rsidRPr="00895845">
        <w:rPr>
          <w:rFonts w:ascii="Arial" w:hAnsi="Arial" w:cs="Arial"/>
          <w:sz w:val="24"/>
          <w:szCs w:val="24"/>
        </w:rPr>
        <w:t>º</w:t>
      </w:r>
      <w:r w:rsidRPr="00895845">
        <w:rPr>
          <w:rFonts w:ascii="Arial" w:hAnsi="Arial" w:cs="Arial"/>
          <w:sz w:val="24"/>
          <w:szCs w:val="24"/>
        </w:rPr>
        <w:t xml:space="preserve"> Será indeferido o pedido de prova pericial, quando a comprovação do fato independer de conhecimento especial de perito.</w:t>
      </w:r>
    </w:p>
    <w:p w14:paraId="1DAC62B4" w14:textId="07DD2FD1" w:rsidR="001758E5"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15929" w:rsidRPr="00895845">
        <w:rPr>
          <w:rFonts w:ascii="Arial" w:hAnsi="Arial" w:cs="Arial"/>
          <w:b/>
          <w:bCs/>
          <w:sz w:val="24"/>
          <w:szCs w:val="24"/>
        </w:rPr>
        <w:t>7</w:t>
      </w:r>
      <w:r w:rsidR="00E72754"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As testemunhas serão intimadas a depor mediante mandado expedido pelo presidente da comissão, devendo a segunda via, com o ciente do interessado, ser anexado aos autos.</w:t>
      </w:r>
    </w:p>
    <w:p w14:paraId="5720594B" w14:textId="77777777" w:rsidR="001413FA"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Se a testemunha for servidor público, a expedição do mandado será imediatamente comunicada ao chefe da repartição onde serve, com a indicação do dia e hora marcados para inquirição.</w:t>
      </w:r>
    </w:p>
    <w:p w14:paraId="15C9A88C" w14:textId="0BD33D7E" w:rsidR="001413FA"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15929" w:rsidRPr="00895845">
        <w:rPr>
          <w:rFonts w:ascii="Arial" w:hAnsi="Arial" w:cs="Arial"/>
          <w:b/>
          <w:bCs/>
          <w:sz w:val="24"/>
          <w:szCs w:val="24"/>
        </w:rPr>
        <w:t>7</w:t>
      </w:r>
      <w:r w:rsidR="00E72754"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O depoimento será prestado oralmente e reduzido a termo, não sendo lícito à testemunha trazê-lo por escrito.</w:t>
      </w:r>
    </w:p>
    <w:p w14:paraId="20673AE3" w14:textId="77777777" w:rsidR="00921E9D"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1413FA" w:rsidRPr="00895845">
        <w:rPr>
          <w:rFonts w:ascii="Arial" w:hAnsi="Arial" w:cs="Arial"/>
          <w:sz w:val="24"/>
          <w:szCs w:val="24"/>
        </w:rPr>
        <w:t>º</w:t>
      </w:r>
      <w:r w:rsidRPr="00895845">
        <w:rPr>
          <w:rFonts w:ascii="Arial" w:hAnsi="Arial" w:cs="Arial"/>
          <w:sz w:val="24"/>
          <w:szCs w:val="24"/>
        </w:rPr>
        <w:t xml:space="preserve"> As testemunhas serão inquiridas separadamente.</w:t>
      </w:r>
    </w:p>
    <w:p w14:paraId="1F1A8561" w14:textId="77777777" w:rsidR="00921E9D"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921E9D" w:rsidRPr="00895845">
        <w:rPr>
          <w:rFonts w:ascii="Arial" w:hAnsi="Arial" w:cs="Arial"/>
          <w:sz w:val="24"/>
          <w:szCs w:val="24"/>
        </w:rPr>
        <w:t>º</w:t>
      </w:r>
      <w:r w:rsidRPr="00895845">
        <w:rPr>
          <w:rFonts w:ascii="Arial" w:hAnsi="Arial" w:cs="Arial"/>
          <w:sz w:val="24"/>
          <w:szCs w:val="24"/>
        </w:rPr>
        <w:t xml:space="preserve"> Na hipótese de depoimentos contraditórios ou que se infirmem, proceder-se-á à acareação entre os depoentes.</w:t>
      </w:r>
    </w:p>
    <w:p w14:paraId="357BA704" w14:textId="3772FFC5" w:rsidR="00AD1D15"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415929" w:rsidRPr="00895845">
        <w:rPr>
          <w:rFonts w:ascii="Arial" w:hAnsi="Arial" w:cs="Arial"/>
          <w:b/>
          <w:bCs/>
          <w:sz w:val="24"/>
          <w:szCs w:val="24"/>
        </w:rPr>
        <w:t>7</w:t>
      </w:r>
      <w:r w:rsidR="00EA4D57"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Concluída a inquirição das testemunhas, a comissão promoverá o interrogatório do acusado, observados os procedimentos previstos nos arts. 15</w:t>
      </w:r>
      <w:r w:rsidR="00E72754" w:rsidRPr="00895845">
        <w:rPr>
          <w:rFonts w:ascii="Arial" w:hAnsi="Arial" w:cs="Arial"/>
          <w:sz w:val="24"/>
          <w:szCs w:val="24"/>
        </w:rPr>
        <w:t>8</w:t>
      </w:r>
      <w:r w:rsidRPr="00895845">
        <w:rPr>
          <w:rFonts w:ascii="Arial" w:hAnsi="Arial" w:cs="Arial"/>
          <w:sz w:val="24"/>
          <w:szCs w:val="24"/>
        </w:rPr>
        <w:t xml:space="preserve"> e 15</w:t>
      </w:r>
      <w:r w:rsidR="00E72754" w:rsidRPr="00895845">
        <w:rPr>
          <w:rFonts w:ascii="Arial" w:hAnsi="Arial" w:cs="Arial"/>
          <w:sz w:val="24"/>
          <w:szCs w:val="24"/>
        </w:rPr>
        <w:t>9</w:t>
      </w:r>
      <w:r w:rsidRPr="00895845">
        <w:rPr>
          <w:rFonts w:ascii="Arial" w:hAnsi="Arial" w:cs="Arial"/>
          <w:sz w:val="24"/>
          <w:szCs w:val="24"/>
        </w:rPr>
        <w:t>.</w:t>
      </w:r>
    </w:p>
    <w:p w14:paraId="39375893" w14:textId="77777777" w:rsidR="00AD1D15"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AD1D15" w:rsidRPr="00895845">
        <w:rPr>
          <w:rFonts w:ascii="Arial" w:hAnsi="Arial" w:cs="Arial"/>
          <w:sz w:val="24"/>
          <w:szCs w:val="24"/>
        </w:rPr>
        <w:t>º</w:t>
      </w:r>
      <w:r w:rsidRPr="00895845">
        <w:rPr>
          <w:rFonts w:ascii="Arial" w:hAnsi="Arial" w:cs="Arial"/>
          <w:sz w:val="24"/>
          <w:szCs w:val="24"/>
        </w:rPr>
        <w:t xml:space="preserve"> No caso de mais de um acusado, cada um deles será ouvido separadamente, e sempre que divergirem em suas declarações sobre fatos ou circunstâncias, será promovida a acareação entre eles.</w:t>
      </w:r>
    </w:p>
    <w:p w14:paraId="3B452901" w14:textId="77777777" w:rsidR="00E9481C"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AD1D15" w:rsidRPr="00895845">
        <w:rPr>
          <w:rFonts w:ascii="Arial" w:hAnsi="Arial" w:cs="Arial"/>
          <w:sz w:val="24"/>
          <w:szCs w:val="24"/>
        </w:rPr>
        <w:t>º</w:t>
      </w:r>
      <w:r w:rsidRPr="00895845">
        <w:rPr>
          <w:rFonts w:ascii="Arial" w:hAnsi="Arial" w:cs="Arial"/>
          <w:sz w:val="24"/>
          <w:szCs w:val="24"/>
        </w:rPr>
        <w:t xml:space="preserve"> O procurador do acusado poderá assistir ao interrogatório, bem como à inquirição das testemunhas, sendo-lhe vedado interferir nas perguntas e respostas, facultando-lhe, porém, reinquiri-las, por intermédio do presidente da comissão.</w:t>
      </w:r>
    </w:p>
    <w:p w14:paraId="7F62B56C" w14:textId="05728EA1" w:rsidR="0082325C"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A4D57" w:rsidRPr="00895845">
        <w:rPr>
          <w:rFonts w:ascii="Arial" w:hAnsi="Arial" w:cs="Arial"/>
          <w:b/>
          <w:bCs/>
          <w:sz w:val="24"/>
          <w:szCs w:val="24"/>
        </w:rPr>
        <w:t>80</w:t>
      </w:r>
      <w:r w:rsidRPr="00895845">
        <w:rPr>
          <w:rFonts w:ascii="Arial" w:hAnsi="Arial" w:cs="Arial"/>
          <w:b/>
          <w:bCs/>
          <w:sz w:val="24"/>
          <w:szCs w:val="24"/>
        </w:rPr>
        <w:t>.</w:t>
      </w:r>
      <w:r w:rsidRPr="00895845">
        <w:rPr>
          <w:rFonts w:ascii="Arial" w:hAnsi="Arial" w:cs="Arial"/>
          <w:sz w:val="24"/>
          <w:szCs w:val="24"/>
        </w:rPr>
        <w:t xml:space="preserve"> Quando houver dúvida sobre a sanidade mental do acusado, a comissão proporá à autoridade competente que ele seja submetido a exame por junta médica oficial, da qual participe pelo menos um médico psiquiatra.</w:t>
      </w:r>
    </w:p>
    <w:p w14:paraId="724660F3" w14:textId="77777777" w:rsidR="00976D78"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O incidente de sanidade mental será processado em auto apartado e apenso ao processo principal, após a expedição do laudo pericial.</w:t>
      </w:r>
    </w:p>
    <w:p w14:paraId="00B2B0FA" w14:textId="2DEA52CB" w:rsidR="00976D78"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415929" w:rsidRPr="00895845">
        <w:rPr>
          <w:rFonts w:ascii="Arial" w:hAnsi="Arial" w:cs="Arial"/>
          <w:b/>
          <w:bCs/>
          <w:sz w:val="24"/>
          <w:szCs w:val="24"/>
        </w:rPr>
        <w:t>8</w:t>
      </w:r>
      <w:r w:rsidR="00F9528D"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Tipificada a infração disciplinar, será formulada a indiciação do servidor, com a especificação dos fatos a ele imputados e das respectivas provas.</w:t>
      </w:r>
    </w:p>
    <w:p w14:paraId="6E20E05E" w14:textId="77777777" w:rsidR="00976D78"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976D78" w:rsidRPr="00895845">
        <w:rPr>
          <w:rFonts w:ascii="Arial" w:hAnsi="Arial" w:cs="Arial"/>
          <w:sz w:val="24"/>
          <w:szCs w:val="24"/>
        </w:rPr>
        <w:t>º</w:t>
      </w:r>
      <w:r w:rsidRPr="00895845">
        <w:rPr>
          <w:rFonts w:ascii="Arial" w:hAnsi="Arial" w:cs="Arial"/>
          <w:sz w:val="24"/>
          <w:szCs w:val="24"/>
        </w:rPr>
        <w:t xml:space="preserve"> O indiciado será citado por mandado expedido pelo presidente da comissão para apresentar defesa escrita, no prazo de 10 (dez) dias, assegurando-lhe vista do processo na repartição.</w:t>
      </w:r>
    </w:p>
    <w:p w14:paraId="2297550E" w14:textId="77777777" w:rsidR="00976D78"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976D78" w:rsidRPr="00895845">
        <w:rPr>
          <w:rFonts w:ascii="Arial" w:hAnsi="Arial" w:cs="Arial"/>
          <w:sz w:val="24"/>
          <w:szCs w:val="24"/>
        </w:rPr>
        <w:t>º</w:t>
      </w:r>
      <w:r w:rsidRPr="00895845">
        <w:rPr>
          <w:rFonts w:ascii="Arial" w:hAnsi="Arial" w:cs="Arial"/>
          <w:sz w:val="24"/>
          <w:szCs w:val="24"/>
        </w:rPr>
        <w:t xml:space="preserve"> Havendo dois ou mais indiciados, o prazo será comum e de 20 (vinte) dias.</w:t>
      </w:r>
    </w:p>
    <w:p w14:paraId="660AC3FE" w14:textId="77777777" w:rsidR="00976D78"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3</w:t>
      </w:r>
      <w:r w:rsidR="00976D78" w:rsidRPr="00895845">
        <w:rPr>
          <w:rFonts w:ascii="Arial" w:hAnsi="Arial" w:cs="Arial"/>
          <w:sz w:val="24"/>
          <w:szCs w:val="24"/>
        </w:rPr>
        <w:t>º</w:t>
      </w:r>
      <w:r w:rsidRPr="00895845">
        <w:rPr>
          <w:rFonts w:ascii="Arial" w:hAnsi="Arial" w:cs="Arial"/>
          <w:sz w:val="24"/>
          <w:szCs w:val="24"/>
        </w:rPr>
        <w:t xml:space="preserve"> O prazo de defesa poderá ser prorrogado pelo dobro, para diligências reputadas indispensáveis.</w:t>
      </w:r>
    </w:p>
    <w:p w14:paraId="2A35CCED" w14:textId="77777777" w:rsidR="007365CE"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4</w:t>
      </w:r>
      <w:r w:rsidR="001A1CA0" w:rsidRPr="00895845">
        <w:rPr>
          <w:rFonts w:ascii="Arial" w:hAnsi="Arial" w:cs="Arial"/>
          <w:sz w:val="24"/>
          <w:szCs w:val="24"/>
        </w:rPr>
        <w:t>º</w:t>
      </w:r>
      <w:r w:rsidRPr="00895845">
        <w:rPr>
          <w:rFonts w:ascii="Arial" w:hAnsi="Arial" w:cs="Arial"/>
          <w:sz w:val="24"/>
          <w:szCs w:val="24"/>
        </w:rPr>
        <w:t xml:space="preserve"> No caso de recusa do indiciado em apor o ciente na cópia da citação, o prazo para defesa contar-se-á da data declarada, em termo próprio, pelo membro da comissão que fez a citação, com a assinatura de (2) duas testemunhas.</w:t>
      </w:r>
    </w:p>
    <w:p w14:paraId="2176C247" w14:textId="2027B8F5" w:rsidR="0096540B"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0740C" w:rsidRPr="00895845">
        <w:rPr>
          <w:rFonts w:ascii="Arial" w:hAnsi="Arial" w:cs="Arial"/>
          <w:b/>
          <w:bCs/>
          <w:sz w:val="24"/>
          <w:szCs w:val="24"/>
        </w:rPr>
        <w:t>8</w:t>
      </w:r>
      <w:r w:rsidR="00F9528D"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O indiciado que mudar de residência fica obrigado a comunicar à comissão o lugar onde poderá ser encontrado.</w:t>
      </w:r>
    </w:p>
    <w:p w14:paraId="2DB6CB08" w14:textId="309EC344" w:rsidR="0096540B"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00740C" w:rsidRPr="00895845">
        <w:rPr>
          <w:rFonts w:ascii="Arial" w:hAnsi="Arial" w:cs="Arial"/>
          <w:b/>
          <w:bCs/>
          <w:sz w:val="24"/>
          <w:szCs w:val="24"/>
        </w:rPr>
        <w:t>8</w:t>
      </w:r>
      <w:r w:rsidR="00F9528D"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Achando-se o indiciado em lugar incerto e não sabido, será citado por edital, publicado </w:t>
      </w:r>
      <w:r w:rsidR="00371C47" w:rsidRPr="00895845">
        <w:rPr>
          <w:rFonts w:ascii="Arial" w:hAnsi="Arial" w:cs="Arial"/>
          <w:sz w:val="24"/>
          <w:szCs w:val="24"/>
        </w:rPr>
        <w:t xml:space="preserve">2 (duas) vezes </w:t>
      </w:r>
      <w:r w:rsidRPr="00895845">
        <w:rPr>
          <w:rFonts w:ascii="Arial" w:hAnsi="Arial" w:cs="Arial"/>
          <w:sz w:val="24"/>
          <w:szCs w:val="24"/>
        </w:rPr>
        <w:t>no Diário Oficial d</w:t>
      </w:r>
      <w:r w:rsidR="0096540B" w:rsidRPr="00895845">
        <w:rPr>
          <w:rFonts w:ascii="Arial" w:hAnsi="Arial" w:cs="Arial"/>
          <w:sz w:val="24"/>
          <w:szCs w:val="24"/>
        </w:rPr>
        <w:t xml:space="preserve">o Estado </w:t>
      </w:r>
      <w:r w:rsidRPr="00895845">
        <w:rPr>
          <w:rFonts w:ascii="Arial" w:hAnsi="Arial" w:cs="Arial"/>
          <w:sz w:val="24"/>
          <w:szCs w:val="24"/>
        </w:rPr>
        <w:t xml:space="preserve">e </w:t>
      </w:r>
      <w:r w:rsidR="0096540B" w:rsidRPr="00895845">
        <w:rPr>
          <w:rFonts w:ascii="Arial" w:hAnsi="Arial" w:cs="Arial"/>
          <w:sz w:val="24"/>
          <w:szCs w:val="24"/>
        </w:rPr>
        <w:t>fixado aviso do edital no Site da Câmara Municipal</w:t>
      </w:r>
      <w:r w:rsidRPr="00895845">
        <w:rPr>
          <w:rFonts w:ascii="Arial" w:hAnsi="Arial" w:cs="Arial"/>
          <w:sz w:val="24"/>
          <w:szCs w:val="24"/>
        </w:rPr>
        <w:t>, para apresentar defesa.</w:t>
      </w:r>
    </w:p>
    <w:p w14:paraId="610F8845" w14:textId="77777777" w:rsidR="003365C2"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Na hipótese deste artigo, o prazo para defesa será de 15 (quinze) dias a partir da última publicação do edital.</w:t>
      </w:r>
    </w:p>
    <w:p w14:paraId="2676AD10" w14:textId="39281662" w:rsidR="003365C2"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0740C" w:rsidRPr="00895845">
        <w:rPr>
          <w:rFonts w:ascii="Arial" w:hAnsi="Arial" w:cs="Arial"/>
          <w:b/>
          <w:bCs/>
          <w:sz w:val="24"/>
          <w:szCs w:val="24"/>
        </w:rPr>
        <w:t>8</w:t>
      </w:r>
      <w:r w:rsidR="00F9528D"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Considerar-se-á revel o indiciado que, regularmente citado, não apresentar defesa no prazo legal.</w:t>
      </w:r>
    </w:p>
    <w:p w14:paraId="6DD4045B" w14:textId="77777777" w:rsidR="003365C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3365C2" w:rsidRPr="00895845">
        <w:rPr>
          <w:rFonts w:ascii="Arial" w:hAnsi="Arial" w:cs="Arial"/>
          <w:sz w:val="24"/>
          <w:szCs w:val="24"/>
        </w:rPr>
        <w:t>º</w:t>
      </w:r>
      <w:r w:rsidRPr="00895845">
        <w:rPr>
          <w:rFonts w:ascii="Arial" w:hAnsi="Arial" w:cs="Arial"/>
          <w:sz w:val="24"/>
          <w:szCs w:val="24"/>
        </w:rPr>
        <w:t xml:space="preserve"> A revelia será declarada, por termo, nos autos do processo e devolverá o prazo para a defesa.</w:t>
      </w:r>
    </w:p>
    <w:p w14:paraId="42FD67F7" w14:textId="77777777" w:rsidR="003365C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3365C2" w:rsidRPr="00895845">
        <w:rPr>
          <w:rFonts w:ascii="Arial" w:hAnsi="Arial" w:cs="Arial"/>
          <w:sz w:val="24"/>
          <w:szCs w:val="24"/>
        </w:rPr>
        <w:t>º</w:t>
      </w:r>
      <w:r w:rsidRPr="00895845">
        <w:rPr>
          <w:rFonts w:ascii="Arial" w:hAnsi="Arial" w:cs="Arial"/>
          <w:sz w:val="24"/>
          <w:szCs w:val="24"/>
        </w:rPr>
        <w:t xml:space="preserve"> Para defender o indiciado revel, a autoridade instauradora do processo designará um servidor como defensor dativo, que deverá ser ocupante de cargo efetivo superior ou de mesmo nível, ou ter nível de escolaridade igual ou superior ao do indiciado.</w:t>
      </w:r>
    </w:p>
    <w:p w14:paraId="224F7304" w14:textId="5A10B15C" w:rsidR="003365C2"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0740C" w:rsidRPr="00895845">
        <w:rPr>
          <w:rFonts w:ascii="Arial" w:hAnsi="Arial" w:cs="Arial"/>
          <w:b/>
          <w:bCs/>
          <w:sz w:val="24"/>
          <w:szCs w:val="24"/>
        </w:rPr>
        <w:t>8</w:t>
      </w:r>
      <w:r w:rsidR="00F46EB5"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Apreciada a defesa, a comissão elaborará relatório minucioso, onde resumirá as peças principais dos autos e mencionará as provas em que se baseou para formar a sua convicção.</w:t>
      </w:r>
    </w:p>
    <w:p w14:paraId="39B516E9" w14:textId="77777777" w:rsidR="003365C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3365C2" w:rsidRPr="00895845">
        <w:rPr>
          <w:rFonts w:ascii="Arial" w:hAnsi="Arial" w:cs="Arial"/>
          <w:sz w:val="24"/>
          <w:szCs w:val="24"/>
        </w:rPr>
        <w:t>º</w:t>
      </w:r>
      <w:r w:rsidRPr="00895845">
        <w:rPr>
          <w:rFonts w:ascii="Arial" w:hAnsi="Arial" w:cs="Arial"/>
          <w:sz w:val="24"/>
          <w:szCs w:val="24"/>
        </w:rPr>
        <w:t xml:space="preserve"> O relatório será sempre conclusivo quanto à inocência ou à responsabilidade do servidor.</w:t>
      </w:r>
    </w:p>
    <w:p w14:paraId="341C08A6" w14:textId="77777777" w:rsidR="0039621F"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3365C2" w:rsidRPr="00895845">
        <w:rPr>
          <w:rFonts w:ascii="Arial" w:hAnsi="Arial" w:cs="Arial"/>
          <w:sz w:val="24"/>
          <w:szCs w:val="24"/>
        </w:rPr>
        <w:t>º</w:t>
      </w:r>
      <w:r w:rsidRPr="00895845">
        <w:rPr>
          <w:rFonts w:ascii="Arial" w:hAnsi="Arial" w:cs="Arial"/>
          <w:sz w:val="24"/>
          <w:szCs w:val="24"/>
        </w:rPr>
        <w:t xml:space="preserve"> Reconhecida a responsabilidade do servidor, a comissão indicará o dispositivo legal ou regulamentar transgredido, bem como as circunstâncias agravantes ou atenuantes.</w:t>
      </w:r>
    </w:p>
    <w:p w14:paraId="02E883E1" w14:textId="0098ADB2" w:rsidR="00352A59"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0740C" w:rsidRPr="00895845">
        <w:rPr>
          <w:rFonts w:ascii="Arial" w:hAnsi="Arial" w:cs="Arial"/>
          <w:b/>
          <w:bCs/>
          <w:sz w:val="24"/>
          <w:szCs w:val="24"/>
        </w:rPr>
        <w:t>8</w:t>
      </w:r>
      <w:r w:rsidR="00F46EB5"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O processo disciplinar, com o relatório da comissão, será remetido à autoridade que determinou a sua instauração, para julgamento.</w:t>
      </w:r>
    </w:p>
    <w:p w14:paraId="0E250A0F" w14:textId="3913E6D0" w:rsidR="00352A59" w:rsidRPr="00895845" w:rsidRDefault="0042208E" w:rsidP="007141B0">
      <w:pPr>
        <w:pStyle w:val="Ttulo1"/>
        <w:spacing w:line="360" w:lineRule="auto"/>
        <w:rPr>
          <w:rFonts w:ascii="Arial" w:hAnsi="Arial" w:cs="Arial"/>
          <w:color w:val="auto"/>
        </w:rPr>
      </w:pPr>
      <w:bookmarkStart w:id="225" w:name="_Toc146377340"/>
      <w:bookmarkStart w:id="226" w:name="_Toc147324559"/>
      <w:r w:rsidRPr="00895845">
        <w:rPr>
          <w:rFonts w:ascii="Arial" w:hAnsi="Arial" w:cs="Arial"/>
          <w:color w:val="auto"/>
        </w:rPr>
        <w:t>Seção I</w:t>
      </w:r>
      <w:bookmarkEnd w:id="225"/>
      <w:r w:rsidRPr="00895845">
        <w:rPr>
          <w:rFonts w:ascii="Arial" w:hAnsi="Arial" w:cs="Arial"/>
          <w:color w:val="auto"/>
        </w:rPr>
        <w:t>I –</w:t>
      </w:r>
      <w:bookmarkStart w:id="227" w:name="_Toc146377341"/>
      <w:r w:rsidRPr="00895845">
        <w:rPr>
          <w:rFonts w:ascii="Arial" w:hAnsi="Arial" w:cs="Arial"/>
          <w:color w:val="auto"/>
        </w:rPr>
        <w:t xml:space="preserve"> Do Julgamento</w:t>
      </w:r>
      <w:bookmarkEnd w:id="226"/>
      <w:bookmarkEnd w:id="227"/>
    </w:p>
    <w:p w14:paraId="47194672" w14:textId="156F3247" w:rsidR="0039621F"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B0AE4" w:rsidRPr="00895845">
        <w:rPr>
          <w:rFonts w:ascii="Arial" w:hAnsi="Arial" w:cs="Arial"/>
          <w:b/>
          <w:bCs/>
          <w:sz w:val="24"/>
          <w:szCs w:val="24"/>
        </w:rPr>
        <w:t>8</w:t>
      </w:r>
      <w:r w:rsidR="00F46EB5" w:rsidRPr="00895845">
        <w:rPr>
          <w:rFonts w:ascii="Arial" w:hAnsi="Arial" w:cs="Arial"/>
          <w:b/>
          <w:bCs/>
          <w:sz w:val="24"/>
          <w:szCs w:val="24"/>
        </w:rPr>
        <w:t>7</w:t>
      </w:r>
      <w:r w:rsidRPr="00895845">
        <w:rPr>
          <w:rFonts w:ascii="Arial" w:hAnsi="Arial" w:cs="Arial"/>
          <w:b/>
          <w:bCs/>
          <w:sz w:val="24"/>
          <w:szCs w:val="24"/>
        </w:rPr>
        <w:t>.</w:t>
      </w:r>
      <w:r w:rsidR="0039621F" w:rsidRPr="00895845">
        <w:rPr>
          <w:rFonts w:ascii="Arial" w:hAnsi="Arial" w:cs="Arial"/>
          <w:sz w:val="24"/>
          <w:szCs w:val="24"/>
        </w:rPr>
        <w:t xml:space="preserve"> </w:t>
      </w:r>
      <w:r w:rsidRPr="00895845">
        <w:rPr>
          <w:rFonts w:ascii="Arial" w:hAnsi="Arial" w:cs="Arial"/>
          <w:sz w:val="24"/>
          <w:szCs w:val="24"/>
        </w:rPr>
        <w:t>No prazo de 20 (vinte) dias, contados do recebimento do processo, a autoridade julgadora proferirá a sua decisão.</w:t>
      </w:r>
    </w:p>
    <w:p w14:paraId="29390FB7" w14:textId="77777777" w:rsidR="006E7094" w:rsidRDefault="006E7094" w:rsidP="007141B0">
      <w:pPr>
        <w:spacing w:line="360" w:lineRule="auto"/>
        <w:ind w:firstLine="709"/>
        <w:jc w:val="both"/>
        <w:rPr>
          <w:rFonts w:ascii="Arial" w:hAnsi="Arial" w:cs="Arial"/>
          <w:sz w:val="24"/>
          <w:szCs w:val="24"/>
        </w:rPr>
      </w:pPr>
    </w:p>
    <w:p w14:paraId="1D1EC897" w14:textId="77777777" w:rsidR="006E7094" w:rsidRDefault="006E7094" w:rsidP="007141B0">
      <w:pPr>
        <w:spacing w:line="360" w:lineRule="auto"/>
        <w:ind w:firstLine="709"/>
        <w:jc w:val="both"/>
        <w:rPr>
          <w:rFonts w:ascii="Arial" w:hAnsi="Arial" w:cs="Arial"/>
          <w:sz w:val="24"/>
          <w:szCs w:val="24"/>
        </w:rPr>
      </w:pPr>
    </w:p>
    <w:p w14:paraId="4BA49FE0" w14:textId="0D1C98CE" w:rsidR="005F5E8F"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39621F" w:rsidRPr="00895845">
        <w:rPr>
          <w:rFonts w:ascii="Arial" w:hAnsi="Arial" w:cs="Arial"/>
          <w:sz w:val="24"/>
          <w:szCs w:val="24"/>
        </w:rPr>
        <w:t>º</w:t>
      </w:r>
      <w:r w:rsidRPr="00895845">
        <w:rPr>
          <w:rFonts w:ascii="Arial" w:hAnsi="Arial" w:cs="Arial"/>
          <w:sz w:val="24"/>
          <w:szCs w:val="24"/>
        </w:rPr>
        <w:t xml:space="preserve"> Se a penalidade a ser aplicada exceder a alçada da autoridade instauradora do processo, este será encaminhado à autoridade competente, que decidirá em igual prazo.</w:t>
      </w:r>
    </w:p>
    <w:p w14:paraId="24721A3A" w14:textId="77777777" w:rsidR="005F792D"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5F5E8F" w:rsidRPr="00895845">
        <w:rPr>
          <w:rFonts w:ascii="Arial" w:hAnsi="Arial" w:cs="Arial"/>
          <w:sz w:val="24"/>
          <w:szCs w:val="24"/>
        </w:rPr>
        <w:t>º</w:t>
      </w:r>
      <w:r w:rsidRPr="00895845">
        <w:rPr>
          <w:rFonts w:ascii="Arial" w:hAnsi="Arial" w:cs="Arial"/>
          <w:sz w:val="24"/>
          <w:szCs w:val="24"/>
        </w:rPr>
        <w:t xml:space="preserve"> Havendo mais de um indiciado e diversidade de sanções, o julgamento caberá à autoridade competente para a imposição da pena mais grave.</w:t>
      </w:r>
    </w:p>
    <w:p w14:paraId="389A2E66" w14:textId="77777777" w:rsidR="005F792D"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3</w:t>
      </w:r>
      <w:r w:rsidR="005F792D" w:rsidRPr="00895845">
        <w:rPr>
          <w:rFonts w:ascii="Arial" w:hAnsi="Arial" w:cs="Arial"/>
          <w:sz w:val="24"/>
          <w:szCs w:val="24"/>
        </w:rPr>
        <w:t>º</w:t>
      </w:r>
      <w:r w:rsidRPr="00895845">
        <w:rPr>
          <w:rFonts w:ascii="Arial" w:hAnsi="Arial" w:cs="Arial"/>
          <w:sz w:val="24"/>
          <w:szCs w:val="24"/>
        </w:rPr>
        <w:t xml:space="preserve"> Se a penalidade prevista for a demissão ou cassação de aposentadoria ou disponibilidade, o julgamento </w:t>
      </w:r>
      <w:r w:rsidR="005F792D" w:rsidRPr="00895845">
        <w:rPr>
          <w:rFonts w:ascii="Arial" w:hAnsi="Arial" w:cs="Arial"/>
          <w:sz w:val="24"/>
          <w:szCs w:val="24"/>
        </w:rPr>
        <w:t>ao Presidente da Câmara</w:t>
      </w:r>
      <w:r w:rsidRPr="00895845">
        <w:rPr>
          <w:rFonts w:ascii="Arial" w:hAnsi="Arial" w:cs="Arial"/>
          <w:sz w:val="24"/>
          <w:szCs w:val="24"/>
        </w:rPr>
        <w:t>.</w:t>
      </w:r>
    </w:p>
    <w:p w14:paraId="245190A0" w14:textId="77777777" w:rsidR="00E17EF9"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4</w:t>
      </w:r>
      <w:r w:rsidR="005F792D" w:rsidRPr="00895845">
        <w:rPr>
          <w:rFonts w:ascii="Arial" w:hAnsi="Arial" w:cs="Arial"/>
          <w:sz w:val="24"/>
          <w:szCs w:val="24"/>
        </w:rPr>
        <w:t>º</w:t>
      </w:r>
      <w:r w:rsidRPr="00895845">
        <w:rPr>
          <w:rFonts w:ascii="Arial" w:hAnsi="Arial" w:cs="Arial"/>
          <w:sz w:val="24"/>
          <w:szCs w:val="24"/>
        </w:rPr>
        <w:t xml:space="preserve"> Reconhecida pela comissão a inocência do servidor, a autoridade instauradora do processo determinará o seu arquivamento, salvo se flagrantemente contrária à prova dos autos.</w:t>
      </w:r>
    </w:p>
    <w:p w14:paraId="37C5B854" w14:textId="2471BD34" w:rsidR="00522F39"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B0AE4" w:rsidRPr="00895845">
        <w:rPr>
          <w:rFonts w:ascii="Arial" w:hAnsi="Arial" w:cs="Arial"/>
          <w:b/>
          <w:bCs/>
          <w:sz w:val="24"/>
          <w:szCs w:val="24"/>
        </w:rPr>
        <w:t>8</w:t>
      </w:r>
      <w:r w:rsidR="00F46EB5"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O julgamento acatará o relatório da comissão, salvo quando contrário às provas dos autos.</w:t>
      </w:r>
    </w:p>
    <w:p w14:paraId="239AD760" w14:textId="77777777" w:rsidR="00522F39"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Quando o relatório da comissão contrariar as provas dos autos, a autoridade julgadora poderá, motivadamente, agravar a penalidade proposta, abrandá-la ou isentar o servidor de responsabilidade.</w:t>
      </w:r>
    </w:p>
    <w:p w14:paraId="0ED0966F" w14:textId="45543EA9" w:rsidR="00522F39"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0B0AE4" w:rsidRPr="00895845">
        <w:rPr>
          <w:rFonts w:ascii="Arial" w:hAnsi="Arial" w:cs="Arial"/>
          <w:b/>
          <w:bCs/>
          <w:sz w:val="24"/>
          <w:szCs w:val="24"/>
        </w:rPr>
        <w:t>8</w:t>
      </w:r>
      <w:r w:rsidR="00ED628D"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Verificada a ocorrência de vício insanável, a autoridade que determinou a instauração do processo ou outra de hierarquia superior declarará a sua nulidade, total ou parcial, e ordenará, no mesmo ato, a constituição de outra comissão para instauração de novo processo.</w:t>
      </w:r>
    </w:p>
    <w:p w14:paraId="050EA983" w14:textId="77777777" w:rsidR="00522F39"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522F39" w:rsidRPr="00895845">
        <w:rPr>
          <w:rFonts w:ascii="Arial" w:hAnsi="Arial" w:cs="Arial"/>
          <w:sz w:val="24"/>
          <w:szCs w:val="24"/>
        </w:rPr>
        <w:t>º</w:t>
      </w:r>
      <w:r w:rsidRPr="00895845">
        <w:rPr>
          <w:rFonts w:ascii="Arial" w:hAnsi="Arial" w:cs="Arial"/>
          <w:sz w:val="24"/>
          <w:szCs w:val="24"/>
        </w:rPr>
        <w:t xml:space="preserve"> O julgamento fora do prazo legal não implica nulidade do processo.</w:t>
      </w:r>
    </w:p>
    <w:p w14:paraId="50C13732" w14:textId="63AA7D45" w:rsidR="00522F39"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522F39" w:rsidRPr="00895845">
        <w:rPr>
          <w:rFonts w:ascii="Arial" w:hAnsi="Arial" w:cs="Arial"/>
          <w:sz w:val="24"/>
          <w:szCs w:val="24"/>
        </w:rPr>
        <w:t>º</w:t>
      </w:r>
      <w:r w:rsidRPr="00895845">
        <w:rPr>
          <w:rFonts w:ascii="Arial" w:hAnsi="Arial" w:cs="Arial"/>
          <w:sz w:val="24"/>
          <w:szCs w:val="24"/>
        </w:rPr>
        <w:t xml:space="preserve"> A autoridade julgadora que der causa à prescrição de que trata o art. </w:t>
      </w:r>
      <w:r w:rsidR="00522F39" w:rsidRPr="00895845">
        <w:rPr>
          <w:rFonts w:ascii="Arial" w:hAnsi="Arial" w:cs="Arial"/>
          <w:sz w:val="24"/>
          <w:szCs w:val="24"/>
        </w:rPr>
        <w:t>161</w:t>
      </w:r>
      <w:r w:rsidRPr="00895845">
        <w:rPr>
          <w:rFonts w:ascii="Arial" w:hAnsi="Arial" w:cs="Arial"/>
          <w:sz w:val="24"/>
          <w:szCs w:val="24"/>
        </w:rPr>
        <w:t>, será responsabilizada na forma do</w:t>
      </w:r>
      <w:r w:rsidR="00020201" w:rsidRPr="00895845">
        <w:rPr>
          <w:rFonts w:ascii="Arial" w:hAnsi="Arial" w:cs="Arial"/>
          <w:sz w:val="24"/>
          <w:szCs w:val="24"/>
        </w:rPr>
        <w:t>s</w:t>
      </w:r>
      <w:r w:rsidRPr="00895845">
        <w:rPr>
          <w:rFonts w:ascii="Arial" w:hAnsi="Arial" w:cs="Arial"/>
          <w:sz w:val="24"/>
          <w:szCs w:val="24"/>
        </w:rPr>
        <w:t xml:space="preserve"> </w:t>
      </w:r>
      <w:r w:rsidR="00020201" w:rsidRPr="00895845">
        <w:rPr>
          <w:rFonts w:ascii="Arial" w:hAnsi="Arial" w:cs="Arial"/>
          <w:sz w:val="24"/>
          <w:szCs w:val="24"/>
        </w:rPr>
        <w:t>Arts. 14</w:t>
      </w:r>
      <w:r w:rsidR="00ED628D" w:rsidRPr="00895845">
        <w:rPr>
          <w:rFonts w:ascii="Arial" w:hAnsi="Arial" w:cs="Arial"/>
          <w:sz w:val="24"/>
          <w:szCs w:val="24"/>
        </w:rPr>
        <w:t>2</w:t>
      </w:r>
      <w:r w:rsidR="00020201" w:rsidRPr="00895845">
        <w:rPr>
          <w:rFonts w:ascii="Arial" w:hAnsi="Arial" w:cs="Arial"/>
          <w:sz w:val="24"/>
          <w:szCs w:val="24"/>
        </w:rPr>
        <w:t xml:space="preserve"> ao 14</w:t>
      </w:r>
      <w:r w:rsidR="00ED628D" w:rsidRPr="00895845">
        <w:rPr>
          <w:rFonts w:ascii="Arial" w:hAnsi="Arial" w:cs="Arial"/>
          <w:sz w:val="24"/>
          <w:szCs w:val="24"/>
        </w:rPr>
        <w:t>8</w:t>
      </w:r>
      <w:r w:rsidR="00020201" w:rsidRPr="00895845">
        <w:rPr>
          <w:rFonts w:ascii="Arial" w:hAnsi="Arial" w:cs="Arial"/>
          <w:sz w:val="24"/>
          <w:szCs w:val="24"/>
        </w:rPr>
        <w:t xml:space="preserve"> (Capítulo III - Das Responsabilidades)</w:t>
      </w:r>
      <w:r w:rsidRPr="00895845">
        <w:rPr>
          <w:rFonts w:ascii="Arial" w:hAnsi="Arial" w:cs="Arial"/>
          <w:sz w:val="24"/>
          <w:szCs w:val="24"/>
        </w:rPr>
        <w:t>.</w:t>
      </w:r>
    </w:p>
    <w:p w14:paraId="1627FA9F" w14:textId="0B75ECA6" w:rsidR="0016697B"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ED628D" w:rsidRPr="00895845">
        <w:rPr>
          <w:rFonts w:ascii="Arial" w:hAnsi="Arial" w:cs="Arial"/>
          <w:b/>
          <w:bCs/>
          <w:sz w:val="24"/>
          <w:szCs w:val="24"/>
        </w:rPr>
        <w:t>90</w:t>
      </w:r>
      <w:r w:rsidRPr="00895845">
        <w:rPr>
          <w:rFonts w:ascii="Arial" w:hAnsi="Arial" w:cs="Arial"/>
          <w:b/>
          <w:bCs/>
          <w:sz w:val="24"/>
          <w:szCs w:val="24"/>
        </w:rPr>
        <w:t>.</w:t>
      </w:r>
      <w:r w:rsidRPr="00895845">
        <w:rPr>
          <w:rFonts w:ascii="Arial" w:hAnsi="Arial" w:cs="Arial"/>
          <w:sz w:val="24"/>
          <w:szCs w:val="24"/>
        </w:rPr>
        <w:t xml:space="preserve"> Extinta a punibilidade pela prescrição, a autoridade julgadora determinará o registro do fato nos assentamentos individuais do servidor.</w:t>
      </w:r>
    </w:p>
    <w:p w14:paraId="2988455A" w14:textId="17CADD57" w:rsidR="0016697B"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3B1E61" w:rsidRPr="00895845">
        <w:rPr>
          <w:rFonts w:ascii="Arial" w:hAnsi="Arial" w:cs="Arial"/>
          <w:b/>
          <w:bCs/>
          <w:sz w:val="24"/>
          <w:szCs w:val="24"/>
        </w:rPr>
        <w:t>9</w:t>
      </w:r>
      <w:r w:rsidR="00267093"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Quando a infração estiver capitulada como crime, o processo disciplinar será remetido ao Ministério Público para instauração da ação penal, ficando trasladado na repartição.</w:t>
      </w:r>
    </w:p>
    <w:p w14:paraId="6D929C62" w14:textId="1CCE1AF5" w:rsidR="0016697B"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3B1E61" w:rsidRPr="00895845">
        <w:rPr>
          <w:rFonts w:ascii="Arial" w:hAnsi="Arial" w:cs="Arial"/>
          <w:b/>
          <w:bCs/>
          <w:sz w:val="24"/>
          <w:szCs w:val="24"/>
        </w:rPr>
        <w:t>9</w:t>
      </w:r>
      <w:r w:rsidR="00267093"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O servidor que responder a processo disciplinar só poderá ser exonerado a pedido, ou aposentado voluntariamente, após a conclusão do processo e o cumprimento da penalidade, acaso aplicada.</w:t>
      </w:r>
    </w:p>
    <w:p w14:paraId="3794844E" w14:textId="77777777" w:rsidR="0031085F"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Ocorrida a exoneração de que trata o parágrafo único, inciso I do art. 4</w:t>
      </w:r>
      <w:r w:rsidR="00441D69" w:rsidRPr="00895845">
        <w:rPr>
          <w:rFonts w:ascii="Arial" w:hAnsi="Arial" w:cs="Arial"/>
          <w:sz w:val="24"/>
          <w:szCs w:val="24"/>
        </w:rPr>
        <w:t>3</w:t>
      </w:r>
      <w:r w:rsidRPr="00895845">
        <w:rPr>
          <w:rFonts w:ascii="Arial" w:hAnsi="Arial" w:cs="Arial"/>
          <w:sz w:val="24"/>
          <w:szCs w:val="24"/>
        </w:rPr>
        <w:t>, o ato será convertido em demissão, se for o caso.</w:t>
      </w:r>
    </w:p>
    <w:p w14:paraId="3A59E02D" w14:textId="333BA4CD" w:rsidR="0031085F"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6312C8" w:rsidRPr="00895845">
        <w:rPr>
          <w:rFonts w:ascii="Arial" w:hAnsi="Arial" w:cs="Arial"/>
          <w:b/>
          <w:bCs/>
          <w:sz w:val="24"/>
          <w:szCs w:val="24"/>
        </w:rPr>
        <w:t>9</w:t>
      </w:r>
      <w:r w:rsidR="00F61AF7"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Serão assegurados transporte e diárias:</w:t>
      </w:r>
    </w:p>
    <w:p w14:paraId="236C18D2" w14:textId="6430AFFB" w:rsidR="00321DB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 - </w:t>
      </w:r>
      <w:r w:rsidR="00FA12E4" w:rsidRPr="00895845">
        <w:rPr>
          <w:rFonts w:ascii="Arial" w:hAnsi="Arial" w:cs="Arial"/>
          <w:sz w:val="24"/>
          <w:szCs w:val="24"/>
        </w:rPr>
        <w:t>Ao</w:t>
      </w:r>
      <w:r w:rsidRPr="00895845">
        <w:rPr>
          <w:rFonts w:ascii="Arial" w:hAnsi="Arial" w:cs="Arial"/>
          <w:sz w:val="24"/>
          <w:szCs w:val="24"/>
        </w:rPr>
        <w:t xml:space="preserve"> servidor convocado para prestar depoimento fora da sede de sua repartição, na condição de testemunha, denunciado ou indiciado;</w:t>
      </w:r>
    </w:p>
    <w:p w14:paraId="1CA15EB0" w14:textId="295658E0" w:rsidR="00321DB2"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xml:space="preserve">II - </w:t>
      </w:r>
      <w:r w:rsidR="00FA12E4" w:rsidRPr="00895845">
        <w:rPr>
          <w:rFonts w:ascii="Arial" w:hAnsi="Arial" w:cs="Arial"/>
          <w:sz w:val="24"/>
          <w:szCs w:val="24"/>
        </w:rPr>
        <w:t>Aos</w:t>
      </w:r>
      <w:r w:rsidRPr="00895845">
        <w:rPr>
          <w:rFonts w:ascii="Arial" w:hAnsi="Arial" w:cs="Arial"/>
          <w:sz w:val="24"/>
          <w:szCs w:val="24"/>
        </w:rPr>
        <w:t xml:space="preserve"> membros da comissão e ao secretário, quando obrigados a se deslocarem da sede dos trabalhos para a realização de missão essencial ao esclarecimento dos fatos.</w:t>
      </w:r>
    </w:p>
    <w:p w14:paraId="54D46EE4" w14:textId="266ABE72" w:rsidR="00352A59" w:rsidRPr="00895845" w:rsidRDefault="00BE6992" w:rsidP="007141B0">
      <w:pPr>
        <w:pStyle w:val="Ttulo1"/>
        <w:spacing w:line="360" w:lineRule="auto"/>
        <w:rPr>
          <w:rFonts w:ascii="Arial" w:hAnsi="Arial" w:cs="Arial"/>
          <w:color w:val="auto"/>
        </w:rPr>
      </w:pPr>
      <w:bookmarkStart w:id="228" w:name="_Toc146377342"/>
      <w:bookmarkStart w:id="229" w:name="_Toc147324560"/>
      <w:r w:rsidRPr="00895845">
        <w:rPr>
          <w:rFonts w:ascii="Arial" w:hAnsi="Arial" w:cs="Arial"/>
          <w:color w:val="auto"/>
        </w:rPr>
        <w:t>Seção III</w:t>
      </w:r>
      <w:bookmarkEnd w:id="228"/>
      <w:r w:rsidRPr="00895845">
        <w:rPr>
          <w:rFonts w:ascii="Arial" w:hAnsi="Arial" w:cs="Arial"/>
          <w:color w:val="auto"/>
        </w:rPr>
        <w:t xml:space="preserve"> –</w:t>
      </w:r>
      <w:bookmarkStart w:id="230" w:name="_Toc146377343"/>
      <w:r w:rsidRPr="00895845">
        <w:rPr>
          <w:rFonts w:ascii="Arial" w:hAnsi="Arial" w:cs="Arial"/>
          <w:color w:val="auto"/>
        </w:rPr>
        <w:t xml:space="preserve"> Da Revisão Do Processo</w:t>
      </w:r>
      <w:bookmarkEnd w:id="229"/>
      <w:bookmarkEnd w:id="230"/>
    </w:p>
    <w:p w14:paraId="168AFF8A" w14:textId="0C6FE00B" w:rsidR="00321DB2"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6312C8" w:rsidRPr="00895845">
        <w:rPr>
          <w:rFonts w:ascii="Arial" w:hAnsi="Arial" w:cs="Arial"/>
          <w:b/>
          <w:bCs/>
          <w:sz w:val="24"/>
          <w:szCs w:val="24"/>
        </w:rPr>
        <w:t>9</w:t>
      </w:r>
      <w:r w:rsidR="00F61AF7"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O processo </w:t>
      </w:r>
      <w:r w:rsidR="00321DB2" w:rsidRPr="00895845">
        <w:rPr>
          <w:rFonts w:ascii="Arial" w:hAnsi="Arial" w:cs="Arial"/>
          <w:sz w:val="24"/>
          <w:szCs w:val="24"/>
        </w:rPr>
        <w:t xml:space="preserve">administrativo </w:t>
      </w:r>
      <w:r w:rsidRPr="00895845">
        <w:rPr>
          <w:rFonts w:ascii="Arial" w:hAnsi="Arial" w:cs="Arial"/>
          <w:sz w:val="24"/>
          <w:szCs w:val="24"/>
        </w:rPr>
        <w:t>disciplinar poderá ser revisto, a qualquer tempo, a pedido ou de ofício, quando se aduzirem</w:t>
      </w:r>
      <w:r w:rsidR="00321DB2" w:rsidRPr="00895845">
        <w:rPr>
          <w:rFonts w:ascii="Arial" w:hAnsi="Arial" w:cs="Arial"/>
          <w:sz w:val="24"/>
          <w:szCs w:val="24"/>
        </w:rPr>
        <w:t xml:space="preserve"> </w:t>
      </w:r>
      <w:r w:rsidRPr="00895845">
        <w:rPr>
          <w:rFonts w:ascii="Arial" w:hAnsi="Arial" w:cs="Arial"/>
          <w:sz w:val="24"/>
          <w:szCs w:val="24"/>
        </w:rPr>
        <w:t>fatos novos ou circunstâncias suscetíveis de justificar a inocência do punido ou a inadequação da penalidade aplicada.</w:t>
      </w:r>
    </w:p>
    <w:p w14:paraId="60EFB8AD" w14:textId="77777777" w:rsidR="003E2FA4"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321DB2" w:rsidRPr="00895845">
        <w:rPr>
          <w:rFonts w:ascii="Arial" w:hAnsi="Arial" w:cs="Arial"/>
          <w:sz w:val="24"/>
          <w:szCs w:val="24"/>
        </w:rPr>
        <w:t>º</w:t>
      </w:r>
      <w:r w:rsidRPr="00895845">
        <w:rPr>
          <w:rFonts w:ascii="Arial" w:hAnsi="Arial" w:cs="Arial"/>
          <w:sz w:val="24"/>
          <w:szCs w:val="24"/>
        </w:rPr>
        <w:t xml:space="preserve"> Em caso de falecimento, ausência ou desaparecimento do servidor, qualquer pessoa da família poderá requerer a revisão do processo.</w:t>
      </w:r>
    </w:p>
    <w:p w14:paraId="20C35E67" w14:textId="77777777" w:rsidR="003E2FA4" w:rsidRPr="00895845" w:rsidRDefault="00352A59" w:rsidP="007141B0">
      <w:pPr>
        <w:spacing w:line="360" w:lineRule="auto"/>
        <w:ind w:firstLine="709"/>
        <w:jc w:val="both"/>
        <w:rPr>
          <w:rFonts w:ascii="Arial" w:hAnsi="Arial" w:cs="Arial"/>
          <w:sz w:val="24"/>
          <w:szCs w:val="24"/>
        </w:rPr>
      </w:pPr>
      <w:r w:rsidRPr="00895845">
        <w:rPr>
          <w:rFonts w:ascii="Arial" w:hAnsi="Arial" w:cs="Arial"/>
          <w:sz w:val="24"/>
          <w:szCs w:val="24"/>
        </w:rPr>
        <w:t>§ 2</w:t>
      </w:r>
      <w:r w:rsidR="003E2FA4" w:rsidRPr="00895845">
        <w:rPr>
          <w:rFonts w:ascii="Arial" w:hAnsi="Arial" w:cs="Arial"/>
          <w:sz w:val="24"/>
          <w:szCs w:val="24"/>
        </w:rPr>
        <w:t>º</w:t>
      </w:r>
      <w:r w:rsidRPr="00895845">
        <w:rPr>
          <w:rFonts w:ascii="Arial" w:hAnsi="Arial" w:cs="Arial"/>
          <w:sz w:val="24"/>
          <w:szCs w:val="24"/>
        </w:rPr>
        <w:t xml:space="preserve"> No caso de incapacidade mental do servidor, a revisão será requerida pelo respectivo curador.</w:t>
      </w:r>
    </w:p>
    <w:p w14:paraId="648190C5" w14:textId="0E90F3D0" w:rsidR="003E2FA4"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B01A51" w:rsidRPr="00895845">
        <w:rPr>
          <w:rFonts w:ascii="Arial" w:hAnsi="Arial" w:cs="Arial"/>
          <w:b/>
          <w:bCs/>
          <w:sz w:val="24"/>
          <w:szCs w:val="24"/>
        </w:rPr>
        <w:t>9</w:t>
      </w:r>
      <w:r w:rsidR="00F61AF7"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No processo revisional, o ônus da prova cabe ao requerente.</w:t>
      </w:r>
    </w:p>
    <w:p w14:paraId="339FD34E" w14:textId="3B8AD39C" w:rsidR="00DB796E"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731989" w:rsidRPr="00895845">
        <w:rPr>
          <w:rFonts w:ascii="Arial" w:hAnsi="Arial" w:cs="Arial"/>
          <w:b/>
          <w:bCs/>
          <w:sz w:val="24"/>
          <w:szCs w:val="24"/>
        </w:rPr>
        <w:t>9</w:t>
      </w:r>
      <w:r w:rsidR="00F61AF7"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A simples alegação de injustiça da penalidade não constitui fundamento para a revisão, que requer elementos novos, ainda não apreciados no processo originário.</w:t>
      </w:r>
    </w:p>
    <w:p w14:paraId="5FFB712F" w14:textId="01D499F7" w:rsidR="00DB796E"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lastRenderedPageBreak/>
        <w:t>Art. 1</w:t>
      </w:r>
      <w:r w:rsidR="00731989" w:rsidRPr="00895845">
        <w:rPr>
          <w:rFonts w:ascii="Arial" w:hAnsi="Arial" w:cs="Arial"/>
          <w:b/>
          <w:bCs/>
          <w:sz w:val="24"/>
          <w:szCs w:val="24"/>
        </w:rPr>
        <w:t>9</w:t>
      </w:r>
      <w:r w:rsidR="00F61AF7"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O requerimento de revisão do processo será dirigido ao </w:t>
      </w:r>
      <w:r w:rsidR="00DB796E" w:rsidRPr="00895845">
        <w:rPr>
          <w:rFonts w:ascii="Arial" w:hAnsi="Arial" w:cs="Arial"/>
          <w:sz w:val="24"/>
          <w:szCs w:val="24"/>
        </w:rPr>
        <w:t>Presidente da Câmara</w:t>
      </w:r>
      <w:r w:rsidRPr="00895845">
        <w:rPr>
          <w:rFonts w:ascii="Arial" w:hAnsi="Arial" w:cs="Arial"/>
          <w:sz w:val="24"/>
          <w:szCs w:val="24"/>
        </w:rPr>
        <w:t xml:space="preserve">, que, se autorizar a revisão, encaminhará o pedido ao </w:t>
      </w:r>
      <w:r w:rsidR="00DB796E" w:rsidRPr="00895845">
        <w:rPr>
          <w:rFonts w:ascii="Arial" w:hAnsi="Arial" w:cs="Arial"/>
          <w:sz w:val="24"/>
          <w:szCs w:val="24"/>
        </w:rPr>
        <w:t>Presidente da Comissão que conduziu</w:t>
      </w:r>
      <w:r w:rsidRPr="00895845">
        <w:rPr>
          <w:rFonts w:ascii="Arial" w:hAnsi="Arial" w:cs="Arial"/>
          <w:sz w:val="24"/>
          <w:szCs w:val="24"/>
        </w:rPr>
        <w:t xml:space="preserve"> o processo disciplinar.</w:t>
      </w:r>
    </w:p>
    <w:p w14:paraId="022DEB83" w14:textId="69717BF4" w:rsidR="009B3663"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Deferida a petição, a autoridade competente providenciará a constituição de comissão, na forma do art. 1</w:t>
      </w:r>
      <w:r w:rsidR="00677B82" w:rsidRPr="00895845">
        <w:rPr>
          <w:rFonts w:ascii="Arial" w:hAnsi="Arial" w:cs="Arial"/>
          <w:sz w:val="24"/>
          <w:szCs w:val="24"/>
        </w:rPr>
        <w:t>6</w:t>
      </w:r>
      <w:r w:rsidR="00F61AF7" w:rsidRPr="00895845">
        <w:rPr>
          <w:rFonts w:ascii="Arial" w:hAnsi="Arial" w:cs="Arial"/>
          <w:sz w:val="24"/>
          <w:szCs w:val="24"/>
        </w:rPr>
        <w:t>9</w:t>
      </w:r>
      <w:r w:rsidRPr="00895845">
        <w:rPr>
          <w:rFonts w:ascii="Arial" w:hAnsi="Arial" w:cs="Arial"/>
          <w:sz w:val="24"/>
          <w:szCs w:val="24"/>
        </w:rPr>
        <w:t>.</w:t>
      </w:r>
    </w:p>
    <w:p w14:paraId="54452E82" w14:textId="2963CD99" w:rsidR="009B3663"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731989" w:rsidRPr="00895845">
        <w:rPr>
          <w:rFonts w:ascii="Arial" w:hAnsi="Arial" w:cs="Arial"/>
          <w:b/>
          <w:bCs/>
          <w:sz w:val="24"/>
          <w:szCs w:val="24"/>
        </w:rPr>
        <w:t>9</w:t>
      </w:r>
      <w:r w:rsidR="00F61AF7"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A revisão correrá em apenso ao processo originário.</w:t>
      </w:r>
    </w:p>
    <w:p w14:paraId="6EFEAAC5" w14:textId="77777777" w:rsidR="009B3663"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Na petição inicial, o requerente pedirá dia e hora para a produção de provas e inquirição das testemunhas que arrolar.</w:t>
      </w:r>
    </w:p>
    <w:p w14:paraId="31EE3345" w14:textId="64BA9F2B" w:rsidR="009B3663"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Art. 1</w:t>
      </w:r>
      <w:r w:rsidR="00731989" w:rsidRPr="00895845">
        <w:rPr>
          <w:rFonts w:ascii="Arial" w:hAnsi="Arial" w:cs="Arial"/>
          <w:b/>
          <w:bCs/>
          <w:sz w:val="24"/>
          <w:szCs w:val="24"/>
        </w:rPr>
        <w:t>9</w:t>
      </w:r>
      <w:r w:rsidR="00F61AF7"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A comissão revisora terá 60 (sessenta) dias para a conclusão dos trabalhos.</w:t>
      </w:r>
    </w:p>
    <w:p w14:paraId="11F01FE2" w14:textId="302CC0E2" w:rsidR="00DF4CB7"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 xml:space="preserve">Art. </w:t>
      </w:r>
      <w:r w:rsidR="00F61AF7" w:rsidRPr="00895845">
        <w:rPr>
          <w:rFonts w:ascii="Arial" w:hAnsi="Arial" w:cs="Arial"/>
          <w:b/>
          <w:bCs/>
          <w:sz w:val="24"/>
          <w:szCs w:val="24"/>
        </w:rPr>
        <w:t>200</w:t>
      </w:r>
      <w:r w:rsidRPr="00895845">
        <w:rPr>
          <w:rFonts w:ascii="Arial" w:hAnsi="Arial" w:cs="Arial"/>
          <w:b/>
          <w:bCs/>
          <w:sz w:val="24"/>
          <w:szCs w:val="24"/>
        </w:rPr>
        <w:t>.</w:t>
      </w:r>
      <w:r w:rsidRPr="00895845">
        <w:rPr>
          <w:rFonts w:ascii="Arial" w:hAnsi="Arial" w:cs="Arial"/>
          <w:sz w:val="24"/>
          <w:szCs w:val="24"/>
        </w:rPr>
        <w:t xml:space="preserve"> Aplicam-se aos trabalhos da comissão revisora, no que couber, as normas e procedimentos próprios da comissão do processo disciplinar.</w:t>
      </w:r>
    </w:p>
    <w:p w14:paraId="55736E3D" w14:textId="0240022B" w:rsidR="00FC0F50"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 xml:space="preserve">Art. </w:t>
      </w:r>
      <w:r w:rsidR="00731989" w:rsidRPr="00895845">
        <w:rPr>
          <w:rFonts w:ascii="Arial" w:hAnsi="Arial" w:cs="Arial"/>
          <w:b/>
          <w:bCs/>
          <w:sz w:val="24"/>
          <w:szCs w:val="24"/>
        </w:rPr>
        <w:t>20</w:t>
      </w:r>
      <w:r w:rsidR="00F61AF7"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O julgamento caberá à autoridade que aplicou a penalidade, nos termos do art. 1</w:t>
      </w:r>
      <w:r w:rsidR="00CA7F62" w:rsidRPr="00895845">
        <w:rPr>
          <w:rFonts w:ascii="Arial" w:hAnsi="Arial" w:cs="Arial"/>
          <w:sz w:val="24"/>
          <w:szCs w:val="24"/>
        </w:rPr>
        <w:t>6</w:t>
      </w:r>
      <w:r w:rsidR="00F61AF7" w:rsidRPr="00895845">
        <w:rPr>
          <w:rFonts w:ascii="Arial" w:hAnsi="Arial" w:cs="Arial"/>
          <w:sz w:val="24"/>
          <w:szCs w:val="24"/>
        </w:rPr>
        <w:t>1</w:t>
      </w:r>
      <w:r w:rsidRPr="00895845">
        <w:rPr>
          <w:rFonts w:ascii="Arial" w:hAnsi="Arial" w:cs="Arial"/>
          <w:sz w:val="24"/>
          <w:szCs w:val="24"/>
        </w:rPr>
        <w:t>.</w:t>
      </w:r>
    </w:p>
    <w:p w14:paraId="4E69091F" w14:textId="77777777" w:rsidR="00FC0F50"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O prazo para julgamento será de 20 (vinte) dias, contados do recebimento do processo, no curso do qual a autoridade julgadora poderá determinar diligências.</w:t>
      </w:r>
    </w:p>
    <w:p w14:paraId="1EBE4CCA" w14:textId="79B62178" w:rsidR="00FC0F50"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 xml:space="preserve">Art. </w:t>
      </w:r>
      <w:r w:rsidR="00795DEC" w:rsidRPr="00895845">
        <w:rPr>
          <w:rFonts w:ascii="Arial" w:hAnsi="Arial" w:cs="Arial"/>
          <w:b/>
          <w:bCs/>
          <w:sz w:val="24"/>
          <w:szCs w:val="24"/>
        </w:rPr>
        <w:t>20</w:t>
      </w:r>
      <w:r w:rsidR="00225508"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Julgada procedente a revisão, será declarada sem efeito a penalidade aplicada, restabelecendo-se todos os direitos do servidor, exceto em relação à destituição do cargo em comissão, que será convertida em exoneração.</w:t>
      </w:r>
    </w:p>
    <w:p w14:paraId="4349972F" w14:textId="05949144" w:rsidR="00456942" w:rsidRPr="00895845" w:rsidRDefault="00352A59" w:rsidP="007141B0">
      <w:pPr>
        <w:spacing w:line="360" w:lineRule="auto"/>
        <w:ind w:firstLine="709"/>
        <w:jc w:val="both"/>
        <w:rPr>
          <w:rFonts w:ascii="Arial" w:hAnsi="Arial" w:cs="Arial"/>
          <w:sz w:val="24"/>
          <w:szCs w:val="24"/>
        </w:rPr>
      </w:pPr>
      <w:r w:rsidRPr="00895845">
        <w:rPr>
          <w:rFonts w:ascii="Arial" w:hAnsi="Arial" w:cs="Arial"/>
          <w:b/>
          <w:bCs/>
          <w:sz w:val="24"/>
          <w:szCs w:val="24"/>
        </w:rPr>
        <w:t>Parágrafo único.</w:t>
      </w:r>
      <w:r w:rsidRPr="00895845">
        <w:rPr>
          <w:rFonts w:ascii="Arial" w:hAnsi="Arial" w:cs="Arial"/>
          <w:sz w:val="24"/>
          <w:szCs w:val="24"/>
        </w:rPr>
        <w:t xml:space="preserve"> Da revisão do processo não poderá resultar agravamento de penalidade.</w:t>
      </w:r>
    </w:p>
    <w:p w14:paraId="6F49481A" w14:textId="21C35B06" w:rsidR="0084544E" w:rsidRPr="00895845" w:rsidRDefault="0084544E" w:rsidP="007141B0">
      <w:pPr>
        <w:pStyle w:val="Ttulo1"/>
        <w:spacing w:line="360" w:lineRule="auto"/>
        <w:rPr>
          <w:rFonts w:ascii="Arial" w:hAnsi="Arial" w:cs="Arial"/>
          <w:color w:val="auto"/>
        </w:rPr>
      </w:pPr>
      <w:bookmarkStart w:id="231" w:name="_Toc147324561"/>
      <w:r w:rsidRPr="00895845">
        <w:rPr>
          <w:rFonts w:ascii="Arial" w:hAnsi="Arial" w:cs="Arial"/>
          <w:color w:val="auto"/>
        </w:rPr>
        <w:t>TÍTULO VI – ASSISTÊNCIA À FAMÍLIA DO SERVIDOR</w:t>
      </w:r>
      <w:bookmarkEnd w:id="231"/>
    </w:p>
    <w:p w14:paraId="130C4D40" w14:textId="3F39C070" w:rsidR="0084544E" w:rsidRPr="00895845" w:rsidRDefault="0084544E" w:rsidP="007141B0">
      <w:pPr>
        <w:pStyle w:val="Ttulo1"/>
        <w:spacing w:line="360" w:lineRule="auto"/>
        <w:rPr>
          <w:rFonts w:ascii="Arial" w:hAnsi="Arial" w:cs="Arial"/>
          <w:color w:val="auto"/>
        </w:rPr>
      </w:pPr>
      <w:bookmarkStart w:id="232" w:name="_Toc147324562"/>
      <w:r w:rsidRPr="00895845">
        <w:rPr>
          <w:rFonts w:ascii="Arial" w:hAnsi="Arial" w:cs="Arial"/>
          <w:color w:val="auto"/>
        </w:rPr>
        <w:t>CAPÍTULO I - DO AUXÍLIO-FUNERAL</w:t>
      </w:r>
      <w:bookmarkEnd w:id="232"/>
    </w:p>
    <w:p w14:paraId="71632E54" w14:textId="35A68970" w:rsidR="00DF5D28" w:rsidRPr="00895845" w:rsidRDefault="0084544E" w:rsidP="007141B0">
      <w:pPr>
        <w:spacing w:line="360" w:lineRule="auto"/>
        <w:ind w:firstLine="709"/>
        <w:jc w:val="both"/>
        <w:rPr>
          <w:rFonts w:ascii="Arial" w:hAnsi="Arial" w:cs="Arial"/>
          <w:sz w:val="24"/>
          <w:szCs w:val="24"/>
        </w:rPr>
      </w:pPr>
      <w:r w:rsidRPr="00895845">
        <w:rPr>
          <w:rFonts w:ascii="Arial" w:hAnsi="Arial" w:cs="Arial"/>
          <w:b/>
          <w:bCs/>
          <w:sz w:val="24"/>
          <w:szCs w:val="24"/>
        </w:rPr>
        <w:t>Art. 2</w:t>
      </w:r>
      <w:r w:rsidR="00EB6AF5" w:rsidRPr="00895845">
        <w:rPr>
          <w:rFonts w:ascii="Arial" w:hAnsi="Arial" w:cs="Arial"/>
          <w:b/>
          <w:bCs/>
          <w:sz w:val="24"/>
          <w:szCs w:val="24"/>
        </w:rPr>
        <w:t>0</w:t>
      </w:r>
      <w:r w:rsidR="00225508"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O auxílio-funeral é devido à família do servidor falecido na atividade ou aposentado, em valor equivalente a um mês da remuneração ou provento.</w:t>
      </w:r>
    </w:p>
    <w:p w14:paraId="07BAF234" w14:textId="77777777" w:rsidR="006E7094" w:rsidRDefault="006E7094" w:rsidP="007141B0">
      <w:pPr>
        <w:spacing w:line="360" w:lineRule="auto"/>
        <w:ind w:firstLine="709"/>
        <w:jc w:val="both"/>
        <w:rPr>
          <w:rFonts w:ascii="Arial" w:hAnsi="Arial" w:cs="Arial"/>
          <w:sz w:val="24"/>
          <w:szCs w:val="24"/>
        </w:rPr>
      </w:pPr>
    </w:p>
    <w:p w14:paraId="162755B3" w14:textId="410213B6" w:rsidR="00DF5D28" w:rsidRPr="00895845" w:rsidRDefault="0084544E" w:rsidP="007141B0">
      <w:pPr>
        <w:spacing w:line="360" w:lineRule="auto"/>
        <w:ind w:firstLine="709"/>
        <w:jc w:val="both"/>
        <w:rPr>
          <w:rFonts w:ascii="Arial" w:hAnsi="Arial" w:cs="Arial"/>
          <w:sz w:val="24"/>
          <w:szCs w:val="24"/>
        </w:rPr>
      </w:pPr>
      <w:r w:rsidRPr="00895845">
        <w:rPr>
          <w:rFonts w:ascii="Arial" w:hAnsi="Arial" w:cs="Arial"/>
          <w:sz w:val="24"/>
          <w:szCs w:val="24"/>
        </w:rPr>
        <w:t>§ 1</w:t>
      </w:r>
      <w:r w:rsidR="00DF5D28" w:rsidRPr="00895845">
        <w:rPr>
          <w:rFonts w:ascii="Arial" w:hAnsi="Arial" w:cs="Arial"/>
          <w:sz w:val="24"/>
          <w:szCs w:val="24"/>
        </w:rPr>
        <w:t>º</w:t>
      </w:r>
      <w:r w:rsidRPr="00895845">
        <w:rPr>
          <w:rFonts w:ascii="Arial" w:hAnsi="Arial" w:cs="Arial"/>
          <w:sz w:val="24"/>
          <w:szCs w:val="24"/>
        </w:rPr>
        <w:t xml:space="preserve"> No caso de acumulação legal de cargos, o auxílio será pago somente em razão do cargo de maior remuneração.</w:t>
      </w:r>
    </w:p>
    <w:p w14:paraId="724A0F45" w14:textId="77777777" w:rsidR="00FE2CD0" w:rsidRPr="00895845" w:rsidRDefault="0084544E" w:rsidP="007141B0">
      <w:pPr>
        <w:spacing w:line="360" w:lineRule="auto"/>
        <w:ind w:firstLine="709"/>
        <w:jc w:val="both"/>
        <w:rPr>
          <w:rFonts w:ascii="Arial" w:hAnsi="Arial" w:cs="Arial"/>
          <w:sz w:val="24"/>
          <w:szCs w:val="24"/>
        </w:rPr>
      </w:pPr>
      <w:r w:rsidRPr="00895845">
        <w:rPr>
          <w:rFonts w:ascii="Arial" w:hAnsi="Arial" w:cs="Arial"/>
          <w:sz w:val="24"/>
          <w:szCs w:val="24"/>
        </w:rPr>
        <w:t xml:space="preserve">§ </w:t>
      </w:r>
      <w:r w:rsidR="00DF5D28" w:rsidRPr="00895845">
        <w:rPr>
          <w:rFonts w:ascii="Arial" w:hAnsi="Arial" w:cs="Arial"/>
          <w:sz w:val="24"/>
          <w:szCs w:val="24"/>
        </w:rPr>
        <w:t>2º</w:t>
      </w:r>
      <w:r w:rsidRPr="00895845">
        <w:rPr>
          <w:rFonts w:ascii="Arial" w:hAnsi="Arial" w:cs="Arial"/>
          <w:sz w:val="24"/>
          <w:szCs w:val="24"/>
        </w:rPr>
        <w:t xml:space="preserve"> O auxílio será pago no prazo de 48 (quarenta e oito) horas, por meio de procedimento sumaríssimo, à pessoa da família que houver custeado o funeral.</w:t>
      </w:r>
    </w:p>
    <w:p w14:paraId="65331646" w14:textId="24C9185D" w:rsidR="00FE2CD0" w:rsidRPr="00895845" w:rsidRDefault="0084544E" w:rsidP="007141B0">
      <w:pPr>
        <w:spacing w:line="360" w:lineRule="auto"/>
        <w:ind w:firstLine="709"/>
        <w:jc w:val="both"/>
        <w:rPr>
          <w:rFonts w:ascii="Arial" w:hAnsi="Arial" w:cs="Arial"/>
          <w:sz w:val="24"/>
          <w:szCs w:val="24"/>
        </w:rPr>
      </w:pPr>
      <w:r w:rsidRPr="00895845">
        <w:rPr>
          <w:rFonts w:ascii="Arial" w:hAnsi="Arial" w:cs="Arial"/>
          <w:b/>
          <w:bCs/>
          <w:sz w:val="24"/>
          <w:szCs w:val="24"/>
        </w:rPr>
        <w:t>Art. 2</w:t>
      </w:r>
      <w:r w:rsidR="00EB6AF5" w:rsidRPr="00895845">
        <w:rPr>
          <w:rFonts w:ascii="Arial" w:hAnsi="Arial" w:cs="Arial"/>
          <w:b/>
          <w:bCs/>
          <w:sz w:val="24"/>
          <w:szCs w:val="24"/>
        </w:rPr>
        <w:t>0</w:t>
      </w:r>
      <w:r w:rsidR="00225508"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Se o funeral for custeado por terceiro, este será indenizado, observado o disposto no artigo anterior.</w:t>
      </w:r>
    </w:p>
    <w:p w14:paraId="7040DF54" w14:textId="26B47046" w:rsidR="0075445D" w:rsidRPr="00895845" w:rsidRDefault="0027495A" w:rsidP="007141B0">
      <w:pPr>
        <w:pStyle w:val="Ttulo1"/>
        <w:spacing w:line="360" w:lineRule="auto"/>
        <w:rPr>
          <w:rFonts w:ascii="Arial" w:hAnsi="Arial" w:cs="Arial"/>
          <w:color w:val="auto"/>
        </w:rPr>
      </w:pPr>
      <w:bookmarkStart w:id="233" w:name="_Toc147324563"/>
      <w:r w:rsidRPr="00895845">
        <w:rPr>
          <w:rFonts w:ascii="Arial" w:hAnsi="Arial" w:cs="Arial"/>
          <w:color w:val="auto"/>
        </w:rPr>
        <w:t>CAPÍTULO II – DO AUXÍLIO-RECLUSÃO</w:t>
      </w:r>
      <w:bookmarkEnd w:id="233"/>
    </w:p>
    <w:p w14:paraId="0DFD8B45" w14:textId="2B972839" w:rsidR="00352A59" w:rsidRPr="00895845" w:rsidRDefault="0075445D" w:rsidP="007141B0">
      <w:pPr>
        <w:spacing w:line="360" w:lineRule="auto"/>
        <w:ind w:firstLine="709"/>
        <w:jc w:val="both"/>
        <w:rPr>
          <w:rFonts w:ascii="Arial" w:hAnsi="Arial" w:cs="Arial"/>
          <w:sz w:val="24"/>
          <w:szCs w:val="24"/>
        </w:rPr>
      </w:pPr>
      <w:r w:rsidRPr="00895845">
        <w:rPr>
          <w:rFonts w:ascii="Arial" w:hAnsi="Arial" w:cs="Arial"/>
          <w:b/>
          <w:bCs/>
          <w:sz w:val="24"/>
          <w:szCs w:val="24"/>
        </w:rPr>
        <w:t>Art. 2</w:t>
      </w:r>
      <w:r w:rsidR="00EB6AF5" w:rsidRPr="00895845">
        <w:rPr>
          <w:rFonts w:ascii="Arial" w:hAnsi="Arial" w:cs="Arial"/>
          <w:b/>
          <w:bCs/>
          <w:sz w:val="24"/>
          <w:szCs w:val="24"/>
        </w:rPr>
        <w:t>0</w:t>
      </w:r>
      <w:r w:rsidR="00225508" w:rsidRPr="00895845">
        <w:rPr>
          <w:rFonts w:ascii="Arial" w:hAnsi="Arial" w:cs="Arial"/>
          <w:b/>
          <w:bCs/>
          <w:sz w:val="24"/>
          <w:szCs w:val="24"/>
        </w:rPr>
        <w:t>5</w:t>
      </w:r>
      <w:r w:rsidRPr="00895845">
        <w:rPr>
          <w:rFonts w:ascii="Arial" w:hAnsi="Arial" w:cs="Arial"/>
          <w:b/>
          <w:bCs/>
          <w:sz w:val="24"/>
          <w:szCs w:val="24"/>
        </w:rPr>
        <w:t>.</w:t>
      </w:r>
      <w:r w:rsidRPr="00895845">
        <w:rPr>
          <w:rFonts w:ascii="Arial" w:hAnsi="Arial" w:cs="Arial"/>
          <w:sz w:val="24"/>
          <w:szCs w:val="24"/>
        </w:rPr>
        <w:t xml:space="preserve"> À família do servidor ativo é devido o auxílio-reclusão, </w:t>
      </w:r>
      <w:r w:rsidR="00D035A5" w:rsidRPr="00895845">
        <w:rPr>
          <w:rFonts w:ascii="Arial" w:hAnsi="Arial" w:cs="Arial"/>
          <w:sz w:val="24"/>
          <w:szCs w:val="24"/>
        </w:rPr>
        <w:t xml:space="preserve">desde que cumprido os </w:t>
      </w:r>
      <w:r w:rsidR="00E3471E" w:rsidRPr="00895845">
        <w:rPr>
          <w:rFonts w:ascii="Arial" w:hAnsi="Arial" w:cs="Arial"/>
          <w:sz w:val="24"/>
          <w:szCs w:val="24"/>
        </w:rPr>
        <w:t>requisitos previstos na</w:t>
      </w:r>
      <w:r w:rsidR="00D035A5" w:rsidRPr="00895845">
        <w:rPr>
          <w:rFonts w:ascii="Arial" w:hAnsi="Arial" w:cs="Arial"/>
          <w:sz w:val="24"/>
          <w:szCs w:val="24"/>
        </w:rPr>
        <w:t xml:space="preserve"> L</w:t>
      </w:r>
      <w:r w:rsidR="00E3471E" w:rsidRPr="00895845">
        <w:rPr>
          <w:rFonts w:ascii="Arial" w:hAnsi="Arial" w:cs="Arial"/>
          <w:sz w:val="24"/>
          <w:szCs w:val="24"/>
        </w:rPr>
        <w:t>ei nº 8.213, de 24 de julho de 1991 (Planos de Benefícios da Previdência Social), e pagos pelo Instituto Nacional da Seguridade Social (INSS).</w:t>
      </w:r>
    </w:p>
    <w:p w14:paraId="4A951C02" w14:textId="45EDA89D" w:rsidR="0054520B" w:rsidRPr="00895845" w:rsidRDefault="00234912" w:rsidP="007141B0">
      <w:pPr>
        <w:pStyle w:val="Ttulo1"/>
        <w:spacing w:line="360" w:lineRule="auto"/>
        <w:rPr>
          <w:rFonts w:ascii="Arial" w:hAnsi="Arial" w:cs="Arial"/>
          <w:color w:val="auto"/>
        </w:rPr>
      </w:pPr>
      <w:bookmarkStart w:id="234" w:name="_Toc147324564"/>
      <w:r w:rsidRPr="00895845">
        <w:rPr>
          <w:rFonts w:ascii="Arial" w:hAnsi="Arial" w:cs="Arial"/>
          <w:color w:val="auto"/>
        </w:rPr>
        <w:t>TÍTULO VII – DAS DISPOSIÇÕES FINAIS</w:t>
      </w:r>
      <w:bookmarkEnd w:id="234"/>
    </w:p>
    <w:p w14:paraId="5560550A" w14:textId="497CA274"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20</w:t>
      </w:r>
      <w:r w:rsidR="00225508"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Consideram-se dependentes do servidor, além do cônjuge e filhos, quaisquer pessoas que vivam às suas expensas e </w:t>
      </w:r>
      <w:r w:rsidR="003360B4" w:rsidRPr="00895845">
        <w:rPr>
          <w:rFonts w:ascii="Arial" w:hAnsi="Arial" w:cs="Arial"/>
          <w:sz w:val="24"/>
          <w:szCs w:val="24"/>
        </w:rPr>
        <w:t>sejam reconhecidos para fins de previdência social e imposto de renda</w:t>
      </w:r>
      <w:r w:rsidRPr="00895845">
        <w:rPr>
          <w:rFonts w:ascii="Arial" w:hAnsi="Arial" w:cs="Arial"/>
          <w:sz w:val="24"/>
          <w:szCs w:val="24"/>
        </w:rPr>
        <w:t>.</w:t>
      </w:r>
    </w:p>
    <w:p w14:paraId="21AD141E" w14:textId="060BF3DE"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20</w:t>
      </w:r>
      <w:r w:rsidR="00225508" w:rsidRPr="00895845">
        <w:rPr>
          <w:rFonts w:ascii="Arial" w:hAnsi="Arial" w:cs="Arial"/>
          <w:b/>
          <w:bCs/>
          <w:sz w:val="24"/>
          <w:szCs w:val="24"/>
        </w:rPr>
        <w:t>7</w:t>
      </w:r>
      <w:r w:rsidRPr="00895845">
        <w:rPr>
          <w:rFonts w:ascii="Arial" w:hAnsi="Arial" w:cs="Arial"/>
          <w:b/>
          <w:bCs/>
          <w:sz w:val="24"/>
          <w:szCs w:val="24"/>
        </w:rPr>
        <w:t>.</w:t>
      </w:r>
      <w:r w:rsidRPr="00895845">
        <w:rPr>
          <w:rFonts w:ascii="Arial" w:hAnsi="Arial" w:cs="Arial"/>
          <w:sz w:val="24"/>
          <w:szCs w:val="24"/>
        </w:rPr>
        <w:t xml:space="preserve"> Para todos efeitos previstos nesta lei, e em Leis do Município, os exames de sanidade física e mental serão obrigatoriamente realizados por médico da sessão de assistência do órgão de pessoal do respectivo poder, ou, na sua falta por médico especialista na área do quadro de servidores do município.</w:t>
      </w:r>
    </w:p>
    <w:p w14:paraId="07E97747" w14:textId="70B0BFB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1º Em casos especiais, atendendo à natureza da enfermidade, o chefe do Poder Legislativo, poderá designar junta médica para proceder ao exame dela fazendo parte obrigatoriamente, o médico do respectivo poder.</w:t>
      </w:r>
    </w:p>
    <w:p w14:paraId="229190FF" w14:textId="710FCD07"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sz w:val="24"/>
          <w:szCs w:val="24"/>
        </w:rPr>
        <w:t>§ 2º Os atestados médicos concedidos a servidores municipais, quando em tratamento fora do Município, terão sua validade nos termos legais.</w:t>
      </w:r>
    </w:p>
    <w:p w14:paraId="457454F0" w14:textId="2E320B3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20</w:t>
      </w:r>
      <w:r w:rsidR="00225508" w:rsidRPr="00895845">
        <w:rPr>
          <w:rFonts w:ascii="Arial" w:hAnsi="Arial" w:cs="Arial"/>
          <w:b/>
          <w:bCs/>
          <w:sz w:val="24"/>
          <w:szCs w:val="24"/>
        </w:rPr>
        <w:t>8</w:t>
      </w:r>
      <w:r w:rsidRPr="00895845">
        <w:rPr>
          <w:rFonts w:ascii="Arial" w:hAnsi="Arial" w:cs="Arial"/>
          <w:b/>
          <w:bCs/>
          <w:sz w:val="24"/>
          <w:szCs w:val="24"/>
        </w:rPr>
        <w:t>.</w:t>
      </w:r>
      <w:r w:rsidRPr="00895845">
        <w:rPr>
          <w:rFonts w:ascii="Arial" w:hAnsi="Arial" w:cs="Arial"/>
          <w:sz w:val="24"/>
          <w:szCs w:val="24"/>
        </w:rPr>
        <w:t xml:space="preserve"> Contar-se-ão por dias corridos os prazos previstos nesta lei.</w:t>
      </w:r>
    </w:p>
    <w:p w14:paraId="1AEB4DE9" w14:textId="70FAE62B" w:rsidR="0054520B" w:rsidRPr="00895845" w:rsidRDefault="005933EA" w:rsidP="007141B0">
      <w:pPr>
        <w:spacing w:line="360" w:lineRule="auto"/>
        <w:ind w:firstLine="708"/>
        <w:jc w:val="both"/>
        <w:rPr>
          <w:rFonts w:ascii="Arial" w:hAnsi="Arial" w:cs="Arial"/>
          <w:sz w:val="24"/>
          <w:szCs w:val="24"/>
        </w:rPr>
      </w:pPr>
      <w:r w:rsidRPr="00895845">
        <w:rPr>
          <w:rFonts w:ascii="Arial" w:hAnsi="Arial" w:cs="Arial"/>
          <w:b/>
          <w:bCs/>
          <w:sz w:val="24"/>
          <w:szCs w:val="24"/>
        </w:rPr>
        <w:lastRenderedPageBreak/>
        <w:t>Parágrafo único.</w:t>
      </w:r>
      <w:r w:rsidR="00EC4B1C" w:rsidRPr="00895845">
        <w:rPr>
          <w:rFonts w:ascii="Arial" w:hAnsi="Arial" w:cs="Arial"/>
          <w:sz w:val="24"/>
          <w:szCs w:val="24"/>
        </w:rPr>
        <w:t xml:space="preserve"> </w:t>
      </w:r>
      <w:r w:rsidR="0054520B" w:rsidRPr="00895845">
        <w:rPr>
          <w:rFonts w:ascii="Arial" w:hAnsi="Arial" w:cs="Arial"/>
          <w:sz w:val="24"/>
          <w:szCs w:val="24"/>
        </w:rPr>
        <w:t>Não se computará no prazo o dia inicial, prorrogando–se para o primeiro dia útil o vencimento que incidir em sábado, domingo ou feriado.</w:t>
      </w:r>
    </w:p>
    <w:p w14:paraId="5018AB80" w14:textId="0269884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20</w:t>
      </w:r>
      <w:r w:rsidR="00225508" w:rsidRPr="00895845">
        <w:rPr>
          <w:rFonts w:ascii="Arial" w:hAnsi="Arial" w:cs="Arial"/>
          <w:b/>
          <w:bCs/>
          <w:sz w:val="24"/>
          <w:szCs w:val="24"/>
        </w:rPr>
        <w:t>9</w:t>
      </w:r>
      <w:r w:rsidRPr="00895845">
        <w:rPr>
          <w:rFonts w:ascii="Arial" w:hAnsi="Arial" w:cs="Arial"/>
          <w:b/>
          <w:bCs/>
          <w:sz w:val="24"/>
          <w:szCs w:val="24"/>
        </w:rPr>
        <w:t>.</w:t>
      </w:r>
      <w:r w:rsidRPr="00895845">
        <w:rPr>
          <w:rFonts w:ascii="Arial" w:hAnsi="Arial" w:cs="Arial"/>
          <w:sz w:val="24"/>
          <w:szCs w:val="24"/>
        </w:rPr>
        <w:t xml:space="preserve"> São isentos de taxas emolumentos ou custos os requerimentos, certidões e outros papeis que, na esfera administrativa, interessarem ao servidor municipal, ativo ou inativo, nessa qualidade.</w:t>
      </w:r>
    </w:p>
    <w:p w14:paraId="5D782EC1" w14:textId="33997F62"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w:t>
      </w:r>
      <w:r w:rsidR="00225508" w:rsidRPr="00895845">
        <w:rPr>
          <w:rFonts w:ascii="Arial" w:hAnsi="Arial" w:cs="Arial"/>
          <w:b/>
          <w:bCs/>
          <w:sz w:val="24"/>
          <w:szCs w:val="24"/>
        </w:rPr>
        <w:t>1</w:t>
      </w:r>
      <w:r w:rsidR="00910F8E" w:rsidRPr="00895845">
        <w:rPr>
          <w:rFonts w:ascii="Arial" w:hAnsi="Arial" w:cs="Arial"/>
          <w:b/>
          <w:bCs/>
          <w:sz w:val="24"/>
          <w:szCs w:val="24"/>
        </w:rPr>
        <w:t>0</w:t>
      </w:r>
      <w:r w:rsidRPr="00895845">
        <w:rPr>
          <w:rFonts w:ascii="Arial" w:hAnsi="Arial" w:cs="Arial"/>
          <w:b/>
          <w:bCs/>
          <w:sz w:val="24"/>
          <w:szCs w:val="24"/>
        </w:rPr>
        <w:t>.</w:t>
      </w:r>
      <w:r w:rsidRPr="00895845">
        <w:rPr>
          <w:rFonts w:ascii="Arial" w:hAnsi="Arial" w:cs="Arial"/>
          <w:sz w:val="24"/>
          <w:szCs w:val="24"/>
        </w:rPr>
        <w:t xml:space="preserve"> É vedado exigir atestado de ideologia como condição de posse ou exercício em cargo público.</w:t>
      </w:r>
    </w:p>
    <w:p w14:paraId="66A69979" w14:textId="2040CDC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21</w:t>
      </w:r>
      <w:r w:rsidR="00225508" w:rsidRPr="00895845">
        <w:rPr>
          <w:rFonts w:ascii="Arial" w:hAnsi="Arial" w:cs="Arial"/>
          <w:b/>
          <w:bCs/>
          <w:sz w:val="24"/>
          <w:szCs w:val="24"/>
        </w:rPr>
        <w:t>1</w:t>
      </w:r>
      <w:r w:rsidRPr="00895845">
        <w:rPr>
          <w:rFonts w:ascii="Arial" w:hAnsi="Arial" w:cs="Arial"/>
          <w:b/>
          <w:bCs/>
          <w:sz w:val="24"/>
          <w:szCs w:val="24"/>
        </w:rPr>
        <w:t>.</w:t>
      </w:r>
      <w:r w:rsidRPr="00895845">
        <w:rPr>
          <w:rFonts w:ascii="Arial" w:hAnsi="Arial" w:cs="Arial"/>
          <w:sz w:val="24"/>
          <w:szCs w:val="24"/>
        </w:rPr>
        <w:t xml:space="preserve"> A presente lei se aplica aos servidores da </w:t>
      </w:r>
      <w:r w:rsidR="00DC1A44" w:rsidRPr="00895845">
        <w:rPr>
          <w:rFonts w:ascii="Arial" w:hAnsi="Arial" w:cs="Arial"/>
          <w:sz w:val="24"/>
          <w:szCs w:val="24"/>
        </w:rPr>
        <w:t>Câmara Municipal de Acrelândia</w:t>
      </w:r>
      <w:r w:rsidRPr="00895845">
        <w:rPr>
          <w:rFonts w:ascii="Arial" w:hAnsi="Arial" w:cs="Arial"/>
          <w:sz w:val="24"/>
          <w:szCs w:val="24"/>
        </w:rPr>
        <w:t>.</w:t>
      </w:r>
    </w:p>
    <w:p w14:paraId="15D3B742" w14:textId="044A870C"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21</w:t>
      </w:r>
      <w:r w:rsidR="00225508" w:rsidRPr="00895845">
        <w:rPr>
          <w:rFonts w:ascii="Arial" w:hAnsi="Arial" w:cs="Arial"/>
          <w:b/>
          <w:bCs/>
          <w:sz w:val="24"/>
          <w:szCs w:val="24"/>
        </w:rPr>
        <w:t>2</w:t>
      </w:r>
      <w:r w:rsidRPr="00895845">
        <w:rPr>
          <w:rFonts w:ascii="Arial" w:hAnsi="Arial" w:cs="Arial"/>
          <w:b/>
          <w:bCs/>
          <w:sz w:val="24"/>
          <w:szCs w:val="24"/>
        </w:rPr>
        <w:t>.</w:t>
      </w:r>
      <w:r w:rsidRPr="00895845">
        <w:rPr>
          <w:rFonts w:ascii="Arial" w:hAnsi="Arial" w:cs="Arial"/>
          <w:sz w:val="24"/>
          <w:szCs w:val="24"/>
        </w:rPr>
        <w:t xml:space="preserve"> Na aplicação desta Lei não se admitirá qualquer redução de remuneração, exceto a proveniente de cargos comissionados e funções gratificadas.</w:t>
      </w:r>
    </w:p>
    <w:p w14:paraId="762A2448" w14:textId="320A15F8"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10F8E" w:rsidRPr="00895845">
        <w:rPr>
          <w:rFonts w:ascii="Arial" w:hAnsi="Arial" w:cs="Arial"/>
          <w:b/>
          <w:bCs/>
          <w:sz w:val="24"/>
          <w:szCs w:val="24"/>
        </w:rPr>
        <w:t>21</w:t>
      </w:r>
      <w:r w:rsidR="00225508" w:rsidRPr="00895845">
        <w:rPr>
          <w:rFonts w:ascii="Arial" w:hAnsi="Arial" w:cs="Arial"/>
          <w:b/>
          <w:bCs/>
          <w:sz w:val="24"/>
          <w:szCs w:val="24"/>
        </w:rPr>
        <w:t>3</w:t>
      </w:r>
      <w:r w:rsidRPr="00895845">
        <w:rPr>
          <w:rFonts w:ascii="Arial" w:hAnsi="Arial" w:cs="Arial"/>
          <w:b/>
          <w:bCs/>
          <w:sz w:val="24"/>
          <w:szCs w:val="24"/>
        </w:rPr>
        <w:t>.</w:t>
      </w:r>
      <w:r w:rsidRPr="00895845">
        <w:rPr>
          <w:rFonts w:ascii="Arial" w:hAnsi="Arial" w:cs="Arial"/>
          <w:sz w:val="24"/>
          <w:szCs w:val="24"/>
        </w:rPr>
        <w:t xml:space="preserve"> O recebimento de vencimentos com base na vinculação do salário mínimo fica vedado a partir da publicação desta lei.</w:t>
      </w:r>
    </w:p>
    <w:p w14:paraId="1822453A" w14:textId="4DB807D3" w:rsidR="0054520B"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744B8" w:rsidRPr="00895845">
        <w:rPr>
          <w:rFonts w:ascii="Arial" w:hAnsi="Arial" w:cs="Arial"/>
          <w:b/>
          <w:bCs/>
          <w:sz w:val="24"/>
          <w:szCs w:val="24"/>
        </w:rPr>
        <w:t>21</w:t>
      </w:r>
      <w:r w:rsidR="00225508" w:rsidRPr="00895845">
        <w:rPr>
          <w:rFonts w:ascii="Arial" w:hAnsi="Arial" w:cs="Arial"/>
          <w:b/>
          <w:bCs/>
          <w:sz w:val="24"/>
          <w:szCs w:val="24"/>
        </w:rPr>
        <w:t>4</w:t>
      </w:r>
      <w:r w:rsidRPr="00895845">
        <w:rPr>
          <w:rFonts w:ascii="Arial" w:hAnsi="Arial" w:cs="Arial"/>
          <w:b/>
          <w:bCs/>
          <w:sz w:val="24"/>
          <w:szCs w:val="24"/>
        </w:rPr>
        <w:t>.</w:t>
      </w:r>
      <w:r w:rsidRPr="00895845">
        <w:rPr>
          <w:rFonts w:ascii="Arial" w:hAnsi="Arial" w:cs="Arial"/>
          <w:sz w:val="24"/>
          <w:szCs w:val="24"/>
        </w:rPr>
        <w:t xml:space="preserve"> Fica</w:t>
      </w:r>
      <w:r w:rsidR="00044A7C" w:rsidRPr="00895845">
        <w:rPr>
          <w:rFonts w:ascii="Arial" w:hAnsi="Arial" w:cs="Arial"/>
          <w:sz w:val="24"/>
          <w:szCs w:val="24"/>
        </w:rPr>
        <w:t>m</w:t>
      </w:r>
      <w:r w:rsidRPr="00895845">
        <w:rPr>
          <w:rFonts w:ascii="Arial" w:hAnsi="Arial" w:cs="Arial"/>
          <w:sz w:val="24"/>
          <w:szCs w:val="24"/>
        </w:rPr>
        <w:t xml:space="preserve"> revogada</w:t>
      </w:r>
      <w:r w:rsidR="00044A7C" w:rsidRPr="00895845">
        <w:rPr>
          <w:rFonts w:ascii="Arial" w:hAnsi="Arial" w:cs="Arial"/>
          <w:sz w:val="24"/>
          <w:szCs w:val="24"/>
        </w:rPr>
        <w:t>s</w:t>
      </w:r>
      <w:r w:rsidRPr="00895845">
        <w:rPr>
          <w:rFonts w:ascii="Arial" w:hAnsi="Arial" w:cs="Arial"/>
          <w:sz w:val="24"/>
          <w:szCs w:val="24"/>
        </w:rPr>
        <w:t xml:space="preserve"> a </w:t>
      </w:r>
      <w:r w:rsidR="004A1F7A" w:rsidRPr="00895845">
        <w:rPr>
          <w:rFonts w:ascii="Arial" w:hAnsi="Arial" w:cs="Arial"/>
          <w:sz w:val="24"/>
          <w:szCs w:val="24"/>
        </w:rPr>
        <w:t>Lei Municipal Nº 634 De 21 De Novembro 2017; Lei Municipal Nº 643 De 18 De Dezembro 2017; Lei Municipal Nº 705 De 17 De Fevereiro 2020; Lei Municipal Nº 789 De 13 De Abril De 2022; Lei Municipal Nº 831 De 22 De Março De 2023.</w:t>
      </w:r>
    </w:p>
    <w:p w14:paraId="099EFBE0" w14:textId="31F33119" w:rsidR="008C25AD" w:rsidRPr="00895845" w:rsidRDefault="0054520B"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744B8" w:rsidRPr="00895845">
        <w:rPr>
          <w:rFonts w:ascii="Arial" w:hAnsi="Arial" w:cs="Arial"/>
          <w:b/>
          <w:bCs/>
          <w:sz w:val="24"/>
          <w:szCs w:val="24"/>
        </w:rPr>
        <w:t>21</w:t>
      </w:r>
      <w:r w:rsidR="00225508" w:rsidRPr="00895845">
        <w:rPr>
          <w:rFonts w:ascii="Arial" w:hAnsi="Arial" w:cs="Arial"/>
          <w:b/>
          <w:bCs/>
          <w:sz w:val="24"/>
          <w:szCs w:val="24"/>
        </w:rPr>
        <w:t>5</w:t>
      </w:r>
      <w:r w:rsidRPr="00895845">
        <w:rPr>
          <w:rFonts w:ascii="Arial" w:hAnsi="Arial" w:cs="Arial"/>
          <w:b/>
          <w:bCs/>
          <w:sz w:val="24"/>
          <w:szCs w:val="24"/>
        </w:rPr>
        <w:t>.</w:t>
      </w:r>
      <w:r w:rsidR="008C25AD" w:rsidRPr="00895845">
        <w:rPr>
          <w:rFonts w:ascii="Arial" w:hAnsi="Arial" w:cs="Arial"/>
          <w:sz w:val="24"/>
          <w:szCs w:val="24"/>
        </w:rPr>
        <w:t xml:space="preserve"> Revogam-se todas as disposições em contrário.</w:t>
      </w:r>
    </w:p>
    <w:p w14:paraId="7D43F766" w14:textId="388424CE" w:rsidR="004603AB" w:rsidRPr="00895845" w:rsidRDefault="004603AB" w:rsidP="007141B0">
      <w:pPr>
        <w:spacing w:line="360" w:lineRule="auto"/>
        <w:ind w:firstLine="708"/>
        <w:jc w:val="both"/>
        <w:rPr>
          <w:rFonts w:ascii="Arial" w:hAnsi="Arial" w:cs="Arial"/>
          <w:sz w:val="24"/>
          <w:szCs w:val="24"/>
        </w:rPr>
      </w:pPr>
      <w:r w:rsidRPr="00895845">
        <w:rPr>
          <w:rFonts w:ascii="Arial" w:hAnsi="Arial" w:cs="Arial"/>
          <w:b/>
          <w:bCs/>
          <w:sz w:val="24"/>
          <w:szCs w:val="24"/>
        </w:rPr>
        <w:t>Art. 21</w:t>
      </w:r>
      <w:r w:rsidR="00225508" w:rsidRPr="00895845">
        <w:rPr>
          <w:rFonts w:ascii="Arial" w:hAnsi="Arial" w:cs="Arial"/>
          <w:b/>
          <w:bCs/>
          <w:sz w:val="24"/>
          <w:szCs w:val="24"/>
        </w:rPr>
        <w:t>6</w:t>
      </w:r>
      <w:r w:rsidRPr="00895845">
        <w:rPr>
          <w:rFonts w:ascii="Arial" w:hAnsi="Arial" w:cs="Arial"/>
          <w:b/>
          <w:bCs/>
          <w:sz w:val="24"/>
          <w:szCs w:val="24"/>
        </w:rPr>
        <w:t>.</w:t>
      </w:r>
      <w:r w:rsidRPr="00895845">
        <w:rPr>
          <w:rFonts w:ascii="Arial" w:hAnsi="Arial" w:cs="Arial"/>
          <w:sz w:val="24"/>
          <w:szCs w:val="24"/>
        </w:rPr>
        <w:t xml:space="preserve"> Os servidores efetivos serão reenquadrados em conformidade com o tempo de serviço.</w:t>
      </w:r>
    </w:p>
    <w:p w14:paraId="75C66E20" w14:textId="06657AAF" w:rsidR="0054520B" w:rsidRPr="00895845" w:rsidRDefault="008C25AD" w:rsidP="007141B0">
      <w:pPr>
        <w:spacing w:line="360" w:lineRule="auto"/>
        <w:ind w:firstLine="708"/>
        <w:jc w:val="both"/>
        <w:rPr>
          <w:rFonts w:ascii="Arial" w:hAnsi="Arial" w:cs="Arial"/>
          <w:sz w:val="24"/>
          <w:szCs w:val="24"/>
        </w:rPr>
      </w:pPr>
      <w:r w:rsidRPr="00895845">
        <w:rPr>
          <w:rFonts w:ascii="Arial" w:hAnsi="Arial" w:cs="Arial"/>
          <w:b/>
          <w:bCs/>
          <w:sz w:val="24"/>
          <w:szCs w:val="24"/>
        </w:rPr>
        <w:t xml:space="preserve">Art. </w:t>
      </w:r>
      <w:r w:rsidR="009744B8" w:rsidRPr="00895845">
        <w:rPr>
          <w:rFonts w:ascii="Arial" w:hAnsi="Arial" w:cs="Arial"/>
          <w:b/>
          <w:bCs/>
          <w:sz w:val="24"/>
          <w:szCs w:val="24"/>
        </w:rPr>
        <w:t>21</w:t>
      </w:r>
      <w:r w:rsidR="00225508" w:rsidRPr="00895845">
        <w:rPr>
          <w:rFonts w:ascii="Arial" w:hAnsi="Arial" w:cs="Arial"/>
          <w:b/>
          <w:bCs/>
          <w:sz w:val="24"/>
          <w:szCs w:val="24"/>
        </w:rPr>
        <w:t>7</w:t>
      </w:r>
      <w:r w:rsidRPr="00895845">
        <w:rPr>
          <w:rFonts w:ascii="Arial" w:hAnsi="Arial" w:cs="Arial"/>
          <w:b/>
          <w:bCs/>
          <w:sz w:val="24"/>
          <w:szCs w:val="24"/>
        </w:rPr>
        <w:t>.</w:t>
      </w:r>
      <w:r w:rsidR="0054520B" w:rsidRPr="00895845">
        <w:rPr>
          <w:rFonts w:ascii="Arial" w:hAnsi="Arial" w:cs="Arial"/>
          <w:sz w:val="24"/>
          <w:szCs w:val="24"/>
        </w:rPr>
        <w:t xml:space="preserve"> Esta </w:t>
      </w:r>
      <w:r w:rsidR="0096569B" w:rsidRPr="00895845">
        <w:rPr>
          <w:rFonts w:ascii="Arial" w:hAnsi="Arial" w:cs="Arial"/>
          <w:sz w:val="24"/>
          <w:szCs w:val="24"/>
        </w:rPr>
        <w:t>L</w:t>
      </w:r>
      <w:r w:rsidR="0054520B" w:rsidRPr="00895845">
        <w:rPr>
          <w:rFonts w:ascii="Arial" w:hAnsi="Arial" w:cs="Arial"/>
          <w:sz w:val="24"/>
          <w:szCs w:val="24"/>
        </w:rPr>
        <w:t xml:space="preserve">ei </w:t>
      </w:r>
      <w:r w:rsidR="0096569B" w:rsidRPr="00895845">
        <w:rPr>
          <w:rFonts w:ascii="Arial" w:hAnsi="Arial" w:cs="Arial"/>
          <w:sz w:val="24"/>
          <w:szCs w:val="24"/>
        </w:rPr>
        <w:t xml:space="preserve">e seus Anexos </w:t>
      </w:r>
      <w:r w:rsidR="0054520B" w:rsidRPr="00895845">
        <w:rPr>
          <w:rFonts w:ascii="Arial" w:hAnsi="Arial" w:cs="Arial"/>
          <w:sz w:val="24"/>
          <w:szCs w:val="24"/>
        </w:rPr>
        <w:t>entra</w:t>
      </w:r>
      <w:r w:rsidR="0096569B" w:rsidRPr="00895845">
        <w:rPr>
          <w:rFonts w:ascii="Arial" w:hAnsi="Arial" w:cs="Arial"/>
          <w:sz w:val="24"/>
          <w:szCs w:val="24"/>
        </w:rPr>
        <w:t>m</w:t>
      </w:r>
      <w:r w:rsidR="0054520B" w:rsidRPr="00895845">
        <w:rPr>
          <w:rFonts w:ascii="Arial" w:hAnsi="Arial" w:cs="Arial"/>
          <w:sz w:val="24"/>
          <w:szCs w:val="24"/>
        </w:rPr>
        <w:t xml:space="preserve"> em vigor na data de sua publicação</w:t>
      </w:r>
      <w:r w:rsidR="00910F8E" w:rsidRPr="00895845">
        <w:rPr>
          <w:rFonts w:ascii="Arial" w:hAnsi="Arial" w:cs="Arial"/>
          <w:sz w:val="24"/>
          <w:szCs w:val="24"/>
        </w:rPr>
        <w:t xml:space="preserve">, com efeitos financeiros a partir de </w:t>
      </w:r>
      <w:r w:rsidR="00A364EF">
        <w:rPr>
          <w:rFonts w:ascii="Arial" w:hAnsi="Arial" w:cs="Arial"/>
          <w:sz w:val="24"/>
          <w:szCs w:val="24"/>
        </w:rPr>
        <w:t xml:space="preserve">1° de </w:t>
      </w:r>
      <w:r w:rsidR="00910F8E" w:rsidRPr="00895845">
        <w:rPr>
          <w:rFonts w:ascii="Arial" w:hAnsi="Arial" w:cs="Arial"/>
          <w:sz w:val="24"/>
          <w:szCs w:val="24"/>
        </w:rPr>
        <w:t>janeiro de 2024</w:t>
      </w:r>
      <w:r w:rsidR="0054520B" w:rsidRPr="00895845">
        <w:rPr>
          <w:rFonts w:ascii="Arial" w:hAnsi="Arial" w:cs="Arial"/>
          <w:sz w:val="24"/>
          <w:szCs w:val="24"/>
        </w:rPr>
        <w:t>.</w:t>
      </w:r>
    </w:p>
    <w:p w14:paraId="1DA840B3" w14:textId="7827146F" w:rsidR="0054520B" w:rsidRPr="00895845" w:rsidRDefault="0054520B" w:rsidP="007141B0">
      <w:pPr>
        <w:spacing w:line="360" w:lineRule="auto"/>
        <w:ind w:firstLine="708"/>
        <w:jc w:val="right"/>
        <w:rPr>
          <w:rFonts w:ascii="Arial" w:hAnsi="Arial" w:cs="Arial"/>
          <w:sz w:val="24"/>
          <w:szCs w:val="24"/>
        </w:rPr>
      </w:pPr>
      <w:r w:rsidRPr="00895845">
        <w:rPr>
          <w:rFonts w:ascii="Arial" w:hAnsi="Arial" w:cs="Arial"/>
          <w:sz w:val="24"/>
          <w:szCs w:val="24"/>
        </w:rPr>
        <w:t>Acrelândia</w:t>
      </w:r>
      <w:r w:rsidR="006F72EE">
        <w:rPr>
          <w:rFonts w:ascii="Arial" w:hAnsi="Arial" w:cs="Arial"/>
          <w:sz w:val="24"/>
          <w:szCs w:val="24"/>
        </w:rPr>
        <w:t xml:space="preserve"> –</w:t>
      </w:r>
      <w:r w:rsidRPr="00895845">
        <w:rPr>
          <w:rFonts w:ascii="Arial" w:hAnsi="Arial" w:cs="Arial"/>
          <w:sz w:val="24"/>
          <w:szCs w:val="24"/>
        </w:rPr>
        <w:t xml:space="preserve"> Acre, </w:t>
      </w:r>
      <w:r w:rsidR="00A364EF">
        <w:rPr>
          <w:rFonts w:ascii="Arial" w:hAnsi="Arial" w:cs="Arial"/>
          <w:sz w:val="24"/>
          <w:szCs w:val="24"/>
        </w:rPr>
        <w:t>0</w:t>
      </w:r>
      <w:r w:rsidR="007877AF">
        <w:rPr>
          <w:rFonts w:ascii="Arial" w:hAnsi="Arial" w:cs="Arial"/>
          <w:sz w:val="24"/>
          <w:szCs w:val="24"/>
        </w:rPr>
        <w:t>5 de dezembro de 2023</w:t>
      </w:r>
      <w:r w:rsidRPr="00895845">
        <w:rPr>
          <w:rFonts w:ascii="Arial" w:hAnsi="Arial" w:cs="Arial"/>
          <w:sz w:val="24"/>
          <w:szCs w:val="24"/>
        </w:rPr>
        <w:t>.</w:t>
      </w:r>
    </w:p>
    <w:p w14:paraId="5AC6C321" w14:textId="77777777" w:rsidR="0054520B" w:rsidRPr="00895845" w:rsidRDefault="0054520B" w:rsidP="007141B0">
      <w:pPr>
        <w:spacing w:line="360" w:lineRule="auto"/>
        <w:ind w:firstLine="708"/>
        <w:jc w:val="both"/>
        <w:rPr>
          <w:rFonts w:ascii="Arial" w:hAnsi="Arial" w:cs="Arial"/>
          <w:sz w:val="24"/>
          <w:szCs w:val="24"/>
        </w:rPr>
      </w:pPr>
    </w:p>
    <w:p w14:paraId="4E0ECD1F" w14:textId="77777777" w:rsidR="006A3A7A" w:rsidRDefault="00A364EF" w:rsidP="00A364EF">
      <w:pPr>
        <w:spacing w:after="0" w:line="240" w:lineRule="auto"/>
        <w:ind w:left="-284" w:hanging="142"/>
        <w:jc w:val="center"/>
        <w:rPr>
          <w:rFonts w:ascii="Arial" w:hAnsi="Arial" w:cs="Arial"/>
          <w:b/>
          <w:bCs/>
          <w:sz w:val="24"/>
          <w:szCs w:val="24"/>
        </w:rPr>
      </w:pPr>
      <w:r>
        <w:rPr>
          <w:rFonts w:ascii="Arial" w:hAnsi="Arial" w:cs="Arial"/>
          <w:b/>
          <w:bCs/>
          <w:sz w:val="24"/>
          <w:szCs w:val="24"/>
        </w:rPr>
        <w:t>Rozeno da Silva Melo</w:t>
      </w:r>
    </w:p>
    <w:p w14:paraId="1485C651" w14:textId="77777777" w:rsidR="00A364EF" w:rsidRDefault="00A364EF" w:rsidP="00A364EF">
      <w:pPr>
        <w:spacing w:after="0" w:line="240" w:lineRule="auto"/>
        <w:ind w:left="-284" w:hanging="142"/>
        <w:jc w:val="center"/>
        <w:rPr>
          <w:rFonts w:ascii="Arial" w:hAnsi="Arial" w:cs="Arial"/>
          <w:b/>
          <w:bCs/>
          <w:sz w:val="24"/>
          <w:szCs w:val="24"/>
        </w:rPr>
      </w:pPr>
      <w:r>
        <w:rPr>
          <w:rFonts w:ascii="Arial" w:hAnsi="Arial" w:cs="Arial"/>
          <w:b/>
          <w:bCs/>
          <w:sz w:val="24"/>
          <w:szCs w:val="24"/>
        </w:rPr>
        <w:t>Presidente da Mesa Diretora</w:t>
      </w:r>
    </w:p>
    <w:p w14:paraId="2A2645A4" w14:textId="1ED2463E" w:rsidR="00A364EF" w:rsidRPr="00895845" w:rsidRDefault="00A364EF" w:rsidP="00A364EF">
      <w:pPr>
        <w:spacing w:after="0" w:line="240" w:lineRule="auto"/>
        <w:ind w:left="-284" w:hanging="142"/>
        <w:jc w:val="center"/>
        <w:rPr>
          <w:rFonts w:ascii="Arial" w:hAnsi="Arial" w:cs="Arial"/>
          <w:b/>
          <w:bCs/>
          <w:sz w:val="24"/>
          <w:szCs w:val="24"/>
        </w:rPr>
        <w:sectPr w:rsidR="00A364EF" w:rsidRPr="00895845" w:rsidSect="00155280">
          <w:headerReference w:type="default" r:id="rId7"/>
          <w:footerReference w:type="default" r:id="rId8"/>
          <w:pgSz w:w="11906" w:h="16838"/>
          <w:pgMar w:top="1701" w:right="1134" w:bottom="1134" w:left="1701" w:header="709" w:footer="709" w:gutter="0"/>
          <w:cols w:space="708"/>
          <w:docGrid w:linePitch="360"/>
        </w:sectPr>
      </w:pPr>
      <w:r>
        <w:rPr>
          <w:rFonts w:ascii="Arial" w:hAnsi="Arial" w:cs="Arial"/>
          <w:b/>
          <w:bCs/>
          <w:sz w:val="24"/>
          <w:szCs w:val="24"/>
        </w:rPr>
        <w:t>Proponente</w:t>
      </w:r>
    </w:p>
    <w:p w14:paraId="236A5087" w14:textId="77777777" w:rsidR="006E7094" w:rsidRDefault="006E7094" w:rsidP="007141B0">
      <w:pPr>
        <w:pStyle w:val="Ttulo1"/>
        <w:spacing w:line="360" w:lineRule="auto"/>
        <w:rPr>
          <w:rFonts w:ascii="Arial" w:hAnsi="Arial" w:cs="Arial"/>
          <w:color w:val="auto"/>
        </w:rPr>
      </w:pPr>
      <w:bookmarkStart w:id="235" w:name="_Toc147324565"/>
    </w:p>
    <w:p w14:paraId="115EFE45" w14:textId="29EA7A80" w:rsidR="00EA483B" w:rsidRPr="00895845" w:rsidRDefault="00EA483B" w:rsidP="007141B0">
      <w:pPr>
        <w:pStyle w:val="Ttulo1"/>
        <w:spacing w:line="360" w:lineRule="auto"/>
        <w:rPr>
          <w:rFonts w:ascii="Arial" w:hAnsi="Arial" w:cs="Arial"/>
          <w:color w:val="auto"/>
        </w:rPr>
      </w:pPr>
      <w:r w:rsidRPr="00895845">
        <w:rPr>
          <w:rFonts w:ascii="Arial" w:hAnsi="Arial" w:cs="Arial"/>
          <w:color w:val="auto"/>
        </w:rPr>
        <w:t>ANEXO I</w:t>
      </w:r>
      <w:r w:rsidR="00172359" w:rsidRPr="00895845">
        <w:rPr>
          <w:rFonts w:ascii="Arial" w:hAnsi="Arial" w:cs="Arial"/>
          <w:color w:val="auto"/>
        </w:rPr>
        <w:t xml:space="preserve"> </w:t>
      </w:r>
      <w:r w:rsidRPr="00895845">
        <w:rPr>
          <w:rFonts w:ascii="Arial" w:hAnsi="Arial" w:cs="Arial"/>
          <w:bCs/>
          <w:color w:val="auto"/>
        </w:rPr>
        <w:t>(Nível / Escolaridade, Cargos, Quantidades e Carga Horária Semanal)</w:t>
      </w:r>
      <w:bookmarkEnd w:id="235"/>
    </w:p>
    <w:tbl>
      <w:tblPr>
        <w:tblStyle w:val="Tabelacomgrade"/>
        <w:tblW w:w="0" w:type="auto"/>
        <w:tblLook w:val="04A0" w:firstRow="1" w:lastRow="0" w:firstColumn="1" w:lastColumn="0" w:noHBand="0" w:noVBand="1"/>
      </w:tblPr>
      <w:tblGrid>
        <w:gridCol w:w="5240"/>
        <w:gridCol w:w="4536"/>
        <w:gridCol w:w="1701"/>
        <w:gridCol w:w="3083"/>
      </w:tblGrid>
      <w:tr w:rsidR="00895845" w:rsidRPr="00895845" w14:paraId="1B77B321" w14:textId="77777777" w:rsidTr="006E7094">
        <w:trPr>
          <w:trHeight w:val="567"/>
        </w:trPr>
        <w:tc>
          <w:tcPr>
            <w:tcW w:w="5240" w:type="dxa"/>
            <w:vAlign w:val="center"/>
          </w:tcPr>
          <w:p w14:paraId="63FB7E78" w14:textId="77777777" w:rsidR="00EA483B" w:rsidRPr="00895845" w:rsidRDefault="00EA483B" w:rsidP="007141B0">
            <w:pPr>
              <w:spacing w:line="360" w:lineRule="auto"/>
              <w:jc w:val="center"/>
              <w:rPr>
                <w:rFonts w:ascii="Arial" w:hAnsi="Arial" w:cs="Arial"/>
                <w:b/>
                <w:bCs/>
                <w:sz w:val="24"/>
                <w:szCs w:val="24"/>
              </w:rPr>
            </w:pPr>
            <w:bookmarkStart w:id="236" w:name="_Hlk144913189"/>
            <w:r w:rsidRPr="00895845">
              <w:rPr>
                <w:rFonts w:ascii="Arial" w:hAnsi="Arial" w:cs="Arial"/>
                <w:b/>
                <w:bCs/>
                <w:sz w:val="24"/>
                <w:szCs w:val="24"/>
              </w:rPr>
              <w:t>Nível / Escolaridade</w:t>
            </w:r>
          </w:p>
        </w:tc>
        <w:tc>
          <w:tcPr>
            <w:tcW w:w="4536" w:type="dxa"/>
            <w:vAlign w:val="center"/>
          </w:tcPr>
          <w:p w14:paraId="422FB56F" w14:textId="77777777" w:rsidR="00EA483B" w:rsidRPr="00895845" w:rsidRDefault="00EA483B" w:rsidP="007141B0">
            <w:pPr>
              <w:spacing w:line="360" w:lineRule="auto"/>
              <w:jc w:val="center"/>
              <w:rPr>
                <w:rFonts w:ascii="Arial" w:hAnsi="Arial" w:cs="Arial"/>
                <w:b/>
                <w:bCs/>
                <w:sz w:val="24"/>
                <w:szCs w:val="24"/>
              </w:rPr>
            </w:pPr>
            <w:r w:rsidRPr="00895845">
              <w:rPr>
                <w:rFonts w:ascii="Arial" w:hAnsi="Arial" w:cs="Arial"/>
                <w:b/>
                <w:bCs/>
                <w:sz w:val="24"/>
                <w:szCs w:val="24"/>
              </w:rPr>
              <w:t>Cargos</w:t>
            </w:r>
          </w:p>
        </w:tc>
        <w:tc>
          <w:tcPr>
            <w:tcW w:w="1701" w:type="dxa"/>
            <w:vAlign w:val="center"/>
          </w:tcPr>
          <w:p w14:paraId="3B50361F" w14:textId="77777777" w:rsidR="00EA483B" w:rsidRPr="00895845" w:rsidRDefault="00EA483B" w:rsidP="007141B0">
            <w:pPr>
              <w:spacing w:line="360" w:lineRule="auto"/>
              <w:jc w:val="center"/>
              <w:rPr>
                <w:rFonts w:ascii="Arial" w:hAnsi="Arial" w:cs="Arial"/>
                <w:b/>
                <w:bCs/>
                <w:sz w:val="24"/>
                <w:szCs w:val="24"/>
              </w:rPr>
            </w:pPr>
            <w:r w:rsidRPr="00895845">
              <w:rPr>
                <w:rFonts w:ascii="Arial" w:hAnsi="Arial" w:cs="Arial"/>
                <w:b/>
                <w:bCs/>
                <w:sz w:val="24"/>
                <w:szCs w:val="24"/>
              </w:rPr>
              <w:t>Quantidades</w:t>
            </w:r>
          </w:p>
        </w:tc>
        <w:tc>
          <w:tcPr>
            <w:tcW w:w="3083" w:type="dxa"/>
            <w:vAlign w:val="center"/>
          </w:tcPr>
          <w:p w14:paraId="0F391217" w14:textId="77777777" w:rsidR="00EA483B" w:rsidRPr="00895845" w:rsidRDefault="00EA483B" w:rsidP="007141B0">
            <w:pPr>
              <w:spacing w:line="360" w:lineRule="auto"/>
              <w:jc w:val="center"/>
              <w:rPr>
                <w:rFonts w:ascii="Arial" w:hAnsi="Arial" w:cs="Arial"/>
                <w:b/>
                <w:bCs/>
                <w:sz w:val="24"/>
                <w:szCs w:val="24"/>
              </w:rPr>
            </w:pPr>
            <w:r w:rsidRPr="00895845">
              <w:rPr>
                <w:rFonts w:ascii="Arial" w:hAnsi="Arial" w:cs="Arial"/>
                <w:b/>
                <w:bCs/>
                <w:sz w:val="24"/>
                <w:szCs w:val="24"/>
              </w:rPr>
              <w:t>Carga Horária Semanal</w:t>
            </w:r>
          </w:p>
        </w:tc>
      </w:tr>
      <w:bookmarkEnd w:id="236"/>
      <w:tr w:rsidR="00895845" w:rsidRPr="00895845" w14:paraId="39A3A915" w14:textId="77777777" w:rsidTr="006E7094">
        <w:trPr>
          <w:trHeight w:val="567"/>
        </w:trPr>
        <w:tc>
          <w:tcPr>
            <w:tcW w:w="5240" w:type="dxa"/>
            <w:vAlign w:val="center"/>
          </w:tcPr>
          <w:p w14:paraId="5A1FCA5C"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Nível I - Ensino Fundamental Completo</w:t>
            </w:r>
          </w:p>
        </w:tc>
        <w:tc>
          <w:tcPr>
            <w:tcW w:w="4536" w:type="dxa"/>
            <w:vAlign w:val="center"/>
          </w:tcPr>
          <w:p w14:paraId="10A30F4E"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Auxiliar Legislativo (Serviços Gerais)</w:t>
            </w:r>
          </w:p>
        </w:tc>
        <w:tc>
          <w:tcPr>
            <w:tcW w:w="1701" w:type="dxa"/>
            <w:vAlign w:val="center"/>
          </w:tcPr>
          <w:p w14:paraId="5A8EDBAE"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1</w:t>
            </w:r>
          </w:p>
        </w:tc>
        <w:tc>
          <w:tcPr>
            <w:tcW w:w="3083" w:type="dxa"/>
            <w:vAlign w:val="center"/>
          </w:tcPr>
          <w:p w14:paraId="358E92D4"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40 h</w:t>
            </w:r>
          </w:p>
        </w:tc>
      </w:tr>
      <w:tr w:rsidR="00895845" w:rsidRPr="00895845" w14:paraId="22EFC458" w14:textId="77777777" w:rsidTr="006E7094">
        <w:trPr>
          <w:trHeight w:val="567"/>
        </w:trPr>
        <w:tc>
          <w:tcPr>
            <w:tcW w:w="5240" w:type="dxa"/>
            <w:vAlign w:val="center"/>
          </w:tcPr>
          <w:p w14:paraId="569A4AD7"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Nível II - Ensino Médio Completo</w:t>
            </w:r>
          </w:p>
        </w:tc>
        <w:tc>
          <w:tcPr>
            <w:tcW w:w="4536" w:type="dxa"/>
            <w:vAlign w:val="center"/>
          </w:tcPr>
          <w:p w14:paraId="78360D7E"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Técnico Legislativo</w:t>
            </w:r>
          </w:p>
        </w:tc>
        <w:tc>
          <w:tcPr>
            <w:tcW w:w="1701" w:type="dxa"/>
            <w:vAlign w:val="center"/>
          </w:tcPr>
          <w:p w14:paraId="4CB0907C"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1</w:t>
            </w:r>
          </w:p>
        </w:tc>
        <w:tc>
          <w:tcPr>
            <w:tcW w:w="3083" w:type="dxa"/>
            <w:vAlign w:val="center"/>
          </w:tcPr>
          <w:p w14:paraId="2CA3CCAD"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40 h</w:t>
            </w:r>
          </w:p>
        </w:tc>
      </w:tr>
      <w:tr w:rsidR="00895845" w:rsidRPr="00895845" w14:paraId="19C518B5" w14:textId="77777777" w:rsidTr="006E7094">
        <w:trPr>
          <w:trHeight w:val="567"/>
        </w:trPr>
        <w:tc>
          <w:tcPr>
            <w:tcW w:w="5240" w:type="dxa"/>
            <w:vAlign w:val="center"/>
          </w:tcPr>
          <w:p w14:paraId="634C1FFC"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Nível III - Ensino Superior Completo (na área de atuação e registro no conselho competente quando legalmente exigido para o exercício do cargo).</w:t>
            </w:r>
          </w:p>
        </w:tc>
        <w:tc>
          <w:tcPr>
            <w:tcW w:w="4536" w:type="dxa"/>
            <w:vAlign w:val="center"/>
          </w:tcPr>
          <w:p w14:paraId="7A73F357"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Analista Legislativo – Especialidades (Administração, Contabilidade, Agente de Contratação/Pregoeiro, etc)</w:t>
            </w:r>
          </w:p>
        </w:tc>
        <w:tc>
          <w:tcPr>
            <w:tcW w:w="1701" w:type="dxa"/>
            <w:vAlign w:val="center"/>
          </w:tcPr>
          <w:p w14:paraId="4D4B46EB"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3</w:t>
            </w:r>
          </w:p>
        </w:tc>
        <w:tc>
          <w:tcPr>
            <w:tcW w:w="3083" w:type="dxa"/>
            <w:vAlign w:val="center"/>
          </w:tcPr>
          <w:p w14:paraId="5BEC7804"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40 h</w:t>
            </w:r>
          </w:p>
        </w:tc>
      </w:tr>
      <w:tr w:rsidR="00895845" w:rsidRPr="00895845" w14:paraId="448D45B1" w14:textId="77777777" w:rsidTr="006E7094">
        <w:trPr>
          <w:trHeight w:val="567"/>
        </w:trPr>
        <w:tc>
          <w:tcPr>
            <w:tcW w:w="5240" w:type="dxa"/>
            <w:vAlign w:val="center"/>
          </w:tcPr>
          <w:p w14:paraId="395196C5"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Nível IV - Ensino Superior (Bacharelado em Direito, inscrição na Ordem dos Advogados do Brasil-OAB, e 2 (dois) anos de experiência comprovada.</w:t>
            </w:r>
          </w:p>
        </w:tc>
        <w:tc>
          <w:tcPr>
            <w:tcW w:w="4536" w:type="dxa"/>
            <w:vAlign w:val="center"/>
          </w:tcPr>
          <w:p w14:paraId="0A11D431"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Procurador Jurídico</w:t>
            </w:r>
          </w:p>
        </w:tc>
        <w:tc>
          <w:tcPr>
            <w:tcW w:w="1701" w:type="dxa"/>
            <w:vAlign w:val="center"/>
          </w:tcPr>
          <w:p w14:paraId="6906205C"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1</w:t>
            </w:r>
          </w:p>
        </w:tc>
        <w:tc>
          <w:tcPr>
            <w:tcW w:w="3083" w:type="dxa"/>
            <w:vAlign w:val="center"/>
          </w:tcPr>
          <w:p w14:paraId="2B144AFB" w14:textId="77777777" w:rsidR="00EA483B" w:rsidRPr="00895845" w:rsidRDefault="00EA483B" w:rsidP="007141B0">
            <w:pPr>
              <w:spacing w:line="360" w:lineRule="auto"/>
              <w:jc w:val="center"/>
              <w:rPr>
                <w:rFonts w:ascii="Arial" w:hAnsi="Arial" w:cs="Arial"/>
                <w:sz w:val="24"/>
                <w:szCs w:val="24"/>
              </w:rPr>
            </w:pPr>
            <w:r w:rsidRPr="00895845">
              <w:rPr>
                <w:rFonts w:ascii="Arial" w:hAnsi="Arial" w:cs="Arial"/>
                <w:sz w:val="24"/>
                <w:szCs w:val="24"/>
              </w:rPr>
              <w:t>20 h</w:t>
            </w:r>
          </w:p>
        </w:tc>
      </w:tr>
    </w:tbl>
    <w:p w14:paraId="7AB76E37" w14:textId="77777777" w:rsidR="00EA483B" w:rsidRPr="00895845" w:rsidRDefault="00EA483B" w:rsidP="007141B0">
      <w:pPr>
        <w:spacing w:line="360" w:lineRule="auto"/>
        <w:jc w:val="both"/>
        <w:rPr>
          <w:rFonts w:ascii="Arial" w:hAnsi="Arial" w:cs="Arial"/>
          <w:sz w:val="24"/>
          <w:szCs w:val="24"/>
        </w:rPr>
      </w:pPr>
      <w:r w:rsidRPr="00895845">
        <w:rPr>
          <w:rFonts w:ascii="Arial" w:hAnsi="Arial" w:cs="Arial"/>
          <w:b/>
          <w:bCs/>
          <w:sz w:val="24"/>
          <w:szCs w:val="24"/>
        </w:rPr>
        <w:t>Obs.:</w:t>
      </w:r>
      <w:r w:rsidRPr="00895845">
        <w:rPr>
          <w:rFonts w:ascii="Arial" w:hAnsi="Arial" w:cs="Arial"/>
          <w:sz w:val="24"/>
          <w:szCs w:val="24"/>
        </w:rPr>
        <w:t xml:space="preserve"> Poderão ser ampliados os cargos (Analista Legislativo – Especialidades: Recursos Humanos, Tecnologia da Informação, Comunicação Social/Jornalismo, etc), para atender as necessidades da Câmara Municipal de Acrelândia, desde que haja disponibilidade e previsão orçamentaria.</w:t>
      </w:r>
    </w:p>
    <w:p w14:paraId="716937D5" w14:textId="5527D10F" w:rsidR="00172359" w:rsidRPr="00895845" w:rsidRDefault="00172359" w:rsidP="007141B0">
      <w:pPr>
        <w:spacing w:line="360" w:lineRule="auto"/>
        <w:rPr>
          <w:rFonts w:ascii="Arial" w:hAnsi="Arial" w:cs="Arial"/>
          <w:sz w:val="24"/>
          <w:szCs w:val="24"/>
        </w:rPr>
      </w:pPr>
      <w:r w:rsidRPr="00895845">
        <w:rPr>
          <w:rFonts w:ascii="Arial" w:hAnsi="Arial" w:cs="Arial"/>
          <w:sz w:val="24"/>
          <w:szCs w:val="24"/>
        </w:rPr>
        <w:br w:type="page"/>
      </w:r>
    </w:p>
    <w:p w14:paraId="30DE4AF5" w14:textId="77777777" w:rsidR="006E7094" w:rsidRDefault="006E7094" w:rsidP="007141B0">
      <w:pPr>
        <w:pStyle w:val="Ttulo1"/>
        <w:spacing w:line="360" w:lineRule="auto"/>
        <w:rPr>
          <w:rFonts w:ascii="Arial" w:hAnsi="Arial" w:cs="Arial"/>
          <w:color w:val="auto"/>
        </w:rPr>
      </w:pPr>
      <w:bookmarkStart w:id="237" w:name="_Toc147324566"/>
    </w:p>
    <w:p w14:paraId="2C037ADC" w14:textId="13A80BED" w:rsidR="00172359" w:rsidRPr="00895845" w:rsidRDefault="00172359" w:rsidP="007141B0">
      <w:pPr>
        <w:pStyle w:val="Ttulo1"/>
        <w:spacing w:line="360" w:lineRule="auto"/>
        <w:rPr>
          <w:rFonts w:ascii="Arial" w:hAnsi="Arial" w:cs="Arial"/>
          <w:color w:val="auto"/>
        </w:rPr>
      </w:pPr>
      <w:r w:rsidRPr="00895845">
        <w:rPr>
          <w:rFonts w:ascii="Arial" w:hAnsi="Arial" w:cs="Arial"/>
          <w:color w:val="auto"/>
        </w:rPr>
        <w:t xml:space="preserve">ANEXO II </w:t>
      </w:r>
      <w:r w:rsidRPr="00895845">
        <w:rPr>
          <w:rFonts w:ascii="Arial" w:hAnsi="Arial" w:cs="Arial"/>
          <w:bCs/>
          <w:color w:val="auto"/>
        </w:rPr>
        <w:t>(Nível / Escolaridade, Cargos, Atribuições / Competências e Requisitos)</w:t>
      </w:r>
      <w:bookmarkEnd w:id="237"/>
    </w:p>
    <w:tbl>
      <w:tblPr>
        <w:tblStyle w:val="Tabelacomgrade"/>
        <w:tblW w:w="0" w:type="auto"/>
        <w:jc w:val="center"/>
        <w:tblLook w:val="04A0" w:firstRow="1" w:lastRow="0" w:firstColumn="1" w:lastColumn="0" w:noHBand="0" w:noVBand="1"/>
      </w:tblPr>
      <w:tblGrid>
        <w:gridCol w:w="1910"/>
        <w:gridCol w:w="2711"/>
        <w:gridCol w:w="7617"/>
        <w:gridCol w:w="2322"/>
      </w:tblGrid>
      <w:tr w:rsidR="00895845" w:rsidRPr="00895845" w14:paraId="5C783034" w14:textId="77777777" w:rsidTr="007704F3">
        <w:trPr>
          <w:trHeight w:val="170"/>
          <w:jc w:val="center"/>
        </w:trPr>
        <w:tc>
          <w:tcPr>
            <w:tcW w:w="1980" w:type="dxa"/>
            <w:vAlign w:val="center"/>
          </w:tcPr>
          <w:p w14:paraId="1D672E9C"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Nível / Escolaridade</w:t>
            </w:r>
          </w:p>
        </w:tc>
        <w:tc>
          <w:tcPr>
            <w:tcW w:w="2268" w:type="dxa"/>
            <w:vAlign w:val="center"/>
          </w:tcPr>
          <w:p w14:paraId="1A73D6A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Cargos</w:t>
            </w:r>
          </w:p>
        </w:tc>
        <w:tc>
          <w:tcPr>
            <w:tcW w:w="9497" w:type="dxa"/>
            <w:vAlign w:val="center"/>
          </w:tcPr>
          <w:p w14:paraId="68FEEFE0"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Atribuições / Competências</w:t>
            </w:r>
          </w:p>
        </w:tc>
        <w:tc>
          <w:tcPr>
            <w:tcW w:w="2517" w:type="dxa"/>
            <w:vAlign w:val="center"/>
          </w:tcPr>
          <w:p w14:paraId="17456674"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Requisitos</w:t>
            </w:r>
          </w:p>
        </w:tc>
      </w:tr>
      <w:tr w:rsidR="00895845" w:rsidRPr="00895845" w14:paraId="5058C057" w14:textId="77777777" w:rsidTr="007704F3">
        <w:trPr>
          <w:trHeight w:val="170"/>
          <w:jc w:val="center"/>
        </w:trPr>
        <w:tc>
          <w:tcPr>
            <w:tcW w:w="1980" w:type="dxa"/>
            <w:vAlign w:val="center"/>
          </w:tcPr>
          <w:p w14:paraId="09DE2059"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Nível I</w:t>
            </w:r>
          </w:p>
          <w:p w14:paraId="298BA790"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(Ensino Fundamental)</w:t>
            </w:r>
          </w:p>
        </w:tc>
        <w:tc>
          <w:tcPr>
            <w:tcW w:w="2268" w:type="dxa"/>
            <w:vAlign w:val="center"/>
          </w:tcPr>
          <w:p w14:paraId="6DA7FFC0"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Auxiliar Legislativo</w:t>
            </w:r>
          </w:p>
          <w:p w14:paraId="610B4AAE"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(Serviços Gerais)</w:t>
            </w:r>
          </w:p>
        </w:tc>
        <w:tc>
          <w:tcPr>
            <w:tcW w:w="9497" w:type="dxa"/>
            <w:vAlign w:val="center"/>
          </w:tcPr>
          <w:p w14:paraId="093CDEA4"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sz w:val="24"/>
                <w:szCs w:val="24"/>
              </w:rPr>
              <w:t>Executar tarefas elementares, de menor complexidade, desempenhar as atividades no sentido de conservar a boa aparência e manter a ordem no ambiente de trabalho; varrer e passar o pano no prédio da câmara; lavar ladrilhos, azulejos, pisos, vidraças e vasilhames; manter a higiene das instalações sanitárias, zelar pela boa ordem e limpeza dos materiais, peças e equipamentos do ambiente de trabalho; percorrer as dependências internas, apagando luzes, fechando torneiras e desligando aparelhos, quando for o caso, abrir e fechar portas e portões, responsabilizando-se pelas chaves; observar a entrada e saída de pessoas e acompanhar visitas ao estabelecimento de trabalho. Executar outras atividades correlatas às acima descritas, a critério do superior imediato.</w:t>
            </w:r>
          </w:p>
        </w:tc>
        <w:tc>
          <w:tcPr>
            <w:tcW w:w="2517" w:type="dxa"/>
            <w:vAlign w:val="center"/>
          </w:tcPr>
          <w:p w14:paraId="7F35DC7E"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Certificado de conclusão do Ensino Fundamental</w:t>
            </w:r>
          </w:p>
        </w:tc>
      </w:tr>
      <w:tr w:rsidR="00895845" w:rsidRPr="00895845" w14:paraId="2E61EC88" w14:textId="77777777" w:rsidTr="007704F3">
        <w:trPr>
          <w:trHeight w:val="170"/>
          <w:jc w:val="center"/>
        </w:trPr>
        <w:tc>
          <w:tcPr>
            <w:tcW w:w="1980" w:type="dxa"/>
            <w:vAlign w:val="center"/>
          </w:tcPr>
          <w:p w14:paraId="77D7991A"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Nível II</w:t>
            </w:r>
          </w:p>
          <w:p w14:paraId="25196FE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(Ensino Médio)</w:t>
            </w:r>
          </w:p>
        </w:tc>
        <w:tc>
          <w:tcPr>
            <w:tcW w:w="2268" w:type="dxa"/>
            <w:vAlign w:val="center"/>
          </w:tcPr>
          <w:p w14:paraId="5BE7F67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Técnico Legislativo</w:t>
            </w:r>
          </w:p>
        </w:tc>
        <w:tc>
          <w:tcPr>
            <w:tcW w:w="9497" w:type="dxa"/>
            <w:vAlign w:val="center"/>
          </w:tcPr>
          <w:p w14:paraId="6CE740D8"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sz w:val="24"/>
                <w:szCs w:val="24"/>
              </w:rPr>
              <w:t xml:space="preserve">Realizar trabalhos administrativos da Instituição nas áreas de recursos humanos, finanças, logística e de administração geral; atender ao público interno e externo, elaborar documentos administrativos, tais </w:t>
            </w:r>
            <w:r w:rsidRPr="00895845">
              <w:rPr>
                <w:rFonts w:ascii="Arial" w:hAnsi="Arial" w:cs="Arial"/>
                <w:sz w:val="24"/>
                <w:szCs w:val="24"/>
              </w:rPr>
              <w:lastRenderedPageBreak/>
              <w:t>como ofícios, informação ou pareceres técnicos, memorandos; secretariar as unidades; orientar, instruir e proceder à tramitação de processos, orçamentos, contratos e demais assuntos administrativos; colaborar levantamentos dedados e informações; Participar de projetos na área administrativa ou outra; participar de comissões e grupos de trabalhos, quando designado; efetuar registro, preenchimento de fichas, cadastro, formulários, requisições de materiais, quadros e outros similares; elaborar, sob orientação, planos iniciais de organização, gráficos, fichas, roteiros, manuais de serviços, boletins e formulários; elaborar estudos objetivando o aprimoramento de normas e métodos de trabalho; proceder as operações micrografias, seguindo normas técnicas; arquivar sistematicamente documentos e microfilmes; manter organizado e ou atualizar arquivos, fichários e outros. Executar outras atividades correlatas às acima descritas, a critério do superior imediato.</w:t>
            </w:r>
          </w:p>
        </w:tc>
        <w:tc>
          <w:tcPr>
            <w:tcW w:w="2517" w:type="dxa"/>
            <w:vAlign w:val="center"/>
          </w:tcPr>
          <w:p w14:paraId="7EAF83D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lastRenderedPageBreak/>
              <w:t>Certificado de conclusão do Ensino Médio</w:t>
            </w:r>
          </w:p>
        </w:tc>
      </w:tr>
      <w:tr w:rsidR="00895845" w:rsidRPr="00895845" w14:paraId="7A689FFE" w14:textId="77777777" w:rsidTr="007704F3">
        <w:trPr>
          <w:trHeight w:val="170"/>
          <w:jc w:val="center"/>
        </w:trPr>
        <w:tc>
          <w:tcPr>
            <w:tcW w:w="1980" w:type="dxa"/>
            <w:vMerge w:val="restart"/>
            <w:vAlign w:val="center"/>
          </w:tcPr>
          <w:p w14:paraId="7DBBE90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Nível III</w:t>
            </w:r>
          </w:p>
          <w:p w14:paraId="2CE6D622"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(Ensino Superior)</w:t>
            </w:r>
          </w:p>
        </w:tc>
        <w:tc>
          <w:tcPr>
            <w:tcW w:w="2268" w:type="dxa"/>
            <w:vAlign w:val="center"/>
          </w:tcPr>
          <w:p w14:paraId="2EB1991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Analista Legislativo – Especialidade</w:t>
            </w:r>
          </w:p>
          <w:p w14:paraId="6E4BC14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(Administração)</w:t>
            </w:r>
          </w:p>
        </w:tc>
        <w:tc>
          <w:tcPr>
            <w:tcW w:w="9497" w:type="dxa"/>
            <w:vAlign w:val="center"/>
          </w:tcPr>
          <w:p w14:paraId="6B43AA05"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sz w:val="24"/>
                <w:szCs w:val="24"/>
              </w:rPr>
              <w:t xml:space="preserve">Supervisionar, coordenar, orientar e executar os trabalhos legislativos; estudos e assistência técnica na formulação e análise de proposições e outros documentos parlamentares, bem assim de trabalhos de análise, pesquisa e recuperação da informação instrutiva do processo </w:t>
            </w:r>
            <w:r w:rsidRPr="00895845">
              <w:rPr>
                <w:rFonts w:ascii="Arial" w:hAnsi="Arial" w:cs="Arial"/>
                <w:sz w:val="24"/>
                <w:szCs w:val="24"/>
              </w:rPr>
              <w:lastRenderedPageBreak/>
              <w:t>legislativo. Elaborar regimentos, normas, manuais e outros instrumentos de organização dos trabalhos da Câmara, tais como ata, parecer técnico, projeto de lei, resolução, ofício, memorando, despacho e emenda; Elaborar planos e programas de origem administrativa ou organizacionais com o fim de direcionar atividades legislativas; Efetuar acompanhamento e assistência técnica em projetos de estruturação e reestruturação sistêmica ou setorial; Criar e propor alternativas visando dar subsídios ao desenvolvimento de rotinas, bem como ao planejamento e racionalização dos formulários de sistema ou setores; Executar outras atividades correlatas às acima descritas, a critério do superior imediato.</w:t>
            </w:r>
          </w:p>
        </w:tc>
        <w:tc>
          <w:tcPr>
            <w:tcW w:w="2517" w:type="dxa"/>
            <w:vAlign w:val="center"/>
          </w:tcPr>
          <w:p w14:paraId="1DDE762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lastRenderedPageBreak/>
              <w:t>Certificado de conclusão de curso superior em Administração</w:t>
            </w:r>
          </w:p>
        </w:tc>
      </w:tr>
      <w:tr w:rsidR="00895845" w:rsidRPr="00895845" w14:paraId="6E38691E" w14:textId="77777777" w:rsidTr="007704F3">
        <w:trPr>
          <w:trHeight w:val="170"/>
          <w:jc w:val="center"/>
        </w:trPr>
        <w:tc>
          <w:tcPr>
            <w:tcW w:w="1980" w:type="dxa"/>
            <w:vMerge/>
            <w:vAlign w:val="center"/>
          </w:tcPr>
          <w:p w14:paraId="1ACED8F3" w14:textId="77777777" w:rsidR="00172359" w:rsidRPr="00895845" w:rsidRDefault="00172359" w:rsidP="007141B0">
            <w:pPr>
              <w:spacing w:line="360" w:lineRule="auto"/>
              <w:jc w:val="center"/>
              <w:rPr>
                <w:rFonts w:ascii="Arial" w:hAnsi="Arial" w:cs="Arial"/>
                <w:sz w:val="24"/>
                <w:szCs w:val="24"/>
              </w:rPr>
            </w:pPr>
          </w:p>
        </w:tc>
        <w:tc>
          <w:tcPr>
            <w:tcW w:w="2268" w:type="dxa"/>
            <w:vAlign w:val="center"/>
          </w:tcPr>
          <w:p w14:paraId="0C65978E"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Analista Legislativo – Especialidade</w:t>
            </w:r>
          </w:p>
          <w:p w14:paraId="3073DBA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(Contabilidade)</w:t>
            </w:r>
          </w:p>
        </w:tc>
        <w:tc>
          <w:tcPr>
            <w:tcW w:w="9497" w:type="dxa"/>
            <w:vAlign w:val="center"/>
          </w:tcPr>
          <w:p w14:paraId="67BF8BC8"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sz w:val="24"/>
                <w:szCs w:val="24"/>
              </w:rPr>
              <w:t xml:space="preserve">Controlar todo ativo permanente, elaborar demonstrações contábeis; conhecer e aplicar as leis e normas específicas do setor; elaborar e analisar plano de contas, manuais de escrituração, gerenciamento do processo de contabilização; executar as obrigações legais e fiscais; elaborar, conferir e dar publicidade às demonstrações financeiras, relatórios de gestão e prestações de contas, afim de que a contabilidade pública seja um instrumento de controle social e fonte </w:t>
            </w:r>
            <w:r w:rsidRPr="00895845">
              <w:rPr>
                <w:rFonts w:ascii="Arial" w:hAnsi="Arial" w:cs="Arial"/>
                <w:sz w:val="24"/>
                <w:szCs w:val="24"/>
              </w:rPr>
              <w:lastRenderedPageBreak/>
              <w:t>de informação para prestação das contas públicas. Executar outras atividades correlatas às acima descritas, a critério do superior imediato</w:t>
            </w:r>
          </w:p>
        </w:tc>
        <w:tc>
          <w:tcPr>
            <w:tcW w:w="2517" w:type="dxa"/>
            <w:vAlign w:val="center"/>
          </w:tcPr>
          <w:p w14:paraId="3A62753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lastRenderedPageBreak/>
              <w:t xml:space="preserve">Certificado de conclusão de curso superior em Contabilidade, inscrição no CRC (Conselho Regional de Contabilidade) e 2 </w:t>
            </w:r>
            <w:r w:rsidRPr="00895845">
              <w:rPr>
                <w:rFonts w:ascii="Arial" w:hAnsi="Arial" w:cs="Arial"/>
                <w:sz w:val="24"/>
                <w:szCs w:val="24"/>
              </w:rPr>
              <w:lastRenderedPageBreak/>
              <w:t>(dois) anos de experiência comprovada.</w:t>
            </w:r>
          </w:p>
        </w:tc>
      </w:tr>
      <w:tr w:rsidR="00895845" w:rsidRPr="00895845" w14:paraId="7B1DF0E1" w14:textId="77777777" w:rsidTr="007704F3">
        <w:trPr>
          <w:trHeight w:val="170"/>
          <w:jc w:val="center"/>
        </w:trPr>
        <w:tc>
          <w:tcPr>
            <w:tcW w:w="1980" w:type="dxa"/>
            <w:vMerge/>
            <w:vAlign w:val="center"/>
          </w:tcPr>
          <w:p w14:paraId="05259A70" w14:textId="77777777" w:rsidR="00172359" w:rsidRPr="00895845" w:rsidRDefault="00172359" w:rsidP="007141B0">
            <w:pPr>
              <w:spacing w:line="360" w:lineRule="auto"/>
              <w:jc w:val="center"/>
              <w:rPr>
                <w:rFonts w:ascii="Arial" w:hAnsi="Arial" w:cs="Arial"/>
                <w:sz w:val="24"/>
                <w:szCs w:val="24"/>
              </w:rPr>
            </w:pPr>
          </w:p>
        </w:tc>
        <w:tc>
          <w:tcPr>
            <w:tcW w:w="2268" w:type="dxa"/>
            <w:vAlign w:val="center"/>
          </w:tcPr>
          <w:p w14:paraId="0EA27BF4"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Analista Legislativo – Especialidade</w:t>
            </w:r>
          </w:p>
          <w:p w14:paraId="0A79FB23"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(Agente de Contratação/Pregoeiro)</w:t>
            </w:r>
          </w:p>
        </w:tc>
        <w:tc>
          <w:tcPr>
            <w:tcW w:w="9497" w:type="dxa"/>
            <w:vAlign w:val="center"/>
          </w:tcPr>
          <w:p w14:paraId="04A429BD"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sz w:val="24"/>
                <w:szCs w:val="24"/>
              </w:rPr>
              <w:t xml:space="preserve">Coordenação dos trabalhos da equipe de apoio e a condução do procedimento licitatório; o credenciamento dos interessados; o recebimento da declaração dos licitantes do pleno atendimento aos requisitos de habilitação, bem como dos envelopes contendo as propostas e os documentos de habilitação; a abertura dos envelopes-propostas, a análise e desclassificação das propostas que não atenderem a especificação do objeto ou as condições e prazos de execução ou fornecimento fixado no edital; a ordenação das propostas não desclassificadas e a classificação das ofertas, conjugadas as propostas e os lances a negociação do preço, visando à sua redação; a verificação e a decisão motivada a respeito da aceitabilidade do menor preço: a análise dos documentos de habilitação do autor da oferta de melhor preço; a adjudicação do objeto ao licitante vencedor, se não tiver havido manifestação de correr por parte de algum licitante; a elaboração da ata da sessão pública; a análise dos recursos eventualmente apresentados, reconsiderando o ato impugnado ou </w:t>
            </w:r>
            <w:r w:rsidRPr="00895845">
              <w:rPr>
                <w:rFonts w:ascii="Arial" w:hAnsi="Arial" w:cs="Arial"/>
                <w:sz w:val="24"/>
                <w:szCs w:val="24"/>
              </w:rPr>
              <w:lastRenderedPageBreak/>
              <w:t>promovendo o encaminhamento do processo instruído com a sua manifestação à autoridade competente a homologação, anulação ou revogação do procedimento licitatório.</w:t>
            </w:r>
          </w:p>
        </w:tc>
        <w:tc>
          <w:tcPr>
            <w:tcW w:w="2517" w:type="dxa"/>
            <w:vAlign w:val="center"/>
          </w:tcPr>
          <w:p w14:paraId="28E1D7B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lastRenderedPageBreak/>
              <w:t>Certificado de conclusão de curso superior, Curso de Pregoeiro, Experiência na área de licitações de no mínimo 01 (um) ano.</w:t>
            </w:r>
          </w:p>
        </w:tc>
      </w:tr>
      <w:tr w:rsidR="00895845" w:rsidRPr="00895845" w14:paraId="34F0DFE1" w14:textId="77777777" w:rsidTr="007704F3">
        <w:trPr>
          <w:trHeight w:val="170"/>
          <w:jc w:val="center"/>
        </w:trPr>
        <w:tc>
          <w:tcPr>
            <w:tcW w:w="1980" w:type="dxa"/>
            <w:vAlign w:val="center"/>
          </w:tcPr>
          <w:p w14:paraId="46AEE0AC"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Nível IV</w:t>
            </w:r>
          </w:p>
          <w:p w14:paraId="3DEE06E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(Ensino Superior)</w:t>
            </w:r>
          </w:p>
        </w:tc>
        <w:tc>
          <w:tcPr>
            <w:tcW w:w="2268" w:type="dxa"/>
            <w:vAlign w:val="center"/>
          </w:tcPr>
          <w:p w14:paraId="6F8C367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Procurador Jurídico</w:t>
            </w:r>
          </w:p>
        </w:tc>
        <w:tc>
          <w:tcPr>
            <w:tcW w:w="9497" w:type="dxa"/>
            <w:vAlign w:val="center"/>
          </w:tcPr>
          <w:p w14:paraId="71117B6B"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sz w:val="24"/>
                <w:szCs w:val="24"/>
              </w:rPr>
              <w:t xml:space="preserve">Exarar parecer jurídico ou prestar informações nos Processos Administrativos e Legislativos. Dar assistência às Comissões, no que tange a elaboração de proposições sujeitas à apreciação do Plenário. Representar a Câmara Municipal em Juízo ou fora dele. Atender a consulta dos Vereadores sob interpretação de textos legais de interesse do Município, por intermédio de solicitação do Presidente. Auxiliar na elaboração de Portarias, Atos, Editais, Avisos e demais similares, mediante determinação da Presidência. Orientar os vereadores, sempre que necessário, acerca de dúvidas com relação às proposituras diversas, sujeitas à apreciação pelo Plenário da Casa. Exercer quaisquer atividades compatíveis com as atribuições do Cargo. Acompanhar e dar pareceres nos processos licitatórios, bem como, aqueles processos com dispensa de licitação. Prestar assistência jurídica aos Setores Financeiro e Legislativo, inerentes aos questionamentos e pedidos de informações recebidos do Tribunal de Contas, Ministério Público e outros órgãos governamentais e </w:t>
            </w:r>
            <w:r w:rsidRPr="00895845">
              <w:rPr>
                <w:rFonts w:ascii="Arial" w:hAnsi="Arial" w:cs="Arial"/>
                <w:sz w:val="24"/>
                <w:szCs w:val="24"/>
              </w:rPr>
              <w:lastRenderedPageBreak/>
              <w:t>auxiliar na elaboração de eventuais respostas. Acompanhar os processos judiciais em que a Câmara Municipal figurar com parte ou interessado, intervindo e prestando informações sempre que necessário. Auxiliar na elaboração de Projetos de Lei, Projetos de Resolução, Projetos de Decretos Legislativos e Emendas diversas às proposituras de qualquer autoria. Auxiliar as Comissões Permanentes na análise de projetos diversos e na elaboração de pareceres às proposituras por elas analisadas.</w:t>
            </w:r>
          </w:p>
        </w:tc>
        <w:tc>
          <w:tcPr>
            <w:tcW w:w="2517" w:type="dxa"/>
            <w:vAlign w:val="center"/>
          </w:tcPr>
          <w:p w14:paraId="46B8A724"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lastRenderedPageBreak/>
              <w:t>Bacharelado em Direito, inscrição na Ordem dos Advogados do Brasil-OAB, e 2 (dois) anos de experiência comprovada.</w:t>
            </w:r>
          </w:p>
        </w:tc>
      </w:tr>
    </w:tbl>
    <w:p w14:paraId="17C97F60" w14:textId="77777777" w:rsidR="00172359" w:rsidRPr="00895845" w:rsidRDefault="00172359" w:rsidP="007141B0">
      <w:pPr>
        <w:spacing w:line="360" w:lineRule="auto"/>
        <w:jc w:val="both"/>
        <w:rPr>
          <w:rFonts w:ascii="Arial" w:hAnsi="Arial" w:cs="Arial"/>
          <w:sz w:val="24"/>
          <w:szCs w:val="24"/>
        </w:rPr>
      </w:pPr>
      <w:r w:rsidRPr="00895845">
        <w:rPr>
          <w:rFonts w:ascii="Arial" w:hAnsi="Arial" w:cs="Arial"/>
          <w:b/>
          <w:bCs/>
          <w:sz w:val="24"/>
          <w:szCs w:val="24"/>
        </w:rPr>
        <w:t>Obs.:</w:t>
      </w:r>
      <w:r w:rsidRPr="00895845">
        <w:rPr>
          <w:rFonts w:ascii="Arial" w:hAnsi="Arial" w:cs="Arial"/>
          <w:sz w:val="24"/>
          <w:szCs w:val="24"/>
        </w:rPr>
        <w:t xml:space="preserve"> Poderão ser criados cargos de Analista Legislativo – Especialidades (Recursos Humanos, Tecnologia da Informação, Comunicação Social/Jornalismo, etc), para atender as necessidades da Câmara Municipal de Acrelândia, desde que haja disponibilidade e previsão orçamentaria.</w:t>
      </w:r>
    </w:p>
    <w:p w14:paraId="738C1233" w14:textId="73A33B7F" w:rsidR="00172359" w:rsidRPr="00895845" w:rsidRDefault="00172359" w:rsidP="007141B0">
      <w:pPr>
        <w:spacing w:line="360" w:lineRule="auto"/>
        <w:rPr>
          <w:rFonts w:ascii="Arial" w:hAnsi="Arial" w:cs="Arial"/>
          <w:sz w:val="24"/>
          <w:szCs w:val="24"/>
        </w:rPr>
      </w:pPr>
      <w:r w:rsidRPr="00895845">
        <w:rPr>
          <w:rFonts w:ascii="Arial" w:hAnsi="Arial" w:cs="Arial"/>
          <w:sz w:val="24"/>
          <w:szCs w:val="24"/>
        </w:rPr>
        <w:br w:type="page"/>
      </w:r>
    </w:p>
    <w:p w14:paraId="04156F8E" w14:textId="77777777" w:rsidR="006E7094" w:rsidRDefault="006E7094" w:rsidP="007141B0">
      <w:pPr>
        <w:pStyle w:val="Ttulo1"/>
        <w:spacing w:line="360" w:lineRule="auto"/>
        <w:rPr>
          <w:rFonts w:ascii="Arial" w:hAnsi="Arial" w:cs="Arial"/>
          <w:color w:val="auto"/>
        </w:rPr>
      </w:pPr>
      <w:bookmarkStart w:id="238" w:name="_Toc147324567"/>
    </w:p>
    <w:p w14:paraId="0F963571" w14:textId="5AEE53E5" w:rsidR="00172359" w:rsidRPr="00895845" w:rsidRDefault="00172359" w:rsidP="007141B0">
      <w:pPr>
        <w:pStyle w:val="Ttulo1"/>
        <w:spacing w:line="360" w:lineRule="auto"/>
        <w:rPr>
          <w:rFonts w:ascii="Arial" w:hAnsi="Arial" w:cs="Arial"/>
          <w:color w:val="auto"/>
        </w:rPr>
      </w:pPr>
      <w:r w:rsidRPr="00895845">
        <w:rPr>
          <w:rFonts w:ascii="Arial" w:hAnsi="Arial" w:cs="Arial"/>
          <w:color w:val="auto"/>
        </w:rPr>
        <w:t>ANEXO III</w:t>
      </w:r>
      <w:r w:rsidR="006D6156" w:rsidRPr="00895845">
        <w:rPr>
          <w:rFonts w:ascii="Arial" w:hAnsi="Arial" w:cs="Arial"/>
          <w:color w:val="auto"/>
        </w:rPr>
        <w:t xml:space="preserve"> </w:t>
      </w:r>
      <w:r w:rsidRPr="00895845">
        <w:rPr>
          <w:rFonts w:ascii="Arial" w:hAnsi="Arial" w:cs="Arial"/>
          <w:color w:val="auto"/>
        </w:rPr>
        <w:t>(Vencimentos e Desenvolvimento da Carreira)</w:t>
      </w:r>
      <w:bookmarkEnd w:id="238"/>
    </w:p>
    <w:p w14:paraId="692B8FBB" w14:textId="77777777" w:rsidR="00172359" w:rsidRPr="00895845" w:rsidRDefault="00172359" w:rsidP="000B441D">
      <w:pPr>
        <w:spacing w:after="0" w:line="240" w:lineRule="auto"/>
        <w:jc w:val="center"/>
        <w:rPr>
          <w:rFonts w:ascii="Arial" w:hAnsi="Arial" w:cs="Arial"/>
          <w:sz w:val="24"/>
          <w:szCs w:val="24"/>
        </w:rPr>
      </w:pPr>
      <w:r w:rsidRPr="00895845">
        <w:rPr>
          <w:rFonts w:ascii="Arial" w:hAnsi="Arial" w:cs="Arial"/>
          <w:sz w:val="24"/>
          <w:szCs w:val="24"/>
        </w:rPr>
        <w:t>Nível I - Ensino Fundamental Completo</w:t>
      </w:r>
    </w:p>
    <w:p w14:paraId="4735F0AB" w14:textId="32BC02CA" w:rsidR="00172359" w:rsidRPr="00895845" w:rsidRDefault="00172359" w:rsidP="000B441D">
      <w:pPr>
        <w:spacing w:after="0" w:line="240" w:lineRule="auto"/>
        <w:jc w:val="center"/>
        <w:rPr>
          <w:rFonts w:ascii="Arial" w:hAnsi="Arial" w:cs="Arial"/>
          <w:b/>
          <w:bCs/>
          <w:sz w:val="24"/>
          <w:szCs w:val="24"/>
        </w:rPr>
      </w:pPr>
      <w:r w:rsidRPr="00895845">
        <w:rPr>
          <w:rFonts w:ascii="Arial" w:hAnsi="Arial" w:cs="Arial"/>
          <w:b/>
          <w:bCs/>
          <w:sz w:val="24"/>
          <w:szCs w:val="24"/>
        </w:rPr>
        <w:t>Auxiliar Legislativo (Serviços Gerais) / 40 h</w:t>
      </w:r>
    </w:p>
    <w:p w14:paraId="71C3D373" w14:textId="77777777" w:rsidR="000B441D" w:rsidRPr="00895845" w:rsidRDefault="000B441D" w:rsidP="000B441D">
      <w:pPr>
        <w:spacing w:after="0" w:line="240" w:lineRule="auto"/>
        <w:jc w:val="center"/>
        <w:rPr>
          <w:rFonts w:ascii="Arial" w:hAnsi="Arial" w:cs="Arial"/>
          <w:b/>
          <w:bCs/>
          <w:sz w:val="24"/>
          <w:szCs w:val="24"/>
        </w:rPr>
      </w:pPr>
    </w:p>
    <w:tbl>
      <w:tblPr>
        <w:tblStyle w:val="Tabelacomgrade"/>
        <w:tblW w:w="0" w:type="auto"/>
        <w:jc w:val="center"/>
        <w:tblLook w:val="04A0" w:firstRow="1" w:lastRow="0" w:firstColumn="1" w:lastColumn="0" w:noHBand="0" w:noVBand="1"/>
      </w:tblPr>
      <w:tblGrid>
        <w:gridCol w:w="1378"/>
        <w:gridCol w:w="1075"/>
        <w:gridCol w:w="1055"/>
        <w:gridCol w:w="1060"/>
        <w:gridCol w:w="1111"/>
        <w:gridCol w:w="1111"/>
        <w:gridCol w:w="1110"/>
        <w:gridCol w:w="1110"/>
        <w:gridCol w:w="1110"/>
        <w:gridCol w:w="1110"/>
        <w:gridCol w:w="1110"/>
        <w:gridCol w:w="1110"/>
        <w:gridCol w:w="1110"/>
      </w:tblGrid>
      <w:tr w:rsidR="00B54CAC" w:rsidRPr="00895845" w14:paraId="36578640" w14:textId="77777777" w:rsidTr="007704F3">
        <w:trPr>
          <w:jc w:val="center"/>
        </w:trPr>
        <w:tc>
          <w:tcPr>
            <w:tcW w:w="1257" w:type="dxa"/>
            <w:vAlign w:val="center"/>
          </w:tcPr>
          <w:p w14:paraId="7B5EB3F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Referência</w:t>
            </w:r>
          </w:p>
        </w:tc>
        <w:tc>
          <w:tcPr>
            <w:tcW w:w="1251" w:type="dxa"/>
            <w:vAlign w:val="center"/>
          </w:tcPr>
          <w:p w14:paraId="7B2C42B5"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A</w:t>
            </w:r>
          </w:p>
        </w:tc>
        <w:tc>
          <w:tcPr>
            <w:tcW w:w="1251" w:type="dxa"/>
            <w:vAlign w:val="center"/>
          </w:tcPr>
          <w:p w14:paraId="6C080A5E"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B</w:t>
            </w:r>
          </w:p>
        </w:tc>
        <w:tc>
          <w:tcPr>
            <w:tcW w:w="1251" w:type="dxa"/>
            <w:vAlign w:val="center"/>
          </w:tcPr>
          <w:p w14:paraId="0B82B8A7"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C</w:t>
            </w:r>
          </w:p>
        </w:tc>
        <w:tc>
          <w:tcPr>
            <w:tcW w:w="1251" w:type="dxa"/>
            <w:vAlign w:val="center"/>
          </w:tcPr>
          <w:p w14:paraId="30F2A5ED"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D</w:t>
            </w:r>
          </w:p>
        </w:tc>
        <w:tc>
          <w:tcPr>
            <w:tcW w:w="1251" w:type="dxa"/>
            <w:vAlign w:val="center"/>
          </w:tcPr>
          <w:p w14:paraId="67D444F8"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E</w:t>
            </w:r>
          </w:p>
        </w:tc>
        <w:tc>
          <w:tcPr>
            <w:tcW w:w="1250" w:type="dxa"/>
            <w:vAlign w:val="center"/>
          </w:tcPr>
          <w:p w14:paraId="5566D00F"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F</w:t>
            </w:r>
          </w:p>
        </w:tc>
        <w:tc>
          <w:tcPr>
            <w:tcW w:w="1250" w:type="dxa"/>
            <w:vAlign w:val="center"/>
          </w:tcPr>
          <w:p w14:paraId="6448B3D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G</w:t>
            </w:r>
          </w:p>
        </w:tc>
        <w:tc>
          <w:tcPr>
            <w:tcW w:w="1250" w:type="dxa"/>
            <w:vAlign w:val="center"/>
          </w:tcPr>
          <w:p w14:paraId="54289B52"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H</w:t>
            </w:r>
          </w:p>
        </w:tc>
        <w:tc>
          <w:tcPr>
            <w:tcW w:w="1250" w:type="dxa"/>
            <w:vAlign w:val="center"/>
          </w:tcPr>
          <w:p w14:paraId="34DB6C8F"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I</w:t>
            </w:r>
          </w:p>
        </w:tc>
        <w:tc>
          <w:tcPr>
            <w:tcW w:w="1250" w:type="dxa"/>
            <w:vAlign w:val="center"/>
          </w:tcPr>
          <w:p w14:paraId="60E086A2"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J</w:t>
            </w:r>
          </w:p>
        </w:tc>
        <w:tc>
          <w:tcPr>
            <w:tcW w:w="1250" w:type="dxa"/>
            <w:vAlign w:val="center"/>
          </w:tcPr>
          <w:p w14:paraId="2099E924"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K</w:t>
            </w:r>
          </w:p>
        </w:tc>
        <w:tc>
          <w:tcPr>
            <w:tcW w:w="1250" w:type="dxa"/>
            <w:vAlign w:val="center"/>
          </w:tcPr>
          <w:p w14:paraId="4B91E052"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L</w:t>
            </w:r>
          </w:p>
        </w:tc>
      </w:tr>
      <w:tr w:rsidR="00B54CAC" w:rsidRPr="00895845" w14:paraId="6DD0EDF3" w14:textId="77777777" w:rsidTr="007704F3">
        <w:trPr>
          <w:jc w:val="center"/>
        </w:trPr>
        <w:tc>
          <w:tcPr>
            <w:tcW w:w="1257" w:type="dxa"/>
            <w:vAlign w:val="center"/>
          </w:tcPr>
          <w:p w14:paraId="56C624A2"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Tempo</w:t>
            </w:r>
          </w:p>
        </w:tc>
        <w:tc>
          <w:tcPr>
            <w:tcW w:w="1251" w:type="dxa"/>
            <w:vAlign w:val="center"/>
          </w:tcPr>
          <w:p w14:paraId="0A783D7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0-3 anos</w:t>
            </w:r>
          </w:p>
        </w:tc>
        <w:tc>
          <w:tcPr>
            <w:tcW w:w="1251" w:type="dxa"/>
            <w:vAlign w:val="center"/>
          </w:tcPr>
          <w:p w14:paraId="41DA8CD7"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3-6 anos</w:t>
            </w:r>
          </w:p>
        </w:tc>
        <w:tc>
          <w:tcPr>
            <w:tcW w:w="1251" w:type="dxa"/>
            <w:vAlign w:val="center"/>
          </w:tcPr>
          <w:p w14:paraId="7859FE0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6-9 anos</w:t>
            </w:r>
          </w:p>
        </w:tc>
        <w:tc>
          <w:tcPr>
            <w:tcW w:w="1251" w:type="dxa"/>
            <w:vAlign w:val="center"/>
          </w:tcPr>
          <w:p w14:paraId="2F7432C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9-12 anos</w:t>
            </w:r>
          </w:p>
        </w:tc>
        <w:tc>
          <w:tcPr>
            <w:tcW w:w="1251" w:type="dxa"/>
            <w:vAlign w:val="center"/>
          </w:tcPr>
          <w:p w14:paraId="17CCF874"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12-15 anos</w:t>
            </w:r>
          </w:p>
        </w:tc>
        <w:tc>
          <w:tcPr>
            <w:tcW w:w="1250" w:type="dxa"/>
            <w:vAlign w:val="center"/>
          </w:tcPr>
          <w:p w14:paraId="2D642CC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15-18 anos</w:t>
            </w:r>
          </w:p>
        </w:tc>
        <w:tc>
          <w:tcPr>
            <w:tcW w:w="1250" w:type="dxa"/>
            <w:vAlign w:val="center"/>
          </w:tcPr>
          <w:p w14:paraId="7717397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18-21 anos</w:t>
            </w:r>
          </w:p>
        </w:tc>
        <w:tc>
          <w:tcPr>
            <w:tcW w:w="1250" w:type="dxa"/>
            <w:vAlign w:val="center"/>
          </w:tcPr>
          <w:p w14:paraId="5105772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21-24 anos</w:t>
            </w:r>
          </w:p>
        </w:tc>
        <w:tc>
          <w:tcPr>
            <w:tcW w:w="1250" w:type="dxa"/>
            <w:vAlign w:val="center"/>
          </w:tcPr>
          <w:p w14:paraId="59B81D9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24-27 anos</w:t>
            </w:r>
          </w:p>
        </w:tc>
        <w:tc>
          <w:tcPr>
            <w:tcW w:w="1250" w:type="dxa"/>
            <w:vAlign w:val="center"/>
          </w:tcPr>
          <w:p w14:paraId="07549D60"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27-30 anos</w:t>
            </w:r>
          </w:p>
        </w:tc>
        <w:tc>
          <w:tcPr>
            <w:tcW w:w="1250" w:type="dxa"/>
            <w:vAlign w:val="center"/>
          </w:tcPr>
          <w:p w14:paraId="54262C1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30-33 anos</w:t>
            </w:r>
          </w:p>
        </w:tc>
        <w:tc>
          <w:tcPr>
            <w:tcW w:w="1250" w:type="dxa"/>
            <w:vAlign w:val="center"/>
          </w:tcPr>
          <w:p w14:paraId="57763B6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33-36 anos</w:t>
            </w:r>
          </w:p>
        </w:tc>
      </w:tr>
      <w:tr w:rsidR="00B54CAC" w:rsidRPr="00895845" w14:paraId="65437006" w14:textId="77777777" w:rsidTr="007704F3">
        <w:trPr>
          <w:jc w:val="center"/>
        </w:trPr>
        <w:tc>
          <w:tcPr>
            <w:tcW w:w="1257" w:type="dxa"/>
            <w:vAlign w:val="center"/>
          </w:tcPr>
          <w:p w14:paraId="03456AD5"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w:t>
            </w:r>
          </w:p>
        </w:tc>
        <w:tc>
          <w:tcPr>
            <w:tcW w:w="1251" w:type="dxa"/>
            <w:vAlign w:val="center"/>
          </w:tcPr>
          <w:p w14:paraId="1920220E" w14:textId="7A957646" w:rsidR="00172359" w:rsidRPr="00B54CAC" w:rsidRDefault="00B54CAC" w:rsidP="007D4373">
            <w:pPr>
              <w:spacing w:line="360" w:lineRule="auto"/>
              <w:ind w:left="-66" w:right="-107"/>
              <w:jc w:val="center"/>
              <w:rPr>
                <w:rFonts w:ascii="Arial" w:hAnsi="Arial" w:cs="Arial"/>
                <w:b/>
                <w:bCs/>
                <w:sz w:val="20"/>
                <w:szCs w:val="20"/>
              </w:rPr>
            </w:pPr>
            <w:r w:rsidRPr="00B54CAC">
              <w:rPr>
                <w:rFonts w:ascii="Arial" w:hAnsi="Arial" w:cs="Arial"/>
                <w:b/>
                <w:bCs/>
                <w:sz w:val="20"/>
                <w:szCs w:val="20"/>
              </w:rPr>
              <w:t>1.600,00</w:t>
            </w:r>
          </w:p>
        </w:tc>
        <w:tc>
          <w:tcPr>
            <w:tcW w:w="1251" w:type="dxa"/>
            <w:vAlign w:val="center"/>
          </w:tcPr>
          <w:p w14:paraId="00C7412B" w14:textId="7C746E7C" w:rsidR="00172359" w:rsidRPr="00B54CAC" w:rsidRDefault="00B54CAC" w:rsidP="007D4373">
            <w:pPr>
              <w:spacing w:line="360" w:lineRule="auto"/>
              <w:ind w:left="-102" w:right="-71"/>
              <w:jc w:val="center"/>
              <w:rPr>
                <w:rFonts w:ascii="Arial" w:hAnsi="Arial" w:cs="Arial"/>
                <w:b/>
                <w:bCs/>
                <w:sz w:val="20"/>
                <w:szCs w:val="20"/>
              </w:rPr>
            </w:pPr>
            <w:r>
              <w:rPr>
                <w:rFonts w:ascii="Arial" w:hAnsi="Arial" w:cs="Arial"/>
                <w:b/>
                <w:bCs/>
                <w:sz w:val="20"/>
                <w:szCs w:val="20"/>
              </w:rPr>
              <w:t>1.760,00</w:t>
            </w:r>
          </w:p>
        </w:tc>
        <w:tc>
          <w:tcPr>
            <w:tcW w:w="1251" w:type="dxa"/>
            <w:vAlign w:val="center"/>
          </w:tcPr>
          <w:p w14:paraId="771BBD13" w14:textId="4B3423DA" w:rsidR="00172359" w:rsidRPr="00B54CAC" w:rsidRDefault="00B54CAC" w:rsidP="007D4373">
            <w:pPr>
              <w:spacing w:line="360" w:lineRule="auto"/>
              <w:ind w:left="-93" w:right="-80"/>
              <w:jc w:val="center"/>
              <w:rPr>
                <w:rFonts w:ascii="Arial" w:hAnsi="Arial" w:cs="Arial"/>
                <w:b/>
                <w:bCs/>
                <w:sz w:val="20"/>
                <w:szCs w:val="20"/>
              </w:rPr>
            </w:pPr>
            <w:r>
              <w:rPr>
                <w:rFonts w:ascii="Arial" w:hAnsi="Arial" w:cs="Arial"/>
                <w:b/>
                <w:bCs/>
                <w:sz w:val="20"/>
                <w:szCs w:val="20"/>
              </w:rPr>
              <w:t>1.936,00</w:t>
            </w:r>
          </w:p>
        </w:tc>
        <w:tc>
          <w:tcPr>
            <w:tcW w:w="1251" w:type="dxa"/>
            <w:vAlign w:val="center"/>
          </w:tcPr>
          <w:p w14:paraId="7E31736B" w14:textId="3528D4D7"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2.129,60</w:t>
            </w:r>
          </w:p>
        </w:tc>
        <w:tc>
          <w:tcPr>
            <w:tcW w:w="1251" w:type="dxa"/>
            <w:vAlign w:val="center"/>
          </w:tcPr>
          <w:p w14:paraId="4A25BC71" w14:textId="1C777853"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2.342,56</w:t>
            </w:r>
          </w:p>
        </w:tc>
        <w:tc>
          <w:tcPr>
            <w:tcW w:w="1250" w:type="dxa"/>
            <w:vAlign w:val="center"/>
          </w:tcPr>
          <w:p w14:paraId="24BB1C89" w14:textId="47F0D44E"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2.576,82</w:t>
            </w:r>
          </w:p>
        </w:tc>
        <w:tc>
          <w:tcPr>
            <w:tcW w:w="1250" w:type="dxa"/>
            <w:vAlign w:val="center"/>
          </w:tcPr>
          <w:p w14:paraId="3942734F" w14:textId="28DAFFE9"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2.834,50</w:t>
            </w:r>
          </w:p>
        </w:tc>
        <w:tc>
          <w:tcPr>
            <w:tcW w:w="1250" w:type="dxa"/>
            <w:vAlign w:val="center"/>
          </w:tcPr>
          <w:p w14:paraId="454E78BD" w14:textId="3BF6B4B9"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3.117,95</w:t>
            </w:r>
          </w:p>
        </w:tc>
        <w:tc>
          <w:tcPr>
            <w:tcW w:w="1250" w:type="dxa"/>
            <w:vAlign w:val="center"/>
          </w:tcPr>
          <w:p w14:paraId="6E7AB8BC" w14:textId="3CCA93D7"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3.429,75</w:t>
            </w:r>
          </w:p>
        </w:tc>
        <w:tc>
          <w:tcPr>
            <w:tcW w:w="1250" w:type="dxa"/>
            <w:vAlign w:val="center"/>
          </w:tcPr>
          <w:p w14:paraId="750DE879" w14:textId="10346900"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3.772,72</w:t>
            </w:r>
          </w:p>
        </w:tc>
        <w:tc>
          <w:tcPr>
            <w:tcW w:w="1250" w:type="dxa"/>
            <w:vAlign w:val="center"/>
          </w:tcPr>
          <w:p w14:paraId="319C649E" w14:textId="2B51BE15"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4.149,99</w:t>
            </w:r>
          </w:p>
        </w:tc>
        <w:tc>
          <w:tcPr>
            <w:tcW w:w="1250" w:type="dxa"/>
            <w:vAlign w:val="center"/>
          </w:tcPr>
          <w:p w14:paraId="57CCC236" w14:textId="39F02325" w:rsidR="00172359" w:rsidRPr="00B54CAC" w:rsidRDefault="00B54CAC" w:rsidP="007141B0">
            <w:pPr>
              <w:spacing w:line="360" w:lineRule="auto"/>
              <w:jc w:val="center"/>
              <w:rPr>
                <w:rFonts w:ascii="Arial" w:hAnsi="Arial" w:cs="Arial"/>
                <w:b/>
                <w:bCs/>
                <w:sz w:val="20"/>
                <w:szCs w:val="20"/>
              </w:rPr>
            </w:pPr>
            <w:r>
              <w:rPr>
                <w:rFonts w:ascii="Arial" w:hAnsi="Arial" w:cs="Arial"/>
                <w:b/>
                <w:bCs/>
                <w:sz w:val="20"/>
                <w:szCs w:val="20"/>
              </w:rPr>
              <w:t>4.564,99</w:t>
            </w:r>
          </w:p>
        </w:tc>
      </w:tr>
    </w:tbl>
    <w:p w14:paraId="0DE7ADC4" w14:textId="77777777" w:rsidR="000B441D" w:rsidRPr="00895845" w:rsidRDefault="000B441D" w:rsidP="007141B0">
      <w:pPr>
        <w:spacing w:line="360" w:lineRule="auto"/>
        <w:jc w:val="center"/>
        <w:rPr>
          <w:rFonts w:ascii="Arial" w:hAnsi="Arial" w:cs="Arial"/>
          <w:sz w:val="24"/>
          <w:szCs w:val="24"/>
        </w:rPr>
      </w:pPr>
    </w:p>
    <w:p w14:paraId="672D9149" w14:textId="7E6899F8" w:rsidR="00172359" w:rsidRPr="00895845" w:rsidRDefault="00172359" w:rsidP="000B441D">
      <w:pPr>
        <w:spacing w:after="0" w:line="240" w:lineRule="auto"/>
        <w:jc w:val="center"/>
        <w:rPr>
          <w:rFonts w:ascii="Arial" w:hAnsi="Arial" w:cs="Arial"/>
          <w:b/>
          <w:bCs/>
          <w:sz w:val="24"/>
          <w:szCs w:val="24"/>
        </w:rPr>
      </w:pPr>
      <w:r w:rsidRPr="00895845">
        <w:rPr>
          <w:rFonts w:ascii="Arial" w:hAnsi="Arial" w:cs="Arial"/>
          <w:sz w:val="24"/>
          <w:szCs w:val="24"/>
        </w:rPr>
        <w:t>Nível II - Ensino Médio Completo</w:t>
      </w:r>
    </w:p>
    <w:p w14:paraId="5A2B8811" w14:textId="09D4C4F0" w:rsidR="00172359" w:rsidRPr="00895845" w:rsidRDefault="00172359" w:rsidP="000B441D">
      <w:pPr>
        <w:spacing w:after="0" w:line="240" w:lineRule="auto"/>
        <w:jc w:val="center"/>
        <w:rPr>
          <w:rFonts w:ascii="Arial" w:hAnsi="Arial" w:cs="Arial"/>
          <w:b/>
          <w:bCs/>
          <w:sz w:val="24"/>
          <w:szCs w:val="24"/>
        </w:rPr>
      </w:pPr>
      <w:r w:rsidRPr="00895845">
        <w:rPr>
          <w:rFonts w:ascii="Arial" w:hAnsi="Arial" w:cs="Arial"/>
          <w:b/>
          <w:bCs/>
          <w:sz w:val="24"/>
          <w:szCs w:val="24"/>
        </w:rPr>
        <w:t>Técnico Legislativo / 40 h</w:t>
      </w:r>
    </w:p>
    <w:p w14:paraId="4293D273" w14:textId="77777777" w:rsidR="000B441D" w:rsidRPr="00895845" w:rsidRDefault="000B441D" w:rsidP="000B441D">
      <w:pPr>
        <w:spacing w:after="0" w:line="240" w:lineRule="auto"/>
        <w:jc w:val="center"/>
        <w:rPr>
          <w:rFonts w:ascii="Arial" w:hAnsi="Arial" w:cs="Arial"/>
          <w:b/>
          <w:bCs/>
          <w:sz w:val="24"/>
          <w:szCs w:val="24"/>
        </w:rPr>
      </w:pPr>
    </w:p>
    <w:tbl>
      <w:tblPr>
        <w:tblStyle w:val="Tabelacomgrade"/>
        <w:tblW w:w="0" w:type="auto"/>
        <w:tblLook w:val="04A0" w:firstRow="1" w:lastRow="0" w:firstColumn="1" w:lastColumn="0" w:noHBand="0" w:noVBand="1"/>
      </w:tblPr>
      <w:tblGrid>
        <w:gridCol w:w="1378"/>
        <w:gridCol w:w="1100"/>
        <w:gridCol w:w="1099"/>
        <w:gridCol w:w="1099"/>
        <w:gridCol w:w="1099"/>
        <w:gridCol w:w="1099"/>
        <w:gridCol w:w="1098"/>
        <w:gridCol w:w="1098"/>
        <w:gridCol w:w="1098"/>
        <w:gridCol w:w="1098"/>
        <w:gridCol w:w="1098"/>
        <w:gridCol w:w="1098"/>
        <w:gridCol w:w="1098"/>
      </w:tblGrid>
      <w:tr w:rsidR="00AD2A94" w:rsidRPr="00895845" w14:paraId="244C291C" w14:textId="77777777" w:rsidTr="007704F3">
        <w:tc>
          <w:tcPr>
            <w:tcW w:w="1281" w:type="dxa"/>
            <w:vAlign w:val="center"/>
          </w:tcPr>
          <w:p w14:paraId="530FD94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Referência</w:t>
            </w:r>
          </w:p>
        </w:tc>
        <w:tc>
          <w:tcPr>
            <w:tcW w:w="1249" w:type="dxa"/>
            <w:vAlign w:val="center"/>
          </w:tcPr>
          <w:p w14:paraId="220E6DB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A</w:t>
            </w:r>
          </w:p>
        </w:tc>
        <w:tc>
          <w:tcPr>
            <w:tcW w:w="1249" w:type="dxa"/>
            <w:vAlign w:val="center"/>
          </w:tcPr>
          <w:p w14:paraId="1E944D9E"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B</w:t>
            </w:r>
          </w:p>
        </w:tc>
        <w:tc>
          <w:tcPr>
            <w:tcW w:w="1249" w:type="dxa"/>
            <w:vAlign w:val="center"/>
          </w:tcPr>
          <w:p w14:paraId="3A726018"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C</w:t>
            </w:r>
          </w:p>
        </w:tc>
        <w:tc>
          <w:tcPr>
            <w:tcW w:w="1249" w:type="dxa"/>
            <w:vAlign w:val="center"/>
          </w:tcPr>
          <w:p w14:paraId="50DD4D50"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D</w:t>
            </w:r>
          </w:p>
        </w:tc>
        <w:tc>
          <w:tcPr>
            <w:tcW w:w="1249" w:type="dxa"/>
            <w:vAlign w:val="center"/>
          </w:tcPr>
          <w:p w14:paraId="54EBD2AC"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E</w:t>
            </w:r>
          </w:p>
        </w:tc>
        <w:tc>
          <w:tcPr>
            <w:tcW w:w="1248" w:type="dxa"/>
            <w:vAlign w:val="center"/>
          </w:tcPr>
          <w:p w14:paraId="75FDFDCD"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F</w:t>
            </w:r>
          </w:p>
        </w:tc>
        <w:tc>
          <w:tcPr>
            <w:tcW w:w="1248" w:type="dxa"/>
            <w:vAlign w:val="center"/>
          </w:tcPr>
          <w:p w14:paraId="2BFEA233"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G</w:t>
            </w:r>
          </w:p>
        </w:tc>
        <w:tc>
          <w:tcPr>
            <w:tcW w:w="1248" w:type="dxa"/>
            <w:vAlign w:val="center"/>
          </w:tcPr>
          <w:p w14:paraId="62A15AC3"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H</w:t>
            </w:r>
          </w:p>
        </w:tc>
        <w:tc>
          <w:tcPr>
            <w:tcW w:w="1248" w:type="dxa"/>
            <w:vAlign w:val="center"/>
          </w:tcPr>
          <w:p w14:paraId="6323DBAE"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I</w:t>
            </w:r>
          </w:p>
        </w:tc>
        <w:tc>
          <w:tcPr>
            <w:tcW w:w="1248" w:type="dxa"/>
            <w:vAlign w:val="center"/>
          </w:tcPr>
          <w:p w14:paraId="71AF912D"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J</w:t>
            </w:r>
          </w:p>
        </w:tc>
        <w:tc>
          <w:tcPr>
            <w:tcW w:w="1248" w:type="dxa"/>
            <w:vAlign w:val="center"/>
          </w:tcPr>
          <w:p w14:paraId="77616BEC"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K</w:t>
            </w:r>
          </w:p>
        </w:tc>
        <w:tc>
          <w:tcPr>
            <w:tcW w:w="1248" w:type="dxa"/>
            <w:vAlign w:val="center"/>
          </w:tcPr>
          <w:p w14:paraId="6F76313F"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L</w:t>
            </w:r>
          </w:p>
        </w:tc>
      </w:tr>
      <w:tr w:rsidR="00AD2A94" w:rsidRPr="00895845" w14:paraId="2811AE2E" w14:textId="77777777" w:rsidTr="007704F3">
        <w:tc>
          <w:tcPr>
            <w:tcW w:w="1281" w:type="dxa"/>
            <w:vAlign w:val="center"/>
          </w:tcPr>
          <w:p w14:paraId="18D1EE5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Tempo</w:t>
            </w:r>
          </w:p>
        </w:tc>
        <w:tc>
          <w:tcPr>
            <w:tcW w:w="1249" w:type="dxa"/>
            <w:vAlign w:val="center"/>
          </w:tcPr>
          <w:p w14:paraId="48B0566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0-3 anos</w:t>
            </w:r>
          </w:p>
        </w:tc>
        <w:tc>
          <w:tcPr>
            <w:tcW w:w="1249" w:type="dxa"/>
            <w:vAlign w:val="center"/>
          </w:tcPr>
          <w:p w14:paraId="2FF01B2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3-6 anos</w:t>
            </w:r>
          </w:p>
        </w:tc>
        <w:tc>
          <w:tcPr>
            <w:tcW w:w="1249" w:type="dxa"/>
            <w:vAlign w:val="center"/>
          </w:tcPr>
          <w:p w14:paraId="294F015C"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6-9 anos</w:t>
            </w:r>
          </w:p>
        </w:tc>
        <w:tc>
          <w:tcPr>
            <w:tcW w:w="1249" w:type="dxa"/>
            <w:vAlign w:val="center"/>
          </w:tcPr>
          <w:p w14:paraId="56F3FDD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9-12 anos</w:t>
            </w:r>
          </w:p>
        </w:tc>
        <w:tc>
          <w:tcPr>
            <w:tcW w:w="1249" w:type="dxa"/>
            <w:vAlign w:val="center"/>
          </w:tcPr>
          <w:p w14:paraId="695EE02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12-15 anos</w:t>
            </w:r>
          </w:p>
        </w:tc>
        <w:tc>
          <w:tcPr>
            <w:tcW w:w="1248" w:type="dxa"/>
            <w:vAlign w:val="center"/>
          </w:tcPr>
          <w:p w14:paraId="77C9FBFA"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15-18 anos</w:t>
            </w:r>
          </w:p>
        </w:tc>
        <w:tc>
          <w:tcPr>
            <w:tcW w:w="1248" w:type="dxa"/>
            <w:vAlign w:val="center"/>
          </w:tcPr>
          <w:p w14:paraId="1AD48E6C"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18-21 anos</w:t>
            </w:r>
          </w:p>
        </w:tc>
        <w:tc>
          <w:tcPr>
            <w:tcW w:w="1248" w:type="dxa"/>
            <w:vAlign w:val="center"/>
          </w:tcPr>
          <w:p w14:paraId="67688E9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21-24 anos</w:t>
            </w:r>
          </w:p>
        </w:tc>
        <w:tc>
          <w:tcPr>
            <w:tcW w:w="1248" w:type="dxa"/>
            <w:vAlign w:val="center"/>
          </w:tcPr>
          <w:p w14:paraId="31330A07"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24-27 anos</w:t>
            </w:r>
          </w:p>
        </w:tc>
        <w:tc>
          <w:tcPr>
            <w:tcW w:w="1248" w:type="dxa"/>
            <w:vAlign w:val="center"/>
          </w:tcPr>
          <w:p w14:paraId="0E1479D9"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27-30 anos</w:t>
            </w:r>
          </w:p>
        </w:tc>
        <w:tc>
          <w:tcPr>
            <w:tcW w:w="1248" w:type="dxa"/>
            <w:vAlign w:val="center"/>
          </w:tcPr>
          <w:p w14:paraId="4293425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30-33 anos</w:t>
            </w:r>
          </w:p>
        </w:tc>
        <w:tc>
          <w:tcPr>
            <w:tcW w:w="1248" w:type="dxa"/>
            <w:vAlign w:val="center"/>
          </w:tcPr>
          <w:p w14:paraId="2665BD0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33-36 anos</w:t>
            </w:r>
          </w:p>
        </w:tc>
      </w:tr>
      <w:tr w:rsidR="00AD2A94" w:rsidRPr="00895845" w14:paraId="78A90A09" w14:textId="77777777" w:rsidTr="007704F3">
        <w:tc>
          <w:tcPr>
            <w:tcW w:w="1281" w:type="dxa"/>
            <w:vAlign w:val="center"/>
          </w:tcPr>
          <w:p w14:paraId="4953DF1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w:t>
            </w:r>
          </w:p>
        </w:tc>
        <w:tc>
          <w:tcPr>
            <w:tcW w:w="1249" w:type="dxa"/>
            <w:vAlign w:val="center"/>
          </w:tcPr>
          <w:p w14:paraId="31A37BE2" w14:textId="69F5A5A9" w:rsidR="00172359" w:rsidRPr="00AD2A94" w:rsidRDefault="00A94A28" w:rsidP="007141B0">
            <w:pPr>
              <w:spacing w:line="360" w:lineRule="auto"/>
              <w:jc w:val="center"/>
              <w:rPr>
                <w:rFonts w:ascii="Arial" w:hAnsi="Arial" w:cs="Arial"/>
                <w:b/>
                <w:bCs/>
                <w:sz w:val="20"/>
                <w:szCs w:val="20"/>
              </w:rPr>
            </w:pPr>
            <w:r w:rsidRPr="00AD2A94">
              <w:rPr>
                <w:rFonts w:ascii="Arial" w:hAnsi="Arial" w:cs="Arial"/>
                <w:b/>
                <w:bCs/>
                <w:sz w:val="20"/>
                <w:szCs w:val="20"/>
              </w:rPr>
              <w:t>1.</w:t>
            </w:r>
            <w:r w:rsidR="00AD2A94" w:rsidRPr="00AD2A94">
              <w:rPr>
                <w:rFonts w:ascii="Arial" w:hAnsi="Arial" w:cs="Arial"/>
                <w:b/>
                <w:bCs/>
                <w:sz w:val="20"/>
                <w:szCs w:val="20"/>
              </w:rPr>
              <w:t>900,00</w:t>
            </w:r>
          </w:p>
        </w:tc>
        <w:tc>
          <w:tcPr>
            <w:tcW w:w="1249" w:type="dxa"/>
            <w:vAlign w:val="center"/>
          </w:tcPr>
          <w:p w14:paraId="67D45BD9" w14:textId="27E63455"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2.090,00</w:t>
            </w:r>
          </w:p>
        </w:tc>
        <w:tc>
          <w:tcPr>
            <w:tcW w:w="1249" w:type="dxa"/>
            <w:vAlign w:val="center"/>
          </w:tcPr>
          <w:p w14:paraId="58D4905D" w14:textId="6937EC08"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2.299,00</w:t>
            </w:r>
          </w:p>
        </w:tc>
        <w:tc>
          <w:tcPr>
            <w:tcW w:w="1249" w:type="dxa"/>
            <w:vAlign w:val="center"/>
          </w:tcPr>
          <w:p w14:paraId="6DB31547" w14:textId="504BF967"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2.528,90</w:t>
            </w:r>
          </w:p>
        </w:tc>
        <w:tc>
          <w:tcPr>
            <w:tcW w:w="1249" w:type="dxa"/>
            <w:vAlign w:val="center"/>
          </w:tcPr>
          <w:p w14:paraId="0A44284D" w14:textId="221BCBC1"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2.781,79</w:t>
            </w:r>
          </w:p>
        </w:tc>
        <w:tc>
          <w:tcPr>
            <w:tcW w:w="1248" w:type="dxa"/>
            <w:vAlign w:val="center"/>
          </w:tcPr>
          <w:p w14:paraId="73CACDD6" w14:textId="63F6E3DF"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3.059,97</w:t>
            </w:r>
          </w:p>
        </w:tc>
        <w:tc>
          <w:tcPr>
            <w:tcW w:w="1248" w:type="dxa"/>
            <w:vAlign w:val="center"/>
          </w:tcPr>
          <w:p w14:paraId="46478FF7" w14:textId="71EBB133"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3.365,97</w:t>
            </w:r>
          </w:p>
        </w:tc>
        <w:tc>
          <w:tcPr>
            <w:tcW w:w="1248" w:type="dxa"/>
            <w:vAlign w:val="center"/>
          </w:tcPr>
          <w:p w14:paraId="426ACF12" w14:textId="170400EA"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3.702,57</w:t>
            </w:r>
          </w:p>
        </w:tc>
        <w:tc>
          <w:tcPr>
            <w:tcW w:w="1248" w:type="dxa"/>
            <w:vAlign w:val="center"/>
          </w:tcPr>
          <w:p w14:paraId="1696C54D" w14:textId="2E2BE347"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4.072,82</w:t>
            </w:r>
          </w:p>
        </w:tc>
        <w:tc>
          <w:tcPr>
            <w:tcW w:w="1248" w:type="dxa"/>
            <w:vAlign w:val="center"/>
          </w:tcPr>
          <w:p w14:paraId="311BD3B2" w14:textId="770A41B7"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4.480,10</w:t>
            </w:r>
          </w:p>
        </w:tc>
        <w:tc>
          <w:tcPr>
            <w:tcW w:w="1248" w:type="dxa"/>
            <w:vAlign w:val="center"/>
          </w:tcPr>
          <w:p w14:paraId="13951A66" w14:textId="12139AA8"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4.928,11</w:t>
            </w:r>
          </w:p>
        </w:tc>
        <w:tc>
          <w:tcPr>
            <w:tcW w:w="1248" w:type="dxa"/>
            <w:vAlign w:val="center"/>
          </w:tcPr>
          <w:p w14:paraId="5A228083" w14:textId="035B708E"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5.420,92</w:t>
            </w:r>
          </w:p>
        </w:tc>
      </w:tr>
    </w:tbl>
    <w:p w14:paraId="0352762D" w14:textId="77777777" w:rsidR="000B441D" w:rsidRPr="00895845" w:rsidRDefault="000B441D" w:rsidP="007141B0">
      <w:pPr>
        <w:spacing w:line="360" w:lineRule="auto"/>
        <w:jc w:val="center"/>
        <w:rPr>
          <w:rFonts w:ascii="Arial" w:hAnsi="Arial" w:cs="Arial"/>
          <w:sz w:val="24"/>
          <w:szCs w:val="24"/>
        </w:rPr>
      </w:pPr>
    </w:p>
    <w:p w14:paraId="5C78D613" w14:textId="77777777" w:rsidR="006E7094" w:rsidRDefault="006E7094" w:rsidP="000B441D">
      <w:pPr>
        <w:spacing w:after="0" w:line="240" w:lineRule="auto"/>
        <w:jc w:val="center"/>
        <w:rPr>
          <w:rFonts w:ascii="Arial" w:hAnsi="Arial" w:cs="Arial"/>
          <w:sz w:val="24"/>
          <w:szCs w:val="24"/>
        </w:rPr>
      </w:pPr>
    </w:p>
    <w:p w14:paraId="4248F69D" w14:textId="77777777" w:rsidR="006E7094" w:rsidRDefault="006E7094" w:rsidP="000B441D">
      <w:pPr>
        <w:spacing w:after="0" w:line="240" w:lineRule="auto"/>
        <w:jc w:val="center"/>
        <w:rPr>
          <w:rFonts w:ascii="Arial" w:hAnsi="Arial" w:cs="Arial"/>
          <w:sz w:val="24"/>
          <w:szCs w:val="24"/>
        </w:rPr>
      </w:pPr>
    </w:p>
    <w:p w14:paraId="50A647E2" w14:textId="77777777" w:rsidR="006E7094" w:rsidRDefault="006E7094" w:rsidP="000B441D">
      <w:pPr>
        <w:spacing w:after="0" w:line="240" w:lineRule="auto"/>
        <w:jc w:val="center"/>
        <w:rPr>
          <w:rFonts w:ascii="Arial" w:hAnsi="Arial" w:cs="Arial"/>
          <w:sz w:val="24"/>
          <w:szCs w:val="24"/>
        </w:rPr>
      </w:pPr>
    </w:p>
    <w:p w14:paraId="786BC7CC" w14:textId="77777777" w:rsidR="006E7094" w:rsidRDefault="006E7094" w:rsidP="000B441D">
      <w:pPr>
        <w:spacing w:after="0" w:line="240" w:lineRule="auto"/>
        <w:jc w:val="center"/>
        <w:rPr>
          <w:rFonts w:ascii="Arial" w:hAnsi="Arial" w:cs="Arial"/>
          <w:sz w:val="24"/>
          <w:szCs w:val="24"/>
        </w:rPr>
      </w:pPr>
    </w:p>
    <w:p w14:paraId="07F3036B" w14:textId="162083C5" w:rsidR="00172359" w:rsidRPr="00895845" w:rsidRDefault="00172359" w:rsidP="000B441D">
      <w:pPr>
        <w:spacing w:after="0" w:line="240" w:lineRule="auto"/>
        <w:jc w:val="center"/>
        <w:rPr>
          <w:rFonts w:ascii="Arial" w:hAnsi="Arial" w:cs="Arial"/>
          <w:sz w:val="24"/>
          <w:szCs w:val="24"/>
        </w:rPr>
      </w:pPr>
      <w:r w:rsidRPr="00895845">
        <w:rPr>
          <w:rFonts w:ascii="Arial" w:hAnsi="Arial" w:cs="Arial"/>
          <w:sz w:val="24"/>
          <w:szCs w:val="24"/>
        </w:rPr>
        <w:t>Nível III - Ensino Superior Completo</w:t>
      </w:r>
    </w:p>
    <w:p w14:paraId="10D6D500" w14:textId="076BF9B9" w:rsidR="00172359" w:rsidRPr="00895845" w:rsidRDefault="00172359" w:rsidP="000B441D">
      <w:pPr>
        <w:spacing w:after="0" w:line="240" w:lineRule="auto"/>
        <w:jc w:val="center"/>
        <w:rPr>
          <w:rFonts w:ascii="Arial" w:hAnsi="Arial" w:cs="Arial"/>
          <w:b/>
          <w:bCs/>
          <w:sz w:val="24"/>
          <w:szCs w:val="24"/>
        </w:rPr>
      </w:pPr>
      <w:r w:rsidRPr="00895845">
        <w:rPr>
          <w:rFonts w:ascii="Arial" w:hAnsi="Arial" w:cs="Arial"/>
          <w:b/>
          <w:bCs/>
          <w:sz w:val="24"/>
          <w:szCs w:val="24"/>
        </w:rPr>
        <w:t>Analista Legislativo – Especialidades (Administração, Contabilidade, Agente de Contratação/Pregoeiro, etc) / 40 h</w:t>
      </w:r>
    </w:p>
    <w:p w14:paraId="5457D7B8" w14:textId="77777777" w:rsidR="000B441D" w:rsidRPr="00895845" w:rsidRDefault="000B441D" w:rsidP="000B441D">
      <w:pPr>
        <w:spacing w:after="0" w:line="240" w:lineRule="auto"/>
        <w:jc w:val="center"/>
        <w:rPr>
          <w:rFonts w:ascii="Arial" w:hAnsi="Arial" w:cs="Arial"/>
          <w:b/>
          <w:bCs/>
          <w:sz w:val="24"/>
          <w:szCs w:val="24"/>
        </w:rPr>
      </w:pPr>
    </w:p>
    <w:tbl>
      <w:tblPr>
        <w:tblStyle w:val="Tabelacomgrade"/>
        <w:tblW w:w="0" w:type="auto"/>
        <w:tblLook w:val="04A0" w:firstRow="1" w:lastRow="0" w:firstColumn="1" w:lastColumn="0" w:noHBand="0" w:noVBand="1"/>
      </w:tblPr>
      <w:tblGrid>
        <w:gridCol w:w="1377"/>
        <w:gridCol w:w="1092"/>
        <w:gridCol w:w="1093"/>
        <w:gridCol w:w="1093"/>
        <w:gridCol w:w="1093"/>
        <w:gridCol w:w="1093"/>
        <w:gridCol w:w="1093"/>
        <w:gridCol w:w="1093"/>
        <w:gridCol w:w="1093"/>
        <w:gridCol w:w="1093"/>
        <w:gridCol w:w="1093"/>
        <w:gridCol w:w="1093"/>
        <w:gridCol w:w="1161"/>
      </w:tblGrid>
      <w:tr w:rsidR="002278DF" w:rsidRPr="00895845" w14:paraId="6FAC9EA2" w14:textId="77777777" w:rsidTr="007704F3">
        <w:tc>
          <w:tcPr>
            <w:tcW w:w="1281" w:type="dxa"/>
            <w:vAlign w:val="center"/>
          </w:tcPr>
          <w:p w14:paraId="1CB60C29"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Referência</w:t>
            </w:r>
          </w:p>
        </w:tc>
        <w:tc>
          <w:tcPr>
            <w:tcW w:w="1249" w:type="dxa"/>
            <w:vAlign w:val="center"/>
          </w:tcPr>
          <w:p w14:paraId="0EFD4C5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A</w:t>
            </w:r>
          </w:p>
        </w:tc>
        <w:tc>
          <w:tcPr>
            <w:tcW w:w="1249" w:type="dxa"/>
            <w:vAlign w:val="center"/>
          </w:tcPr>
          <w:p w14:paraId="2666C8CD"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B</w:t>
            </w:r>
          </w:p>
        </w:tc>
        <w:tc>
          <w:tcPr>
            <w:tcW w:w="1249" w:type="dxa"/>
            <w:vAlign w:val="center"/>
          </w:tcPr>
          <w:p w14:paraId="50322B7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C</w:t>
            </w:r>
          </w:p>
        </w:tc>
        <w:tc>
          <w:tcPr>
            <w:tcW w:w="1249" w:type="dxa"/>
            <w:vAlign w:val="center"/>
          </w:tcPr>
          <w:p w14:paraId="2FBABA58"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D</w:t>
            </w:r>
          </w:p>
        </w:tc>
        <w:tc>
          <w:tcPr>
            <w:tcW w:w="1249" w:type="dxa"/>
            <w:vAlign w:val="center"/>
          </w:tcPr>
          <w:p w14:paraId="298B7F56"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E</w:t>
            </w:r>
          </w:p>
        </w:tc>
        <w:tc>
          <w:tcPr>
            <w:tcW w:w="1248" w:type="dxa"/>
            <w:vAlign w:val="center"/>
          </w:tcPr>
          <w:p w14:paraId="67A0D703"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F</w:t>
            </w:r>
          </w:p>
        </w:tc>
        <w:tc>
          <w:tcPr>
            <w:tcW w:w="1248" w:type="dxa"/>
            <w:vAlign w:val="center"/>
          </w:tcPr>
          <w:p w14:paraId="206586F4"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G</w:t>
            </w:r>
          </w:p>
        </w:tc>
        <w:tc>
          <w:tcPr>
            <w:tcW w:w="1248" w:type="dxa"/>
            <w:vAlign w:val="center"/>
          </w:tcPr>
          <w:p w14:paraId="71F6F197"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H</w:t>
            </w:r>
          </w:p>
        </w:tc>
        <w:tc>
          <w:tcPr>
            <w:tcW w:w="1248" w:type="dxa"/>
            <w:vAlign w:val="center"/>
          </w:tcPr>
          <w:p w14:paraId="299F1B7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I</w:t>
            </w:r>
          </w:p>
        </w:tc>
        <w:tc>
          <w:tcPr>
            <w:tcW w:w="1248" w:type="dxa"/>
            <w:vAlign w:val="center"/>
          </w:tcPr>
          <w:p w14:paraId="57EDE745"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J</w:t>
            </w:r>
          </w:p>
        </w:tc>
        <w:tc>
          <w:tcPr>
            <w:tcW w:w="1248" w:type="dxa"/>
            <w:vAlign w:val="center"/>
          </w:tcPr>
          <w:p w14:paraId="5CCE14A3"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K</w:t>
            </w:r>
          </w:p>
        </w:tc>
        <w:tc>
          <w:tcPr>
            <w:tcW w:w="1248" w:type="dxa"/>
            <w:vAlign w:val="center"/>
          </w:tcPr>
          <w:p w14:paraId="68FA917F"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L</w:t>
            </w:r>
          </w:p>
        </w:tc>
      </w:tr>
      <w:tr w:rsidR="002278DF" w:rsidRPr="00895845" w14:paraId="0087A622" w14:textId="77777777" w:rsidTr="007704F3">
        <w:tc>
          <w:tcPr>
            <w:tcW w:w="1281" w:type="dxa"/>
            <w:vAlign w:val="center"/>
          </w:tcPr>
          <w:p w14:paraId="4C4EA37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Tempo</w:t>
            </w:r>
          </w:p>
        </w:tc>
        <w:tc>
          <w:tcPr>
            <w:tcW w:w="1249" w:type="dxa"/>
            <w:vAlign w:val="center"/>
          </w:tcPr>
          <w:p w14:paraId="7FE1D462"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0-3 anos</w:t>
            </w:r>
          </w:p>
        </w:tc>
        <w:tc>
          <w:tcPr>
            <w:tcW w:w="1249" w:type="dxa"/>
            <w:vAlign w:val="center"/>
          </w:tcPr>
          <w:p w14:paraId="159DB0BC"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3-6 anos</w:t>
            </w:r>
          </w:p>
        </w:tc>
        <w:tc>
          <w:tcPr>
            <w:tcW w:w="1249" w:type="dxa"/>
            <w:vAlign w:val="center"/>
          </w:tcPr>
          <w:p w14:paraId="5D91DCF5"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6-9 anos</w:t>
            </w:r>
          </w:p>
        </w:tc>
        <w:tc>
          <w:tcPr>
            <w:tcW w:w="1249" w:type="dxa"/>
            <w:vAlign w:val="center"/>
          </w:tcPr>
          <w:p w14:paraId="3FD699D7"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9-12 anos</w:t>
            </w:r>
          </w:p>
        </w:tc>
        <w:tc>
          <w:tcPr>
            <w:tcW w:w="1249" w:type="dxa"/>
            <w:vAlign w:val="center"/>
          </w:tcPr>
          <w:p w14:paraId="26D8AA1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12-15 anos</w:t>
            </w:r>
          </w:p>
        </w:tc>
        <w:tc>
          <w:tcPr>
            <w:tcW w:w="1248" w:type="dxa"/>
            <w:vAlign w:val="center"/>
          </w:tcPr>
          <w:p w14:paraId="61021E27"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15-18 anos</w:t>
            </w:r>
          </w:p>
        </w:tc>
        <w:tc>
          <w:tcPr>
            <w:tcW w:w="1248" w:type="dxa"/>
            <w:vAlign w:val="center"/>
          </w:tcPr>
          <w:p w14:paraId="294BAA4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18-21 anos</w:t>
            </w:r>
          </w:p>
        </w:tc>
        <w:tc>
          <w:tcPr>
            <w:tcW w:w="1248" w:type="dxa"/>
            <w:vAlign w:val="center"/>
          </w:tcPr>
          <w:p w14:paraId="56D0B6D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21-24 anos</w:t>
            </w:r>
          </w:p>
        </w:tc>
        <w:tc>
          <w:tcPr>
            <w:tcW w:w="1248" w:type="dxa"/>
            <w:vAlign w:val="center"/>
          </w:tcPr>
          <w:p w14:paraId="20034DC5"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24-27 anos</w:t>
            </w:r>
          </w:p>
        </w:tc>
        <w:tc>
          <w:tcPr>
            <w:tcW w:w="1248" w:type="dxa"/>
            <w:vAlign w:val="center"/>
          </w:tcPr>
          <w:p w14:paraId="39CB351D"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27-30 anos</w:t>
            </w:r>
          </w:p>
        </w:tc>
        <w:tc>
          <w:tcPr>
            <w:tcW w:w="1248" w:type="dxa"/>
            <w:vAlign w:val="center"/>
          </w:tcPr>
          <w:p w14:paraId="43C17C5E"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30-33 anos</w:t>
            </w:r>
          </w:p>
        </w:tc>
        <w:tc>
          <w:tcPr>
            <w:tcW w:w="1248" w:type="dxa"/>
            <w:vAlign w:val="center"/>
          </w:tcPr>
          <w:p w14:paraId="70CCEC0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33-36 anos</w:t>
            </w:r>
          </w:p>
        </w:tc>
      </w:tr>
      <w:tr w:rsidR="002278DF" w:rsidRPr="00895845" w14:paraId="7C097C57" w14:textId="77777777" w:rsidTr="007704F3">
        <w:tc>
          <w:tcPr>
            <w:tcW w:w="1281" w:type="dxa"/>
            <w:vAlign w:val="center"/>
          </w:tcPr>
          <w:p w14:paraId="6EFD14E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w:t>
            </w:r>
          </w:p>
        </w:tc>
        <w:tc>
          <w:tcPr>
            <w:tcW w:w="1249" w:type="dxa"/>
            <w:vAlign w:val="center"/>
          </w:tcPr>
          <w:p w14:paraId="7E16F438" w14:textId="7C2FB87C"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3.700,00</w:t>
            </w:r>
          </w:p>
        </w:tc>
        <w:tc>
          <w:tcPr>
            <w:tcW w:w="1249" w:type="dxa"/>
            <w:vAlign w:val="center"/>
          </w:tcPr>
          <w:p w14:paraId="51A41715" w14:textId="2371A588"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4.070,00</w:t>
            </w:r>
          </w:p>
        </w:tc>
        <w:tc>
          <w:tcPr>
            <w:tcW w:w="1249" w:type="dxa"/>
            <w:vAlign w:val="center"/>
          </w:tcPr>
          <w:p w14:paraId="1F165B85" w14:textId="306142A5"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4.477,00</w:t>
            </w:r>
          </w:p>
        </w:tc>
        <w:tc>
          <w:tcPr>
            <w:tcW w:w="1249" w:type="dxa"/>
            <w:vAlign w:val="center"/>
          </w:tcPr>
          <w:p w14:paraId="37C1BD75" w14:textId="184053BA"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4.924,70</w:t>
            </w:r>
          </w:p>
        </w:tc>
        <w:tc>
          <w:tcPr>
            <w:tcW w:w="1249" w:type="dxa"/>
            <w:vAlign w:val="center"/>
          </w:tcPr>
          <w:p w14:paraId="1E8DF790" w14:textId="75260462" w:rsidR="00172359" w:rsidRPr="00AD2A94" w:rsidRDefault="00AD2A94" w:rsidP="007141B0">
            <w:pPr>
              <w:spacing w:line="360" w:lineRule="auto"/>
              <w:jc w:val="center"/>
              <w:rPr>
                <w:rFonts w:ascii="Arial" w:hAnsi="Arial" w:cs="Arial"/>
                <w:b/>
                <w:bCs/>
                <w:sz w:val="20"/>
                <w:szCs w:val="20"/>
              </w:rPr>
            </w:pPr>
            <w:r>
              <w:rPr>
                <w:rFonts w:ascii="Arial" w:hAnsi="Arial" w:cs="Arial"/>
                <w:b/>
                <w:bCs/>
                <w:sz w:val="20"/>
                <w:szCs w:val="20"/>
              </w:rPr>
              <w:t>5.417,17</w:t>
            </w:r>
          </w:p>
        </w:tc>
        <w:tc>
          <w:tcPr>
            <w:tcW w:w="1248" w:type="dxa"/>
            <w:vAlign w:val="center"/>
          </w:tcPr>
          <w:p w14:paraId="475F22C8" w14:textId="7B37C4A4" w:rsidR="00172359" w:rsidRPr="00AD2A94" w:rsidRDefault="002278DF" w:rsidP="007141B0">
            <w:pPr>
              <w:spacing w:line="360" w:lineRule="auto"/>
              <w:jc w:val="center"/>
              <w:rPr>
                <w:rFonts w:ascii="Arial" w:hAnsi="Arial" w:cs="Arial"/>
                <w:b/>
                <w:bCs/>
                <w:sz w:val="20"/>
                <w:szCs w:val="20"/>
              </w:rPr>
            </w:pPr>
            <w:r>
              <w:rPr>
                <w:rFonts w:ascii="Arial" w:hAnsi="Arial" w:cs="Arial"/>
                <w:b/>
                <w:bCs/>
                <w:sz w:val="20"/>
                <w:szCs w:val="20"/>
              </w:rPr>
              <w:t>5.958,89</w:t>
            </w:r>
          </w:p>
        </w:tc>
        <w:tc>
          <w:tcPr>
            <w:tcW w:w="1248" w:type="dxa"/>
            <w:vAlign w:val="center"/>
          </w:tcPr>
          <w:p w14:paraId="27C639D6" w14:textId="30369CCF" w:rsidR="00172359" w:rsidRPr="00AD2A94" w:rsidRDefault="002278DF" w:rsidP="007141B0">
            <w:pPr>
              <w:spacing w:line="360" w:lineRule="auto"/>
              <w:jc w:val="center"/>
              <w:rPr>
                <w:rFonts w:ascii="Arial" w:hAnsi="Arial" w:cs="Arial"/>
                <w:b/>
                <w:bCs/>
                <w:sz w:val="20"/>
                <w:szCs w:val="20"/>
              </w:rPr>
            </w:pPr>
            <w:r>
              <w:rPr>
                <w:rFonts w:ascii="Arial" w:hAnsi="Arial" w:cs="Arial"/>
                <w:b/>
                <w:bCs/>
                <w:sz w:val="20"/>
                <w:szCs w:val="20"/>
              </w:rPr>
              <w:t>6.554,78</w:t>
            </w:r>
          </w:p>
        </w:tc>
        <w:tc>
          <w:tcPr>
            <w:tcW w:w="1248" w:type="dxa"/>
            <w:vAlign w:val="center"/>
          </w:tcPr>
          <w:p w14:paraId="7AA57EC9" w14:textId="5B655E4D" w:rsidR="002278DF" w:rsidRPr="00AD2A94" w:rsidRDefault="002278DF" w:rsidP="002278DF">
            <w:pPr>
              <w:spacing w:line="360" w:lineRule="auto"/>
              <w:jc w:val="center"/>
              <w:rPr>
                <w:rFonts w:ascii="Arial" w:hAnsi="Arial" w:cs="Arial"/>
                <w:b/>
                <w:bCs/>
                <w:sz w:val="20"/>
                <w:szCs w:val="20"/>
              </w:rPr>
            </w:pPr>
            <w:r>
              <w:rPr>
                <w:rFonts w:ascii="Arial" w:hAnsi="Arial" w:cs="Arial"/>
                <w:b/>
                <w:bCs/>
                <w:sz w:val="20"/>
                <w:szCs w:val="20"/>
              </w:rPr>
              <w:t>7.210,26</w:t>
            </w:r>
          </w:p>
        </w:tc>
        <w:tc>
          <w:tcPr>
            <w:tcW w:w="1248" w:type="dxa"/>
            <w:vAlign w:val="center"/>
          </w:tcPr>
          <w:p w14:paraId="39FDE021" w14:textId="49BCFACE" w:rsidR="00172359" w:rsidRPr="00AD2A94" w:rsidRDefault="002278DF" w:rsidP="007141B0">
            <w:pPr>
              <w:spacing w:line="360" w:lineRule="auto"/>
              <w:jc w:val="center"/>
              <w:rPr>
                <w:rFonts w:ascii="Arial" w:hAnsi="Arial" w:cs="Arial"/>
                <w:b/>
                <w:bCs/>
                <w:sz w:val="20"/>
                <w:szCs w:val="20"/>
              </w:rPr>
            </w:pPr>
            <w:r>
              <w:rPr>
                <w:rFonts w:ascii="Arial" w:hAnsi="Arial" w:cs="Arial"/>
                <w:b/>
                <w:bCs/>
                <w:sz w:val="20"/>
                <w:szCs w:val="20"/>
              </w:rPr>
              <w:t>7.931,29</w:t>
            </w:r>
          </w:p>
        </w:tc>
        <w:tc>
          <w:tcPr>
            <w:tcW w:w="1248" w:type="dxa"/>
            <w:vAlign w:val="center"/>
          </w:tcPr>
          <w:p w14:paraId="5B8C163F" w14:textId="41933BAC" w:rsidR="00172359" w:rsidRPr="00AD2A94" w:rsidRDefault="002278DF" w:rsidP="007141B0">
            <w:pPr>
              <w:spacing w:line="360" w:lineRule="auto"/>
              <w:jc w:val="center"/>
              <w:rPr>
                <w:rFonts w:ascii="Arial" w:hAnsi="Arial" w:cs="Arial"/>
                <w:b/>
                <w:bCs/>
                <w:sz w:val="20"/>
                <w:szCs w:val="20"/>
              </w:rPr>
            </w:pPr>
            <w:r>
              <w:rPr>
                <w:rFonts w:ascii="Arial" w:hAnsi="Arial" w:cs="Arial"/>
                <w:b/>
                <w:bCs/>
                <w:sz w:val="20"/>
                <w:szCs w:val="20"/>
              </w:rPr>
              <w:t>8.724,42</w:t>
            </w:r>
          </w:p>
        </w:tc>
        <w:tc>
          <w:tcPr>
            <w:tcW w:w="1248" w:type="dxa"/>
            <w:vAlign w:val="center"/>
          </w:tcPr>
          <w:p w14:paraId="283E5AEF" w14:textId="34515F28" w:rsidR="00172359" w:rsidRPr="00AD2A94" w:rsidRDefault="002278DF" w:rsidP="007141B0">
            <w:pPr>
              <w:spacing w:line="360" w:lineRule="auto"/>
              <w:jc w:val="center"/>
              <w:rPr>
                <w:rFonts w:ascii="Arial" w:hAnsi="Arial" w:cs="Arial"/>
                <w:b/>
                <w:bCs/>
                <w:sz w:val="20"/>
                <w:szCs w:val="20"/>
              </w:rPr>
            </w:pPr>
            <w:r>
              <w:rPr>
                <w:rFonts w:ascii="Arial" w:hAnsi="Arial" w:cs="Arial"/>
                <w:b/>
                <w:bCs/>
                <w:sz w:val="20"/>
                <w:szCs w:val="20"/>
              </w:rPr>
              <w:t>9.596,86</w:t>
            </w:r>
          </w:p>
        </w:tc>
        <w:tc>
          <w:tcPr>
            <w:tcW w:w="1248" w:type="dxa"/>
            <w:vAlign w:val="center"/>
          </w:tcPr>
          <w:p w14:paraId="7B3359D0" w14:textId="36A5B462" w:rsidR="00172359" w:rsidRPr="00AD2A94" w:rsidRDefault="002278DF" w:rsidP="007141B0">
            <w:pPr>
              <w:spacing w:line="360" w:lineRule="auto"/>
              <w:jc w:val="center"/>
              <w:rPr>
                <w:rFonts w:ascii="Arial" w:hAnsi="Arial" w:cs="Arial"/>
                <w:b/>
                <w:bCs/>
                <w:sz w:val="20"/>
                <w:szCs w:val="20"/>
              </w:rPr>
            </w:pPr>
            <w:r>
              <w:rPr>
                <w:rFonts w:ascii="Arial" w:hAnsi="Arial" w:cs="Arial"/>
                <w:b/>
                <w:bCs/>
                <w:sz w:val="20"/>
                <w:szCs w:val="20"/>
              </w:rPr>
              <w:t>10.556,55</w:t>
            </w:r>
          </w:p>
        </w:tc>
      </w:tr>
    </w:tbl>
    <w:p w14:paraId="74282B00" w14:textId="77777777" w:rsidR="000B441D" w:rsidRPr="00895845" w:rsidRDefault="000B441D" w:rsidP="007141B0">
      <w:pPr>
        <w:spacing w:line="360" w:lineRule="auto"/>
        <w:jc w:val="center"/>
        <w:rPr>
          <w:rFonts w:ascii="Arial" w:hAnsi="Arial" w:cs="Arial"/>
          <w:sz w:val="24"/>
          <w:szCs w:val="24"/>
        </w:rPr>
      </w:pPr>
    </w:p>
    <w:p w14:paraId="12F41882" w14:textId="48FB84F3" w:rsidR="00172359" w:rsidRPr="00895845" w:rsidRDefault="00172359" w:rsidP="000B441D">
      <w:pPr>
        <w:spacing w:after="0" w:line="240" w:lineRule="auto"/>
        <w:jc w:val="center"/>
        <w:rPr>
          <w:rFonts w:ascii="Arial" w:hAnsi="Arial" w:cs="Arial"/>
          <w:sz w:val="24"/>
          <w:szCs w:val="24"/>
        </w:rPr>
      </w:pPr>
      <w:r w:rsidRPr="00895845">
        <w:rPr>
          <w:rFonts w:ascii="Arial" w:hAnsi="Arial" w:cs="Arial"/>
          <w:sz w:val="24"/>
          <w:szCs w:val="24"/>
        </w:rPr>
        <w:t>Nível IV - Ensino Superior Completo</w:t>
      </w:r>
    </w:p>
    <w:p w14:paraId="395CF34A" w14:textId="0E8660FF" w:rsidR="00172359" w:rsidRPr="00895845" w:rsidRDefault="00172359" w:rsidP="000B441D">
      <w:pPr>
        <w:spacing w:after="0" w:line="240" w:lineRule="auto"/>
        <w:jc w:val="center"/>
        <w:rPr>
          <w:rFonts w:ascii="Arial" w:hAnsi="Arial" w:cs="Arial"/>
          <w:b/>
          <w:bCs/>
          <w:sz w:val="24"/>
          <w:szCs w:val="24"/>
        </w:rPr>
      </w:pPr>
      <w:r w:rsidRPr="00895845">
        <w:rPr>
          <w:rFonts w:ascii="Arial" w:hAnsi="Arial" w:cs="Arial"/>
          <w:b/>
          <w:bCs/>
          <w:sz w:val="24"/>
          <w:szCs w:val="24"/>
        </w:rPr>
        <w:t>Procurador Jurídico / 20 h</w:t>
      </w:r>
    </w:p>
    <w:p w14:paraId="5443C2EB" w14:textId="77777777" w:rsidR="000B441D" w:rsidRPr="00895845" w:rsidRDefault="000B441D" w:rsidP="000B441D">
      <w:pPr>
        <w:spacing w:after="0" w:line="240" w:lineRule="auto"/>
        <w:jc w:val="center"/>
        <w:rPr>
          <w:rFonts w:ascii="Arial" w:hAnsi="Arial" w:cs="Arial"/>
          <w:b/>
          <w:bCs/>
          <w:sz w:val="24"/>
          <w:szCs w:val="24"/>
        </w:rPr>
      </w:pPr>
    </w:p>
    <w:tbl>
      <w:tblPr>
        <w:tblStyle w:val="Tabelacomgrade"/>
        <w:tblW w:w="0" w:type="auto"/>
        <w:tblLook w:val="04A0" w:firstRow="1" w:lastRow="0" w:firstColumn="1" w:lastColumn="0" w:noHBand="0" w:noVBand="1"/>
      </w:tblPr>
      <w:tblGrid>
        <w:gridCol w:w="1378"/>
        <w:gridCol w:w="1048"/>
        <w:gridCol w:w="1048"/>
        <w:gridCol w:w="1047"/>
        <w:gridCol w:w="1047"/>
        <w:gridCol w:w="1047"/>
        <w:gridCol w:w="1135"/>
        <w:gridCol w:w="1135"/>
        <w:gridCol w:w="1135"/>
        <w:gridCol w:w="1135"/>
        <w:gridCol w:w="1135"/>
        <w:gridCol w:w="1135"/>
        <w:gridCol w:w="1135"/>
      </w:tblGrid>
      <w:tr w:rsidR="0033768F" w:rsidRPr="00895845" w14:paraId="22B49148" w14:textId="77777777" w:rsidTr="007704F3">
        <w:tc>
          <w:tcPr>
            <w:tcW w:w="1281" w:type="dxa"/>
            <w:vAlign w:val="center"/>
          </w:tcPr>
          <w:p w14:paraId="3DEE435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Referência</w:t>
            </w:r>
          </w:p>
        </w:tc>
        <w:tc>
          <w:tcPr>
            <w:tcW w:w="1247" w:type="dxa"/>
            <w:vAlign w:val="center"/>
          </w:tcPr>
          <w:p w14:paraId="789A11D5"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A</w:t>
            </w:r>
          </w:p>
        </w:tc>
        <w:tc>
          <w:tcPr>
            <w:tcW w:w="1247" w:type="dxa"/>
            <w:vAlign w:val="center"/>
          </w:tcPr>
          <w:p w14:paraId="49AAFF2E"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B</w:t>
            </w:r>
          </w:p>
        </w:tc>
        <w:tc>
          <w:tcPr>
            <w:tcW w:w="1247" w:type="dxa"/>
            <w:vAlign w:val="center"/>
          </w:tcPr>
          <w:p w14:paraId="400C69A4"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C</w:t>
            </w:r>
          </w:p>
        </w:tc>
        <w:tc>
          <w:tcPr>
            <w:tcW w:w="1247" w:type="dxa"/>
            <w:vAlign w:val="center"/>
          </w:tcPr>
          <w:p w14:paraId="373DA1EE"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D</w:t>
            </w:r>
          </w:p>
        </w:tc>
        <w:tc>
          <w:tcPr>
            <w:tcW w:w="1250" w:type="dxa"/>
            <w:vAlign w:val="center"/>
          </w:tcPr>
          <w:p w14:paraId="5279E9C6"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E</w:t>
            </w:r>
          </w:p>
        </w:tc>
        <w:tc>
          <w:tcPr>
            <w:tcW w:w="1249" w:type="dxa"/>
            <w:vAlign w:val="center"/>
          </w:tcPr>
          <w:p w14:paraId="2A0A2141"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F</w:t>
            </w:r>
          </w:p>
        </w:tc>
        <w:tc>
          <w:tcPr>
            <w:tcW w:w="1249" w:type="dxa"/>
            <w:vAlign w:val="center"/>
          </w:tcPr>
          <w:p w14:paraId="61AA89A9"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G</w:t>
            </w:r>
          </w:p>
        </w:tc>
        <w:tc>
          <w:tcPr>
            <w:tcW w:w="1249" w:type="dxa"/>
            <w:vAlign w:val="center"/>
          </w:tcPr>
          <w:p w14:paraId="66700A6F"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H</w:t>
            </w:r>
          </w:p>
        </w:tc>
        <w:tc>
          <w:tcPr>
            <w:tcW w:w="1249" w:type="dxa"/>
            <w:vAlign w:val="center"/>
          </w:tcPr>
          <w:p w14:paraId="734D2FB2"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I</w:t>
            </w:r>
          </w:p>
        </w:tc>
        <w:tc>
          <w:tcPr>
            <w:tcW w:w="1249" w:type="dxa"/>
            <w:vAlign w:val="center"/>
          </w:tcPr>
          <w:p w14:paraId="732BA4AA"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J</w:t>
            </w:r>
          </w:p>
        </w:tc>
        <w:tc>
          <w:tcPr>
            <w:tcW w:w="1249" w:type="dxa"/>
            <w:vAlign w:val="center"/>
          </w:tcPr>
          <w:p w14:paraId="6C590843"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K</w:t>
            </w:r>
          </w:p>
        </w:tc>
        <w:tc>
          <w:tcPr>
            <w:tcW w:w="1249" w:type="dxa"/>
            <w:vAlign w:val="center"/>
          </w:tcPr>
          <w:p w14:paraId="2E9EF1F2" w14:textId="77777777" w:rsidR="00172359" w:rsidRPr="00895845" w:rsidRDefault="00172359" w:rsidP="007141B0">
            <w:pPr>
              <w:spacing w:line="360" w:lineRule="auto"/>
              <w:jc w:val="center"/>
              <w:rPr>
                <w:rFonts w:ascii="Arial" w:hAnsi="Arial" w:cs="Arial"/>
                <w:b/>
                <w:bCs/>
                <w:sz w:val="24"/>
                <w:szCs w:val="24"/>
              </w:rPr>
            </w:pPr>
            <w:r w:rsidRPr="00895845">
              <w:rPr>
                <w:rFonts w:ascii="Arial" w:hAnsi="Arial" w:cs="Arial"/>
                <w:b/>
                <w:bCs/>
                <w:sz w:val="24"/>
                <w:szCs w:val="24"/>
              </w:rPr>
              <w:t>L</w:t>
            </w:r>
          </w:p>
        </w:tc>
      </w:tr>
      <w:tr w:rsidR="0033768F" w:rsidRPr="00895845" w14:paraId="62E5C64C" w14:textId="77777777" w:rsidTr="007704F3">
        <w:tc>
          <w:tcPr>
            <w:tcW w:w="1281" w:type="dxa"/>
            <w:vAlign w:val="center"/>
          </w:tcPr>
          <w:p w14:paraId="04362BC3"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Tempo</w:t>
            </w:r>
          </w:p>
        </w:tc>
        <w:tc>
          <w:tcPr>
            <w:tcW w:w="1247" w:type="dxa"/>
            <w:vAlign w:val="center"/>
          </w:tcPr>
          <w:p w14:paraId="2D39789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0-3 anos</w:t>
            </w:r>
          </w:p>
        </w:tc>
        <w:tc>
          <w:tcPr>
            <w:tcW w:w="1247" w:type="dxa"/>
            <w:vAlign w:val="center"/>
          </w:tcPr>
          <w:p w14:paraId="10D3D46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3-6 anos</w:t>
            </w:r>
          </w:p>
        </w:tc>
        <w:tc>
          <w:tcPr>
            <w:tcW w:w="1247" w:type="dxa"/>
            <w:vAlign w:val="center"/>
          </w:tcPr>
          <w:p w14:paraId="298953C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6-9 anos</w:t>
            </w:r>
          </w:p>
        </w:tc>
        <w:tc>
          <w:tcPr>
            <w:tcW w:w="1247" w:type="dxa"/>
            <w:vAlign w:val="center"/>
          </w:tcPr>
          <w:p w14:paraId="1460E97E"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9-12 anos</w:t>
            </w:r>
          </w:p>
        </w:tc>
        <w:tc>
          <w:tcPr>
            <w:tcW w:w="1250" w:type="dxa"/>
            <w:vAlign w:val="center"/>
          </w:tcPr>
          <w:p w14:paraId="64EA5093"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12-15 anos</w:t>
            </w:r>
          </w:p>
        </w:tc>
        <w:tc>
          <w:tcPr>
            <w:tcW w:w="1249" w:type="dxa"/>
            <w:vAlign w:val="center"/>
          </w:tcPr>
          <w:p w14:paraId="0C221463"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15-18 anos</w:t>
            </w:r>
          </w:p>
        </w:tc>
        <w:tc>
          <w:tcPr>
            <w:tcW w:w="1249" w:type="dxa"/>
            <w:vAlign w:val="center"/>
          </w:tcPr>
          <w:p w14:paraId="1274CC8B"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18-21 anos</w:t>
            </w:r>
          </w:p>
        </w:tc>
        <w:tc>
          <w:tcPr>
            <w:tcW w:w="1249" w:type="dxa"/>
            <w:vAlign w:val="center"/>
          </w:tcPr>
          <w:p w14:paraId="25D7BB47"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21-24 anos</w:t>
            </w:r>
          </w:p>
        </w:tc>
        <w:tc>
          <w:tcPr>
            <w:tcW w:w="1249" w:type="dxa"/>
            <w:vAlign w:val="center"/>
          </w:tcPr>
          <w:p w14:paraId="603850E8"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24-27 anos</w:t>
            </w:r>
          </w:p>
        </w:tc>
        <w:tc>
          <w:tcPr>
            <w:tcW w:w="1249" w:type="dxa"/>
            <w:vAlign w:val="center"/>
          </w:tcPr>
          <w:p w14:paraId="6B84C45F"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27-30 anos</w:t>
            </w:r>
          </w:p>
        </w:tc>
        <w:tc>
          <w:tcPr>
            <w:tcW w:w="1249" w:type="dxa"/>
            <w:vAlign w:val="center"/>
          </w:tcPr>
          <w:p w14:paraId="5F6E6686"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30-33 anos</w:t>
            </w:r>
          </w:p>
        </w:tc>
        <w:tc>
          <w:tcPr>
            <w:tcW w:w="1249" w:type="dxa"/>
            <w:vAlign w:val="center"/>
          </w:tcPr>
          <w:p w14:paraId="295FFFD1"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33-36 anos</w:t>
            </w:r>
          </w:p>
        </w:tc>
      </w:tr>
      <w:tr w:rsidR="0033768F" w:rsidRPr="00895845" w14:paraId="63A9FDFD" w14:textId="77777777" w:rsidTr="00E75728">
        <w:tc>
          <w:tcPr>
            <w:tcW w:w="1281" w:type="dxa"/>
            <w:vAlign w:val="center"/>
          </w:tcPr>
          <w:p w14:paraId="23F5357E" w14:textId="77777777" w:rsidR="00172359" w:rsidRPr="00895845" w:rsidRDefault="00172359" w:rsidP="007141B0">
            <w:pPr>
              <w:spacing w:line="360" w:lineRule="auto"/>
              <w:jc w:val="center"/>
              <w:rPr>
                <w:rFonts w:ascii="Arial" w:hAnsi="Arial" w:cs="Arial"/>
                <w:sz w:val="24"/>
                <w:szCs w:val="24"/>
              </w:rPr>
            </w:pPr>
            <w:r w:rsidRPr="00895845">
              <w:rPr>
                <w:rFonts w:ascii="Arial" w:hAnsi="Arial" w:cs="Arial"/>
                <w:sz w:val="24"/>
                <w:szCs w:val="24"/>
              </w:rPr>
              <w:t>R$</w:t>
            </w:r>
          </w:p>
        </w:tc>
        <w:tc>
          <w:tcPr>
            <w:tcW w:w="1247" w:type="dxa"/>
            <w:vAlign w:val="center"/>
          </w:tcPr>
          <w:p w14:paraId="1111DB1F" w14:textId="026E20B3" w:rsidR="00172359" w:rsidRPr="002278DF" w:rsidRDefault="002278DF" w:rsidP="007141B0">
            <w:pPr>
              <w:spacing w:line="360" w:lineRule="auto"/>
              <w:jc w:val="center"/>
              <w:rPr>
                <w:rFonts w:ascii="Arial" w:hAnsi="Arial" w:cs="Arial"/>
                <w:b/>
                <w:bCs/>
                <w:sz w:val="20"/>
                <w:szCs w:val="20"/>
              </w:rPr>
            </w:pPr>
            <w:r w:rsidRPr="002278DF">
              <w:rPr>
                <w:rFonts w:ascii="Arial" w:hAnsi="Arial" w:cs="Arial"/>
                <w:b/>
                <w:bCs/>
                <w:sz w:val="20"/>
                <w:szCs w:val="20"/>
              </w:rPr>
              <w:t>6.500,00</w:t>
            </w:r>
          </w:p>
        </w:tc>
        <w:tc>
          <w:tcPr>
            <w:tcW w:w="1247" w:type="dxa"/>
            <w:vAlign w:val="center"/>
          </w:tcPr>
          <w:p w14:paraId="750FFE83" w14:textId="065C7590"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7.150,00</w:t>
            </w:r>
          </w:p>
        </w:tc>
        <w:tc>
          <w:tcPr>
            <w:tcW w:w="1247" w:type="dxa"/>
            <w:vAlign w:val="center"/>
          </w:tcPr>
          <w:p w14:paraId="0808C82F" w14:textId="2A937162" w:rsidR="00172359" w:rsidRPr="002278DF" w:rsidRDefault="002278DF" w:rsidP="00E75728">
            <w:pPr>
              <w:spacing w:line="360" w:lineRule="auto"/>
              <w:jc w:val="center"/>
              <w:rPr>
                <w:rFonts w:ascii="Arial" w:hAnsi="Arial" w:cs="Arial"/>
                <w:b/>
                <w:bCs/>
                <w:sz w:val="20"/>
                <w:szCs w:val="20"/>
              </w:rPr>
            </w:pPr>
            <w:r>
              <w:rPr>
                <w:rFonts w:ascii="Arial" w:hAnsi="Arial" w:cs="Arial"/>
                <w:b/>
                <w:bCs/>
                <w:sz w:val="20"/>
                <w:szCs w:val="20"/>
              </w:rPr>
              <w:t>7.865,00</w:t>
            </w:r>
          </w:p>
        </w:tc>
        <w:tc>
          <w:tcPr>
            <w:tcW w:w="1247" w:type="dxa"/>
            <w:vAlign w:val="center"/>
          </w:tcPr>
          <w:p w14:paraId="53F467AD" w14:textId="284A73BE"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8.651,50</w:t>
            </w:r>
          </w:p>
        </w:tc>
        <w:tc>
          <w:tcPr>
            <w:tcW w:w="1250" w:type="dxa"/>
            <w:vAlign w:val="center"/>
          </w:tcPr>
          <w:p w14:paraId="623A2A74" w14:textId="40E3D655"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9.516,65</w:t>
            </w:r>
          </w:p>
        </w:tc>
        <w:tc>
          <w:tcPr>
            <w:tcW w:w="1249" w:type="dxa"/>
            <w:vAlign w:val="center"/>
          </w:tcPr>
          <w:p w14:paraId="6C7B9B20" w14:textId="3F6D04EC"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10.468,31</w:t>
            </w:r>
          </w:p>
        </w:tc>
        <w:tc>
          <w:tcPr>
            <w:tcW w:w="1249" w:type="dxa"/>
            <w:vAlign w:val="center"/>
          </w:tcPr>
          <w:p w14:paraId="5CFB058C" w14:textId="6484FC6D"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11.515,14</w:t>
            </w:r>
          </w:p>
        </w:tc>
        <w:tc>
          <w:tcPr>
            <w:tcW w:w="1249" w:type="dxa"/>
            <w:vAlign w:val="center"/>
          </w:tcPr>
          <w:p w14:paraId="2510AD7E" w14:textId="47C92248"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12.666,65</w:t>
            </w:r>
          </w:p>
        </w:tc>
        <w:tc>
          <w:tcPr>
            <w:tcW w:w="1249" w:type="dxa"/>
            <w:vAlign w:val="center"/>
          </w:tcPr>
          <w:p w14:paraId="0BDC8841" w14:textId="6DE8814D" w:rsidR="00172359" w:rsidRPr="002278DF" w:rsidRDefault="002278DF" w:rsidP="007141B0">
            <w:pPr>
              <w:spacing w:line="360" w:lineRule="auto"/>
              <w:jc w:val="center"/>
              <w:rPr>
                <w:rFonts w:ascii="Arial" w:hAnsi="Arial" w:cs="Arial"/>
                <w:b/>
                <w:bCs/>
                <w:sz w:val="20"/>
                <w:szCs w:val="20"/>
              </w:rPr>
            </w:pPr>
            <w:r>
              <w:rPr>
                <w:rFonts w:ascii="Arial" w:hAnsi="Arial" w:cs="Arial"/>
                <w:b/>
                <w:bCs/>
                <w:sz w:val="20"/>
                <w:szCs w:val="20"/>
              </w:rPr>
              <w:t>13.933,31</w:t>
            </w:r>
          </w:p>
        </w:tc>
        <w:tc>
          <w:tcPr>
            <w:tcW w:w="1249" w:type="dxa"/>
            <w:vAlign w:val="center"/>
          </w:tcPr>
          <w:p w14:paraId="2663D20C" w14:textId="4E022C58" w:rsidR="00172359" w:rsidRPr="002278DF" w:rsidRDefault="0033768F" w:rsidP="007141B0">
            <w:pPr>
              <w:spacing w:line="360" w:lineRule="auto"/>
              <w:jc w:val="center"/>
              <w:rPr>
                <w:rFonts w:ascii="Arial" w:hAnsi="Arial" w:cs="Arial"/>
                <w:b/>
                <w:bCs/>
                <w:sz w:val="20"/>
                <w:szCs w:val="20"/>
              </w:rPr>
            </w:pPr>
            <w:r>
              <w:rPr>
                <w:rFonts w:ascii="Arial" w:hAnsi="Arial" w:cs="Arial"/>
                <w:b/>
                <w:bCs/>
                <w:sz w:val="20"/>
                <w:szCs w:val="20"/>
              </w:rPr>
              <w:t>15.326,64</w:t>
            </w:r>
          </w:p>
        </w:tc>
        <w:tc>
          <w:tcPr>
            <w:tcW w:w="1249" w:type="dxa"/>
            <w:vAlign w:val="center"/>
          </w:tcPr>
          <w:p w14:paraId="5E7DE52F" w14:textId="4E35A952" w:rsidR="00172359" w:rsidRPr="002278DF" w:rsidRDefault="0033768F" w:rsidP="007141B0">
            <w:pPr>
              <w:spacing w:line="360" w:lineRule="auto"/>
              <w:jc w:val="center"/>
              <w:rPr>
                <w:rFonts w:ascii="Arial" w:hAnsi="Arial" w:cs="Arial"/>
                <w:b/>
                <w:bCs/>
                <w:sz w:val="20"/>
                <w:szCs w:val="20"/>
              </w:rPr>
            </w:pPr>
            <w:r>
              <w:rPr>
                <w:rFonts w:ascii="Arial" w:hAnsi="Arial" w:cs="Arial"/>
                <w:b/>
                <w:bCs/>
                <w:sz w:val="20"/>
                <w:szCs w:val="20"/>
              </w:rPr>
              <w:t>16.859,30</w:t>
            </w:r>
          </w:p>
        </w:tc>
        <w:tc>
          <w:tcPr>
            <w:tcW w:w="1249" w:type="dxa"/>
            <w:vAlign w:val="center"/>
          </w:tcPr>
          <w:p w14:paraId="1ECE1936" w14:textId="43CD3E29" w:rsidR="00172359" w:rsidRPr="002278DF" w:rsidRDefault="0033768F" w:rsidP="007141B0">
            <w:pPr>
              <w:spacing w:line="360" w:lineRule="auto"/>
              <w:jc w:val="center"/>
              <w:rPr>
                <w:rFonts w:ascii="Arial" w:hAnsi="Arial" w:cs="Arial"/>
                <w:b/>
                <w:bCs/>
                <w:sz w:val="20"/>
                <w:szCs w:val="20"/>
              </w:rPr>
            </w:pPr>
            <w:r>
              <w:rPr>
                <w:rFonts w:ascii="Arial" w:hAnsi="Arial" w:cs="Arial"/>
                <w:b/>
                <w:bCs/>
                <w:sz w:val="20"/>
                <w:szCs w:val="20"/>
              </w:rPr>
              <w:t>18.545,23</w:t>
            </w:r>
          </w:p>
        </w:tc>
      </w:tr>
    </w:tbl>
    <w:p w14:paraId="0B81B6CB" w14:textId="77777777" w:rsidR="00172359" w:rsidRPr="00895845" w:rsidRDefault="00172359" w:rsidP="007141B0">
      <w:pPr>
        <w:spacing w:line="360" w:lineRule="auto"/>
        <w:jc w:val="both"/>
        <w:rPr>
          <w:rFonts w:ascii="Arial" w:hAnsi="Arial" w:cs="Arial"/>
          <w:b/>
          <w:bCs/>
          <w:sz w:val="24"/>
          <w:szCs w:val="24"/>
        </w:rPr>
      </w:pPr>
      <w:r w:rsidRPr="00895845">
        <w:rPr>
          <w:rFonts w:ascii="Arial" w:hAnsi="Arial" w:cs="Arial"/>
          <w:b/>
          <w:bCs/>
          <w:sz w:val="24"/>
          <w:szCs w:val="24"/>
        </w:rPr>
        <w:t>Obs.: A cada 3 (três) anos o servidor fará jus a progressão na carreira, com acréscimo de 10% sobre a referência imediatamente anterior.</w:t>
      </w:r>
    </w:p>
    <w:p w14:paraId="4EB6C441" w14:textId="77777777" w:rsidR="00172359" w:rsidRPr="00895845" w:rsidRDefault="00172359" w:rsidP="007141B0">
      <w:pPr>
        <w:spacing w:line="360" w:lineRule="auto"/>
        <w:jc w:val="center"/>
        <w:rPr>
          <w:rFonts w:ascii="Arial" w:hAnsi="Arial" w:cs="Arial"/>
          <w:sz w:val="24"/>
          <w:szCs w:val="24"/>
        </w:rPr>
      </w:pPr>
    </w:p>
    <w:p w14:paraId="582E5EFC" w14:textId="7018686B" w:rsidR="00172359" w:rsidRPr="00895845" w:rsidRDefault="00172359" w:rsidP="007141B0">
      <w:pPr>
        <w:spacing w:line="360" w:lineRule="auto"/>
        <w:rPr>
          <w:rFonts w:ascii="Arial" w:hAnsi="Arial" w:cs="Arial"/>
          <w:sz w:val="24"/>
          <w:szCs w:val="24"/>
        </w:rPr>
      </w:pPr>
      <w:r w:rsidRPr="00895845">
        <w:rPr>
          <w:rFonts w:ascii="Arial" w:hAnsi="Arial" w:cs="Arial"/>
          <w:sz w:val="24"/>
          <w:szCs w:val="24"/>
        </w:rPr>
        <w:br w:type="page"/>
      </w:r>
    </w:p>
    <w:p w14:paraId="0806848B" w14:textId="77777777" w:rsidR="006E7094" w:rsidRDefault="006E7094" w:rsidP="007141B0">
      <w:pPr>
        <w:pStyle w:val="Ttulo1"/>
        <w:spacing w:line="360" w:lineRule="auto"/>
        <w:rPr>
          <w:rFonts w:ascii="Arial" w:hAnsi="Arial" w:cs="Arial"/>
          <w:color w:val="auto"/>
        </w:rPr>
      </w:pPr>
      <w:bookmarkStart w:id="239" w:name="_Toc147324568"/>
    </w:p>
    <w:p w14:paraId="784919FD" w14:textId="59DCD5E4" w:rsidR="00DA1621" w:rsidRPr="00895845" w:rsidRDefault="00DA1621" w:rsidP="007141B0">
      <w:pPr>
        <w:pStyle w:val="Ttulo1"/>
        <w:spacing w:line="360" w:lineRule="auto"/>
        <w:rPr>
          <w:rFonts w:ascii="Arial" w:hAnsi="Arial" w:cs="Arial"/>
          <w:color w:val="auto"/>
        </w:rPr>
      </w:pPr>
      <w:r w:rsidRPr="00895845">
        <w:rPr>
          <w:rFonts w:ascii="Arial" w:hAnsi="Arial" w:cs="Arial"/>
          <w:color w:val="auto"/>
        </w:rPr>
        <w:t>ANEXO IV (Funções Gratificadas (FG), Cargos em Comissão, Atribuições e Competências)</w:t>
      </w:r>
      <w:bookmarkEnd w:id="239"/>
    </w:p>
    <w:tbl>
      <w:tblPr>
        <w:tblStyle w:val="Tabelacomgrade"/>
        <w:tblW w:w="0" w:type="auto"/>
        <w:tblLook w:val="04A0" w:firstRow="1" w:lastRow="0" w:firstColumn="1" w:lastColumn="0" w:noHBand="0" w:noVBand="1"/>
      </w:tblPr>
      <w:tblGrid>
        <w:gridCol w:w="7251"/>
        <w:gridCol w:w="7309"/>
      </w:tblGrid>
      <w:tr w:rsidR="00895845" w:rsidRPr="00895845" w14:paraId="5FD10F28" w14:textId="77777777" w:rsidTr="007704F3">
        <w:tc>
          <w:tcPr>
            <w:tcW w:w="8131" w:type="dxa"/>
          </w:tcPr>
          <w:p w14:paraId="1DDF770F" w14:textId="77777777" w:rsidR="00DA1621" w:rsidRPr="00895845" w:rsidRDefault="00DA1621" w:rsidP="007141B0">
            <w:pPr>
              <w:spacing w:line="360" w:lineRule="auto"/>
              <w:jc w:val="center"/>
              <w:rPr>
                <w:rFonts w:ascii="Arial" w:hAnsi="Arial" w:cs="Arial"/>
                <w:b/>
                <w:bCs/>
                <w:sz w:val="24"/>
                <w:szCs w:val="24"/>
              </w:rPr>
            </w:pPr>
            <w:r w:rsidRPr="00895845">
              <w:rPr>
                <w:rFonts w:ascii="Arial" w:hAnsi="Arial" w:cs="Arial"/>
                <w:b/>
                <w:bCs/>
                <w:sz w:val="24"/>
                <w:szCs w:val="24"/>
              </w:rPr>
              <w:t>Funções Gratificadas (FG) e Cargos Comissionados</w:t>
            </w:r>
          </w:p>
        </w:tc>
        <w:tc>
          <w:tcPr>
            <w:tcW w:w="8131" w:type="dxa"/>
          </w:tcPr>
          <w:p w14:paraId="20E72DB4" w14:textId="77777777" w:rsidR="00DA1621" w:rsidRPr="00895845" w:rsidRDefault="00DA1621" w:rsidP="007141B0">
            <w:pPr>
              <w:spacing w:line="360" w:lineRule="auto"/>
              <w:jc w:val="center"/>
              <w:rPr>
                <w:rFonts w:ascii="Arial" w:hAnsi="Arial" w:cs="Arial"/>
                <w:b/>
                <w:bCs/>
                <w:sz w:val="24"/>
                <w:szCs w:val="24"/>
              </w:rPr>
            </w:pPr>
            <w:r w:rsidRPr="00895845">
              <w:rPr>
                <w:rFonts w:ascii="Arial" w:hAnsi="Arial" w:cs="Arial"/>
                <w:b/>
                <w:bCs/>
                <w:sz w:val="24"/>
                <w:szCs w:val="24"/>
              </w:rPr>
              <w:t>Atribuições e Competências</w:t>
            </w:r>
          </w:p>
        </w:tc>
      </w:tr>
      <w:tr w:rsidR="00895845" w:rsidRPr="00895845" w14:paraId="58C8A227" w14:textId="77777777" w:rsidTr="007704F3">
        <w:tc>
          <w:tcPr>
            <w:tcW w:w="8131" w:type="dxa"/>
            <w:vAlign w:val="center"/>
          </w:tcPr>
          <w:p w14:paraId="723F5748" w14:textId="77777777" w:rsidR="00DA1621" w:rsidRPr="00895845" w:rsidRDefault="00DA1621" w:rsidP="007141B0">
            <w:pPr>
              <w:spacing w:line="360" w:lineRule="auto"/>
              <w:jc w:val="center"/>
              <w:rPr>
                <w:rFonts w:ascii="Arial" w:hAnsi="Arial" w:cs="Arial"/>
                <w:sz w:val="24"/>
                <w:szCs w:val="24"/>
              </w:rPr>
            </w:pPr>
            <w:r w:rsidRPr="00895845">
              <w:rPr>
                <w:rFonts w:ascii="Arial" w:hAnsi="Arial" w:cs="Arial"/>
                <w:sz w:val="24"/>
                <w:szCs w:val="24"/>
              </w:rPr>
              <w:t>Procurador-Geral da Câmara Municipal de Acrelândia (DAS-5)</w:t>
            </w:r>
          </w:p>
        </w:tc>
        <w:tc>
          <w:tcPr>
            <w:tcW w:w="8131" w:type="dxa"/>
          </w:tcPr>
          <w:p w14:paraId="030458A0"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 xml:space="preserve">O cargo de Procurador-Geral, está vinculado à Mesa Diretora, tem como competências precípua dirigir, coordenar e supervisionar os trabalhos de assistência jurídica institucional, competindo-lhe ainda: Elaborar e revisar minutas de contratos, ajustes e convênios; Elaborar parecer jurídico sobre abertura de licitação, dispensa ou inexigibilidade; Processar e presidir procedimentos disciplinares e sindicâncias em geral; Elaborar pareceres e manifestações jurídicas em processos administrativos; Atuar judicial e administrativamente na defesa dos interesses e prerrogativas da Câmara Municipal de Acrelândia; Prestar assessoramento e consultoria jurídicas à Mesa e à Presidência, assim como às unidades que forem determinados pela Mesa; Elaborar proposições jurídicas que servirão de base à atividade legislativa dos Vereadores a pedido da Presidência; Prestar assessoramento e elaborar pareceres jurídicos à Presidência e à Mesa sobre questões regimentais suscitadas dentro ou fora das sessões </w:t>
            </w:r>
            <w:r w:rsidRPr="00895845">
              <w:rPr>
                <w:rFonts w:ascii="Arial" w:hAnsi="Arial" w:cs="Arial"/>
                <w:sz w:val="24"/>
                <w:szCs w:val="24"/>
              </w:rPr>
              <w:lastRenderedPageBreak/>
              <w:t xml:space="preserve">plenárias; Estabelecer rotinas administrativas adequadas a fatores organizacionais, legais e técnicos; Dar cumprimento a outras atribuições atinentes à sua área de competência, que lhe venham a ser determinadas pela Mesa Diretora; A Procuradoria Geral da Câmara Municipal de Acrelândia possuirá em seu quadro o cargo de provimento em comissão de </w:t>
            </w:r>
            <w:r w:rsidRPr="00895845">
              <w:rPr>
                <w:rFonts w:ascii="Arial" w:hAnsi="Arial" w:cs="Arial"/>
                <w:b/>
                <w:bCs/>
                <w:sz w:val="24"/>
                <w:szCs w:val="24"/>
              </w:rPr>
              <w:t>Procurador-Geral</w:t>
            </w:r>
            <w:r w:rsidRPr="00895845">
              <w:rPr>
                <w:rFonts w:ascii="Arial" w:hAnsi="Arial" w:cs="Arial"/>
                <w:sz w:val="24"/>
                <w:szCs w:val="24"/>
              </w:rPr>
              <w:t>, que será nomeado dentre os Procuradores do quadro efetivo. (Parágrafo Único do art.127 do PCCR); Ao Procurador Geral compete ainda a delegação de atos administrativos, de representação judicial e extrajudicial da Câmara Municipal, aos demais membros integrantes da procuradoria jurídica da Câmara Municipal.</w:t>
            </w:r>
          </w:p>
        </w:tc>
      </w:tr>
      <w:tr w:rsidR="00895845" w:rsidRPr="00895845" w14:paraId="7522D693" w14:textId="77777777" w:rsidTr="007704F3">
        <w:tc>
          <w:tcPr>
            <w:tcW w:w="8131" w:type="dxa"/>
            <w:vAlign w:val="center"/>
          </w:tcPr>
          <w:p w14:paraId="24019C92" w14:textId="77777777" w:rsidR="00DA1621" w:rsidRPr="00895845" w:rsidRDefault="00DA1621" w:rsidP="007141B0">
            <w:pPr>
              <w:spacing w:line="360" w:lineRule="auto"/>
              <w:jc w:val="center"/>
              <w:rPr>
                <w:rFonts w:ascii="Arial" w:hAnsi="Arial" w:cs="Arial"/>
                <w:sz w:val="24"/>
                <w:szCs w:val="24"/>
              </w:rPr>
            </w:pPr>
            <w:r w:rsidRPr="00895845">
              <w:rPr>
                <w:rFonts w:ascii="Arial" w:hAnsi="Arial" w:cs="Arial"/>
                <w:sz w:val="24"/>
                <w:szCs w:val="24"/>
              </w:rPr>
              <w:lastRenderedPageBreak/>
              <w:t>Controlador Interno da Câmara Municipal de Acrelândia (DAS-4)</w:t>
            </w:r>
          </w:p>
        </w:tc>
        <w:tc>
          <w:tcPr>
            <w:tcW w:w="8131" w:type="dxa"/>
          </w:tcPr>
          <w:p w14:paraId="6CE054D1"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 xml:space="preserve">O cargo de Controlador Interno será ocupado por servidor efetivo da Câmara Municipal de Acrelândia, desde que tenha formação Administração, Contabilidade e/ou Direito, conforme </w:t>
            </w:r>
            <w:r w:rsidRPr="00895845">
              <w:rPr>
                <w:rFonts w:ascii="Arial" w:hAnsi="Arial" w:cs="Arial"/>
                <w:b/>
                <w:bCs/>
                <w:sz w:val="24"/>
                <w:szCs w:val="24"/>
              </w:rPr>
              <w:t xml:space="preserve">Parágrafo Único do art.126 do PCCR. </w:t>
            </w:r>
            <w:r w:rsidRPr="00895845">
              <w:rPr>
                <w:rFonts w:ascii="Arial" w:hAnsi="Arial" w:cs="Arial"/>
                <w:sz w:val="24"/>
                <w:szCs w:val="24"/>
              </w:rPr>
              <w:t xml:space="preserve">O Controlador Interno, é parte integrante e indispensável ao sistema de Governança Pública, competindo-lhe: Exercer juntamente com a diretoria financeira a plena fiscalização contábil, financeira, orçamentária, operacional e patrimonial da Câmara quanto à legalidade, legitimidade, </w:t>
            </w:r>
            <w:r w:rsidRPr="00895845">
              <w:rPr>
                <w:rFonts w:ascii="Arial" w:hAnsi="Arial" w:cs="Arial"/>
                <w:sz w:val="24"/>
                <w:szCs w:val="24"/>
              </w:rPr>
              <w:lastRenderedPageBreak/>
              <w:t xml:space="preserve">economicidade e aplicação de subvenções. Verificar a exatidão e a regularidade das contas e a execução do orçamento, adotando medidas necessárias ao seu fiel cumprimento. Realizar auditoria e exercer o controle interno de conformidade com os atos financeiros e orçamentários da Câmara, para que haja um equilíbrio nos relatórios enviados ao Tribunal de Contas. Avaliar os resultados quanto à eficácia e à eficiência da gestão orçamentária, financeira, patrimonial e fiscal da Câmara Municipal, bem como, da aplicação das subvenções e dos recursos públicos. Fiscalizar o cumprimento do disposto na Lei Complementar nº. 101, de 04 de maio de 2000. Examinar as fases de execução da despesa, inclusive verificando a regularidade das licitações e contratos sob os aspectos da legalidade, legitimidade, economicidade e razoabilidade, inclusive solicitando pareceres de auditores fiscais municipais, estaduais e federais quando julgar necessário. Promover a apuração de denúncias formais relativas a irregularidades ou ilegalidades praticadas, em relação aos atos financeiros e orçamentários da Câmara Municipal. Velar para que sejam revistos ou suspensos temporariamente os contratos de prestação de serviços </w:t>
            </w:r>
            <w:r w:rsidRPr="00895845">
              <w:rPr>
                <w:rFonts w:ascii="Arial" w:hAnsi="Arial" w:cs="Arial"/>
                <w:sz w:val="24"/>
                <w:szCs w:val="24"/>
              </w:rPr>
              <w:lastRenderedPageBreak/>
              <w:t>terceirizados, considerando aqueles executados por pessoa física ou jurídica, cujo contratante, seja à Câmara Municipal, caso a contratada tenha pendências fiscais ou jurídicas. Exercer outras atividades correlatas com as funções do cargo, e, por fim, desempenhar todas as funções estabelecidas pela Resolução nº 01/2015, datada de 02 de janeiro de 2015.</w:t>
            </w:r>
          </w:p>
        </w:tc>
      </w:tr>
      <w:tr w:rsidR="00895845" w:rsidRPr="00895845" w14:paraId="626B5D39" w14:textId="77777777" w:rsidTr="007704F3">
        <w:tc>
          <w:tcPr>
            <w:tcW w:w="8131" w:type="dxa"/>
            <w:vAlign w:val="center"/>
          </w:tcPr>
          <w:p w14:paraId="548EC0F5" w14:textId="77777777" w:rsidR="00DA1621" w:rsidRPr="00895845" w:rsidRDefault="00DA1621" w:rsidP="007141B0">
            <w:pPr>
              <w:spacing w:line="360" w:lineRule="auto"/>
              <w:jc w:val="center"/>
              <w:rPr>
                <w:rFonts w:ascii="Arial" w:hAnsi="Arial" w:cs="Arial"/>
                <w:sz w:val="24"/>
                <w:szCs w:val="24"/>
              </w:rPr>
            </w:pPr>
            <w:r w:rsidRPr="00895845">
              <w:rPr>
                <w:rFonts w:ascii="Arial" w:hAnsi="Arial" w:cs="Arial"/>
                <w:sz w:val="24"/>
                <w:szCs w:val="24"/>
              </w:rPr>
              <w:lastRenderedPageBreak/>
              <w:t>Diretor Administrativo (DAS-3)</w:t>
            </w:r>
          </w:p>
        </w:tc>
        <w:tc>
          <w:tcPr>
            <w:tcW w:w="8131" w:type="dxa"/>
          </w:tcPr>
          <w:p w14:paraId="038D6514"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 xml:space="preserve">Ao cargo de Diretor Administrativo compete: Auxiliar diretamente a Mesa Diretora nos serviços de direção, supervisão, coordenação de pessoal e de todos os atos administrativo do Poder Legislativo Municipal. Na ausência do analista legislativo coordenar as gravações das sessões ordinárias e extraordinárias efetuando seu registro e escrituração, bem como, das atas das Comissões Permanentes e Temporárias. Controlar a frequência dos prestadores de serviços e dos cargos comissionados relativo à fiscalização, orientação, organização, controle, supervisão e administração do patrimônio, dos materiais de consumos e das compras, incluindo a gerência de todo o processo licitatório do Poder Legislativo. Fica sob sua tutela o patrimônio, as compras de material de consumo, serviços de telefonia e informática, serviços </w:t>
            </w:r>
            <w:r w:rsidRPr="00895845">
              <w:rPr>
                <w:rFonts w:ascii="Arial" w:hAnsi="Arial" w:cs="Arial"/>
                <w:sz w:val="24"/>
                <w:szCs w:val="24"/>
              </w:rPr>
              <w:lastRenderedPageBreak/>
              <w:t>de conservação e limpeza e arquivos em geral. Devendo estar sob sua responsabilidade os livros, fichas ou controles informatizados e, especial, os termos de compromissos e posse do Prefeito, Vice-prefeito, Vereadores, termos de posse da Mesa Diretora, declaração de bens, atas das sessões da Câmara, registros de leis, decretos legislativos, resoluções, atos da Mesa e da Presidência, portarias e instruções, cópias de correspondências, protocolo, livros de registros, processos arquivados, registro e índice de proposições em andamento e arquivadas, termos de compromissos de funcionários concursados ou comissionados, contratos em geral, cadastramento e controle dos bens móveis da Câmara, executar outros serviços correlatos com as funções do cargo e todos os atos estabelecidos nos Artigos 222, 223, 224, 225, 226, 227, 228 e 229 do Regimento Interno.</w:t>
            </w:r>
          </w:p>
        </w:tc>
      </w:tr>
      <w:tr w:rsidR="00895845" w:rsidRPr="00895845" w14:paraId="26DD5CAC" w14:textId="77777777" w:rsidTr="007704F3">
        <w:tc>
          <w:tcPr>
            <w:tcW w:w="8131" w:type="dxa"/>
            <w:vAlign w:val="center"/>
          </w:tcPr>
          <w:p w14:paraId="4BE42CF2" w14:textId="77777777" w:rsidR="00DA1621" w:rsidRPr="00895845" w:rsidRDefault="00DA1621" w:rsidP="007141B0">
            <w:pPr>
              <w:tabs>
                <w:tab w:val="left" w:pos="3120"/>
              </w:tabs>
              <w:spacing w:line="360" w:lineRule="auto"/>
              <w:jc w:val="center"/>
              <w:rPr>
                <w:rFonts w:ascii="Arial" w:hAnsi="Arial" w:cs="Arial"/>
                <w:sz w:val="24"/>
                <w:szCs w:val="24"/>
              </w:rPr>
            </w:pPr>
            <w:r w:rsidRPr="00895845">
              <w:rPr>
                <w:rFonts w:ascii="Arial" w:hAnsi="Arial" w:cs="Arial"/>
                <w:sz w:val="24"/>
                <w:szCs w:val="24"/>
              </w:rPr>
              <w:lastRenderedPageBreak/>
              <w:t>Diretor Financeiro (DAS-3)</w:t>
            </w:r>
          </w:p>
        </w:tc>
        <w:tc>
          <w:tcPr>
            <w:tcW w:w="8131" w:type="dxa"/>
          </w:tcPr>
          <w:p w14:paraId="0B9D2692"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 xml:space="preserve">Ao cargo de Diretor Financeiro compete: Auxiliar diretamente a Mesa Diretora nos serviços de direção, supervisão, e coordenação de todas as ações financeiras da Câmara Municipal relativas à Contabilidade e Tesouraria. Desenvolver ainda as funções que se destinam à execução dos serviços de controle e execução </w:t>
            </w:r>
            <w:r w:rsidRPr="00895845">
              <w:rPr>
                <w:rFonts w:ascii="Arial" w:hAnsi="Arial" w:cs="Arial"/>
                <w:sz w:val="24"/>
                <w:szCs w:val="24"/>
              </w:rPr>
              <w:lastRenderedPageBreak/>
              <w:t xml:space="preserve">orçamentárias, nos termos da Lei de Responsabilidade Fiscal nº 101/2002 e da Lei de Orçamentos nº 4.320/64. Controlar o pagamento de pessoal e das despesas do Poder Legislativo. Publicar relatórios e boletins, contabilizar todos os atos econômico financeiro, patrimonial e orçamentário, elaborar e assinar os balanços e anexos exigidos pela legislação vigente, bem como, os balancetes de verificação e divulgação. Elaborar o orçamento da Câmara Municipal em tempo hábil para remessa ao Executivo, para que seja incorporado ao Orçamento Municipal. Responder pela Tesouraria da Câmara Municipal recebendo os duodécimos transferidos pela Prefeitura, pagando as despesas realizadas mediante autorização da Presidência. Elaborar e assinar juntamente com o Presidente os boletins de caixa e anexos. Quando autorizado por normativo aprovado pela Câmara, assinar juntamente com o Presidente, os cheques para pagamento das despesas assumidas pelo Legislativo. Controlar o fluxo de caixa, de modo que haja perfeito equilíbrio entre as entradas e saídas de recursos financeiro. Executar outros serviços correlatos com as </w:t>
            </w:r>
            <w:r w:rsidRPr="00895845">
              <w:rPr>
                <w:rFonts w:ascii="Arial" w:hAnsi="Arial" w:cs="Arial"/>
                <w:sz w:val="24"/>
                <w:szCs w:val="24"/>
              </w:rPr>
              <w:lastRenderedPageBreak/>
              <w:t>funções do cargo, e todos os atos estabelecidos nos Artigos 230 e 231 do Regimento Interno.</w:t>
            </w:r>
          </w:p>
        </w:tc>
      </w:tr>
      <w:tr w:rsidR="00895845" w:rsidRPr="00895845" w14:paraId="6F02D85C" w14:textId="77777777" w:rsidTr="007704F3">
        <w:tc>
          <w:tcPr>
            <w:tcW w:w="8131" w:type="dxa"/>
            <w:vAlign w:val="center"/>
          </w:tcPr>
          <w:p w14:paraId="1538FDB7" w14:textId="77777777" w:rsidR="00DA1621" w:rsidRPr="00895845" w:rsidRDefault="00DA1621" w:rsidP="007141B0">
            <w:pPr>
              <w:spacing w:line="360" w:lineRule="auto"/>
              <w:jc w:val="center"/>
              <w:rPr>
                <w:rFonts w:ascii="Arial" w:hAnsi="Arial" w:cs="Arial"/>
                <w:sz w:val="24"/>
                <w:szCs w:val="24"/>
              </w:rPr>
            </w:pPr>
            <w:r w:rsidRPr="00895845">
              <w:rPr>
                <w:rFonts w:ascii="Arial" w:hAnsi="Arial" w:cs="Arial"/>
                <w:sz w:val="24"/>
                <w:szCs w:val="24"/>
              </w:rPr>
              <w:lastRenderedPageBreak/>
              <w:t>Diretor de Licitação (DAS-3)</w:t>
            </w:r>
          </w:p>
        </w:tc>
        <w:tc>
          <w:tcPr>
            <w:tcW w:w="8131" w:type="dxa"/>
          </w:tcPr>
          <w:p w14:paraId="466A170B"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 xml:space="preserve">Ao cargo de Diretor de Licitação compete: Coordenação dos trabalhos da equipe de apoio e a condução do procedimento licitatório; o credenciamento dos interessados; o recebimento da declaração dos licitantes do pleno atendimento aos requisitos de habilitação, bem como dos envelopes contendo as propostas e os documentos de habilitação; a abertura dos envelopes-propostas, a análise e desclassificação das propostas que não atenderem as especificação do objeto ou as condições e prazos de execução ou fornecimento fixado no edital; a ordenação das propostas não desclassificadas e a classificação das ofertas, conjugadas as propostas e os lances a negociação do preço, visando à sua redação; a verificação e a decisão motivada a respeito da aceitabilidade do menor preço: a análise dos documentos de habilitação do autor da oferta de melhor preço; a adjudicação do objeto ao licitante vencedor, se não tiver havido manifestação de correr por parte de algum licitante; a elaboração da ata da sessão pública; a análise dos recursos eventualmente apresentados, </w:t>
            </w:r>
            <w:r w:rsidRPr="00895845">
              <w:rPr>
                <w:rFonts w:ascii="Arial" w:hAnsi="Arial" w:cs="Arial"/>
                <w:sz w:val="24"/>
                <w:szCs w:val="24"/>
              </w:rPr>
              <w:lastRenderedPageBreak/>
              <w:t>reconsiderando o ato impugnado ou promovendo o encaminhamento do processo instruído com a sua manifestação à autoridade competente a homologação, anulação ou revogação do procedimento licitatório.</w:t>
            </w:r>
          </w:p>
        </w:tc>
      </w:tr>
      <w:tr w:rsidR="00895845" w:rsidRPr="00895845" w14:paraId="35C13AF6" w14:textId="77777777" w:rsidTr="004F24EE">
        <w:tc>
          <w:tcPr>
            <w:tcW w:w="8131" w:type="dxa"/>
            <w:vAlign w:val="center"/>
          </w:tcPr>
          <w:p w14:paraId="5B3339AE" w14:textId="77777777" w:rsidR="00DA1621" w:rsidRPr="00895845" w:rsidRDefault="00DA1621" w:rsidP="004F24EE">
            <w:pPr>
              <w:spacing w:line="360" w:lineRule="auto"/>
              <w:jc w:val="center"/>
              <w:rPr>
                <w:rFonts w:ascii="Arial" w:hAnsi="Arial" w:cs="Arial"/>
                <w:sz w:val="24"/>
                <w:szCs w:val="24"/>
              </w:rPr>
            </w:pPr>
            <w:r w:rsidRPr="00895845">
              <w:rPr>
                <w:rFonts w:ascii="Arial" w:hAnsi="Arial" w:cs="Arial"/>
                <w:sz w:val="24"/>
                <w:szCs w:val="24"/>
              </w:rPr>
              <w:lastRenderedPageBreak/>
              <w:t>Coordenador de Material (DAS-2)</w:t>
            </w:r>
          </w:p>
        </w:tc>
        <w:tc>
          <w:tcPr>
            <w:tcW w:w="8131" w:type="dxa"/>
          </w:tcPr>
          <w:p w14:paraId="5738B694"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Ao cargo de Coordenador de Material compete: Auxiliar diretamente a Diretoria Administrativa no tocante a cuidar de todas as atividades concernentes ao recebimento e averiguação dos materiais adquiridos pela Câmara Municipal, bem como cuidar da guarda dos materiais de consumo, patrimônio, compras, serviços de telefonia e informática, almoxarifado, controle de entrada e saída de material. Também é de sua responsabilidade verificar o estado físico dos bens/móveis e utensílios da Câmara e informar a chefia imediata às devidas providências e demais serviços correlatos com as funções do cargo.</w:t>
            </w:r>
          </w:p>
        </w:tc>
      </w:tr>
      <w:tr w:rsidR="00DA1621" w:rsidRPr="00895845" w14:paraId="370A596B" w14:textId="77777777" w:rsidTr="004F24EE">
        <w:tc>
          <w:tcPr>
            <w:tcW w:w="8131" w:type="dxa"/>
            <w:vAlign w:val="center"/>
          </w:tcPr>
          <w:p w14:paraId="50FFB81F" w14:textId="77777777" w:rsidR="00DA1621" w:rsidRPr="00895845" w:rsidRDefault="00DA1621" w:rsidP="004F24EE">
            <w:pPr>
              <w:spacing w:line="360" w:lineRule="auto"/>
              <w:jc w:val="center"/>
              <w:rPr>
                <w:rFonts w:ascii="Arial" w:hAnsi="Arial" w:cs="Arial"/>
                <w:sz w:val="24"/>
                <w:szCs w:val="24"/>
              </w:rPr>
            </w:pPr>
            <w:r w:rsidRPr="00895845">
              <w:rPr>
                <w:rFonts w:ascii="Arial" w:hAnsi="Arial" w:cs="Arial"/>
                <w:sz w:val="24"/>
                <w:szCs w:val="24"/>
              </w:rPr>
              <w:t>Assessor Parlamentar (DAS-1)</w:t>
            </w:r>
          </w:p>
        </w:tc>
        <w:tc>
          <w:tcPr>
            <w:tcW w:w="8131" w:type="dxa"/>
          </w:tcPr>
          <w:p w14:paraId="7D476569" w14:textId="77777777" w:rsidR="00DA1621" w:rsidRPr="00895845" w:rsidRDefault="00DA1621" w:rsidP="007141B0">
            <w:pPr>
              <w:spacing w:line="360" w:lineRule="auto"/>
              <w:jc w:val="both"/>
              <w:rPr>
                <w:rFonts w:ascii="Arial" w:hAnsi="Arial" w:cs="Arial"/>
                <w:sz w:val="24"/>
                <w:szCs w:val="24"/>
              </w:rPr>
            </w:pPr>
            <w:r w:rsidRPr="00895845">
              <w:rPr>
                <w:rFonts w:ascii="Arial" w:hAnsi="Arial" w:cs="Arial"/>
                <w:sz w:val="24"/>
                <w:szCs w:val="24"/>
              </w:rPr>
              <w:t xml:space="preserve">Ao Assessor Parlamentar compete: Assessorar a Câmara Municipal nos assuntos políticos/legislativos, aos Vereadores, na orientação dos trabalhos legislativos e ao Presidente, no desempenho de suas atribuições e funções regimentais; permanecer à disposição da Presidência e dos Vereadores no </w:t>
            </w:r>
            <w:r w:rsidRPr="00895845">
              <w:rPr>
                <w:rFonts w:ascii="Arial" w:hAnsi="Arial" w:cs="Arial"/>
                <w:sz w:val="24"/>
                <w:szCs w:val="24"/>
              </w:rPr>
              <w:lastRenderedPageBreak/>
              <w:t>horário de expediente da Câmara, além de disponibilidade permanente para serviços de assessoramento político, que lhe forem determinados ou solicitados; auxiliar a Mesa Diretora da Câmara no desenvolvimento de suas funções; participar das sessões ordinárias, extraordinárias e solenes, auxiliando a Mesa e os Vereadores; encaminhar para o setor competente para elaboração as proposições dos Senhores Vereadores e Presidência da Câmara, no que se refere às indicações, requerimentos, moções, emendas, ofícios, projetos, etc.; receber, estudar e propor soluções em expedientes e processos, analisando e acompanhando junto aos demais setores e através de reuniões com a Presidência e os Senhores Vereadores para poder encaminhá-los à apreciação; recepcionar e atender munícipes, entidades, associações de classe e demais visitantes, prestando-lhes esclarecimentos; orientar na elaboração de pronunciamentos públicos em atos políticos e entrevistas aos meios de comunicação; gozar de confiança da Mesa Diretora para o exercício de suas funções; executar demais funções ligadas à sua área de atuação, por determinação legal ou da presidência.</w:t>
            </w:r>
          </w:p>
        </w:tc>
      </w:tr>
    </w:tbl>
    <w:p w14:paraId="2315237B" w14:textId="77777777" w:rsidR="00DA1621" w:rsidRPr="00895845" w:rsidRDefault="00DA1621" w:rsidP="007141B0">
      <w:pPr>
        <w:spacing w:line="360" w:lineRule="auto"/>
        <w:jc w:val="both"/>
        <w:rPr>
          <w:rFonts w:ascii="Arial" w:hAnsi="Arial" w:cs="Arial"/>
          <w:sz w:val="24"/>
          <w:szCs w:val="24"/>
        </w:rPr>
      </w:pPr>
    </w:p>
    <w:p w14:paraId="7CFEF5B4" w14:textId="77777777" w:rsidR="00DA1621" w:rsidRPr="00895845" w:rsidRDefault="00DA1621" w:rsidP="007141B0">
      <w:pPr>
        <w:spacing w:line="360" w:lineRule="auto"/>
        <w:jc w:val="both"/>
        <w:rPr>
          <w:rFonts w:ascii="Arial" w:hAnsi="Arial" w:cs="Arial"/>
          <w:sz w:val="24"/>
          <w:szCs w:val="24"/>
        </w:rPr>
      </w:pPr>
    </w:p>
    <w:p w14:paraId="12A5DAF6" w14:textId="7D176D82" w:rsidR="003C7F5E" w:rsidRPr="00895845" w:rsidRDefault="003C7F5E" w:rsidP="007141B0">
      <w:pPr>
        <w:pStyle w:val="Ttulo1"/>
        <w:spacing w:line="360" w:lineRule="auto"/>
        <w:rPr>
          <w:rFonts w:ascii="Arial" w:hAnsi="Arial" w:cs="Arial"/>
          <w:color w:val="auto"/>
        </w:rPr>
      </w:pPr>
      <w:bookmarkStart w:id="240" w:name="_Toc147324569"/>
      <w:r w:rsidRPr="00895845">
        <w:rPr>
          <w:rFonts w:ascii="Arial" w:hAnsi="Arial" w:cs="Arial"/>
          <w:color w:val="auto"/>
        </w:rPr>
        <w:t>ANEXO V (Funções Gratificadas (FG), Cargos em Comissão, Atribuições e Competências)</w:t>
      </w:r>
      <w:bookmarkEnd w:id="240"/>
    </w:p>
    <w:tbl>
      <w:tblPr>
        <w:tblStyle w:val="Tabelacomgrade"/>
        <w:tblW w:w="0" w:type="auto"/>
        <w:tblLook w:val="04A0" w:firstRow="1" w:lastRow="0" w:firstColumn="1" w:lastColumn="0" w:noHBand="0" w:noVBand="1"/>
      </w:tblPr>
      <w:tblGrid>
        <w:gridCol w:w="3757"/>
        <w:gridCol w:w="1341"/>
        <w:gridCol w:w="4843"/>
        <w:gridCol w:w="4619"/>
      </w:tblGrid>
      <w:tr w:rsidR="00895845" w:rsidRPr="00895845" w14:paraId="5065E2D8" w14:textId="77777777" w:rsidTr="0033768F">
        <w:tc>
          <w:tcPr>
            <w:tcW w:w="3757" w:type="dxa"/>
            <w:vAlign w:val="center"/>
          </w:tcPr>
          <w:p w14:paraId="7C6941D7" w14:textId="77777777" w:rsidR="003C7F5E" w:rsidRPr="00895845" w:rsidRDefault="003C7F5E" w:rsidP="007141B0">
            <w:pPr>
              <w:spacing w:line="360" w:lineRule="auto"/>
              <w:jc w:val="center"/>
              <w:rPr>
                <w:rFonts w:ascii="Arial" w:hAnsi="Arial" w:cs="Arial"/>
                <w:b/>
                <w:bCs/>
                <w:sz w:val="24"/>
                <w:szCs w:val="24"/>
              </w:rPr>
            </w:pPr>
            <w:r w:rsidRPr="00895845">
              <w:rPr>
                <w:rFonts w:ascii="Arial" w:hAnsi="Arial" w:cs="Arial"/>
                <w:b/>
                <w:bCs/>
                <w:sz w:val="24"/>
                <w:szCs w:val="24"/>
              </w:rPr>
              <w:t>Funções Gratificadas (FG) e Cargos Comissionados</w:t>
            </w:r>
          </w:p>
        </w:tc>
        <w:tc>
          <w:tcPr>
            <w:tcW w:w="1341" w:type="dxa"/>
            <w:vAlign w:val="center"/>
          </w:tcPr>
          <w:p w14:paraId="6D0FE185" w14:textId="77777777" w:rsidR="003C7F5E" w:rsidRPr="00895845" w:rsidRDefault="003C7F5E" w:rsidP="007141B0">
            <w:pPr>
              <w:spacing w:line="360" w:lineRule="auto"/>
              <w:jc w:val="center"/>
              <w:rPr>
                <w:rFonts w:ascii="Arial" w:hAnsi="Arial" w:cs="Arial"/>
                <w:b/>
                <w:bCs/>
                <w:sz w:val="24"/>
                <w:szCs w:val="24"/>
              </w:rPr>
            </w:pPr>
            <w:r w:rsidRPr="00895845">
              <w:rPr>
                <w:rFonts w:ascii="Arial" w:hAnsi="Arial" w:cs="Arial"/>
                <w:b/>
                <w:bCs/>
                <w:sz w:val="24"/>
                <w:szCs w:val="24"/>
              </w:rPr>
              <w:t>Sigla</w:t>
            </w:r>
          </w:p>
        </w:tc>
        <w:tc>
          <w:tcPr>
            <w:tcW w:w="4843" w:type="dxa"/>
            <w:vAlign w:val="center"/>
          </w:tcPr>
          <w:p w14:paraId="154B9472" w14:textId="77777777" w:rsidR="003C7F5E" w:rsidRPr="00895845" w:rsidRDefault="003C7F5E" w:rsidP="007141B0">
            <w:pPr>
              <w:spacing w:line="360" w:lineRule="auto"/>
              <w:jc w:val="center"/>
              <w:rPr>
                <w:rFonts w:ascii="Arial" w:hAnsi="Arial" w:cs="Arial"/>
                <w:b/>
                <w:bCs/>
                <w:sz w:val="24"/>
                <w:szCs w:val="24"/>
              </w:rPr>
            </w:pPr>
            <w:r w:rsidRPr="00895845">
              <w:rPr>
                <w:rFonts w:ascii="Arial" w:hAnsi="Arial" w:cs="Arial"/>
                <w:b/>
                <w:bCs/>
                <w:sz w:val="24"/>
                <w:szCs w:val="24"/>
              </w:rPr>
              <w:t>Remuneração</w:t>
            </w:r>
          </w:p>
        </w:tc>
        <w:tc>
          <w:tcPr>
            <w:tcW w:w="4619" w:type="dxa"/>
            <w:vAlign w:val="center"/>
          </w:tcPr>
          <w:p w14:paraId="0F8A86E6" w14:textId="77777777" w:rsidR="003C7F5E" w:rsidRPr="00895845" w:rsidRDefault="003C7F5E" w:rsidP="007141B0">
            <w:pPr>
              <w:spacing w:line="360" w:lineRule="auto"/>
              <w:jc w:val="center"/>
              <w:rPr>
                <w:rFonts w:ascii="Arial" w:hAnsi="Arial" w:cs="Arial"/>
                <w:b/>
                <w:bCs/>
                <w:sz w:val="24"/>
                <w:szCs w:val="24"/>
              </w:rPr>
            </w:pPr>
            <w:r w:rsidRPr="00895845">
              <w:rPr>
                <w:rFonts w:ascii="Arial" w:hAnsi="Arial" w:cs="Arial"/>
                <w:b/>
                <w:bCs/>
                <w:sz w:val="24"/>
                <w:szCs w:val="24"/>
              </w:rPr>
              <w:t>Observação</w:t>
            </w:r>
          </w:p>
        </w:tc>
      </w:tr>
      <w:tr w:rsidR="00895845" w:rsidRPr="00895845" w14:paraId="2ECBFE4E" w14:textId="77777777" w:rsidTr="0033768F">
        <w:tc>
          <w:tcPr>
            <w:tcW w:w="3757" w:type="dxa"/>
            <w:vAlign w:val="center"/>
          </w:tcPr>
          <w:p w14:paraId="6FBC68A2"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Procurador-Geral da Câmara Municipal de Acrelândia</w:t>
            </w:r>
          </w:p>
        </w:tc>
        <w:tc>
          <w:tcPr>
            <w:tcW w:w="1341" w:type="dxa"/>
            <w:vAlign w:val="center"/>
          </w:tcPr>
          <w:p w14:paraId="2A070BD5"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(DAS-5)</w:t>
            </w:r>
          </w:p>
        </w:tc>
        <w:tc>
          <w:tcPr>
            <w:tcW w:w="4843" w:type="dxa"/>
            <w:vAlign w:val="center"/>
          </w:tcPr>
          <w:p w14:paraId="6B5DC351" w14:textId="29FC3F2C"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 xml:space="preserve">R$ </w:t>
            </w:r>
            <w:r w:rsidR="00771132">
              <w:rPr>
                <w:rFonts w:ascii="Arial" w:hAnsi="Arial" w:cs="Arial"/>
                <w:sz w:val="24"/>
                <w:szCs w:val="24"/>
              </w:rPr>
              <w:t>6</w:t>
            </w:r>
            <w:r w:rsidRPr="00895845">
              <w:rPr>
                <w:rFonts w:ascii="Arial" w:hAnsi="Arial" w:cs="Arial"/>
                <w:sz w:val="24"/>
                <w:szCs w:val="24"/>
              </w:rPr>
              <w:t>.500,00</w:t>
            </w:r>
          </w:p>
        </w:tc>
        <w:tc>
          <w:tcPr>
            <w:tcW w:w="4619" w:type="dxa"/>
            <w:vAlign w:val="center"/>
          </w:tcPr>
          <w:p w14:paraId="071AEB92"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Remuneração habitual + 50% (cinquenta por cento) do vencimento, conforme Parágrafo Único do art.73 do PCCR.</w:t>
            </w:r>
          </w:p>
        </w:tc>
      </w:tr>
      <w:tr w:rsidR="00895845" w:rsidRPr="00895845" w14:paraId="383EF8BC" w14:textId="77777777" w:rsidTr="0033768F">
        <w:tc>
          <w:tcPr>
            <w:tcW w:w="3757" w:type="dxa"/>
            <w:vAlign w:val="center"/>
          </w:tcPr>
          <w:p w14:paraId="62E7CE00"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Controlador Interno da Câmara Municipal de Acrelândia</w:t>
            </w:r>
          </w:p>
        </w:tc>
        <w:tc>
          <w:tcPr>
            <w:tcW w:w="1341" w:type="dxa"/>
            <w:vAlign w:val="center"/>
          </w:tcPr>
          <w:p w14:paraId="71D6C3C4"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(DAS-4)</w:t>
            </w:r>
          </w:p>
        </w:tc>
        <w:tc>
          <w:tcPr>
            <w:tcW w:w="4843" w:type="dxa"/>
            <w:vAlign w:val="center"/>
          </w:tcPr>
          <w:p w14:paraId="57213A60"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R$ 5.000,00</w:t>
            </w:r>
          </w:p>
        </w:tc>
        <w:tc>
          <w:tcPr>
            <w:tcW w:w="4619" w:type="dxa"/>
          </w:tcPr>
          <w:p w14:paraId="30C95E9A"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Remuneração habitual + 50% (cinquenta por cento) do vencimento do Cargo Comissionado, conforme Art.85, §3º do PCCR</w:t>
            </w:r>
          </w:p>
        </w:tc>
      </w:tr>
      <w:tr w:rsidR="00895845" w:rsidRPr="00895845" w14:paraId="25B288DD" w14:textId="77777777" w:rsidTr="0033768F">
        <w:tc>
          <w:tcPr>
            <w:tcW w:w="3757" w:type="dxa"/>
            <w:vAlign w:val="center"/>
          </w:tcPr>
          <w:p w14:paraId="62D92660"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Diretor Administrativo</w:t>
            </w:r>
          </w:p>
        </w:tc>
        <w:tc>
          <w:tcPr>
            <w:tcW w:w="1341" w:type="dxa"/>
            <w:vAlign w:val="center"/>
          </w:tcPr>
          <w:p w14:paraId="3FA22829"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(DAS-3)</w:t>
            </w:r>
          </w:p>
        </w:tc>
        <w:tc>
          <w:tcPr>
            <w:tcW w:w="4843" w:type="dxa"/>
            <w:vAlign w:val="center"/>
          </w:tcPr>
          <w:p w14:paraId="4AEB8D54" w14:textId="4A0A96CF"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R$ 3.</w:t>
            </w:r>
            <w:r w:rsidR="0033768F">
              <w:rPr>
                <w:rFonts w:ascii="Arial" w:hAnsi="Arial" w:cs="Arial"/>
                <w:sz w:val="24"/>
                <w:szCs w:val="24"/>
              </w:rPr>
              <w:t>7</w:t>
            </w:r>
            <w:r w:rsidRPr="00895845">
              <w:rPr>
                <w:rFonts w:ascii="Arial" w:hAnsi="Arial" w:cs="Arial"/>
                <w:sz w:val="24"/>
                <w:szCs w:val="24"/>
              </w:rPr>
              <w:t>00,00</w:t>
            </w:r>
          </w:p>
        </w:tc>
        <w:tc>
          <w:tcPr>
            <w:tcW w:w="4619" w:type="dxa"/>
          </w:tcPr>
          <w:p w14:paraId="4999A096"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Remuneração habitual + 50% (cinquenta por cento) do vencimento do Cargo Comissionado, conforme Art.85, §3º do PCCR</w:t>
            </w:r>
          </w:p>
        </w:tc>
      </w:tr>
      <w:tr w:rsidR="00895845" w:rsidRPr="00895845" w14:paraId="7539B00F" w14:textId="77777777" w:rsidTr="0033768F">
        <w:tc>
          <w:tcPr>
            <w:tcW w:w="3757" w:type="dxa"/>
            <w:vAlign w:val="center"/>
          </w:tcPr>
          <w:p w14:paraId="4D394F1D" w14:textId="77777777" w:rsidR="003C7F5E" w:rsidRPr="00895845" w:rsidRDefault="003C7F5E" w:rsidP="007141B0">
            <w:pPr>
              <w:tabs>
                <w:tab w:val="left" w:pos="3120"/>
              </w:tabs>
              <w:spacing w:line="360" w:lineRule="auto"/>
              <w:jc w:val="center"/>
              <w:rPr>
                <w:rFonts w:ascii="Arial" w:hAnsi="Arial" w:cs="Arial"/>
                <w:sz w:val="24"/>
                <w:szCs w:val="24"/>
              </w:rPr>
            </w:pPr>
            <w:r w:rsidRPr="00895845">
              <w:rPr>
                <w:rFonts w:ascii="Arial" w:hAnsi="Arial" w:cs="Arial"/>
                <w:sz w:val="24"/>
                <w:szCs w:val="24"/>
              </w:rPr>
              <w:t>Diretor Financeiro</w:t>
            </w:r>
          </w:p>
        </w:tc>
        <w:tc>
          <w:tcPr>
            <w:tcW w:w="1341" w:type="dxa"/>
            <w:vAlign w:val="center"/>
          </w:tcPr>
          <w:p w14:paraId="2A9CFAA8"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(DAS-3)</w:t>
            </w:r>
          </w:p>
        </w:tc>
        <w:tc>
          <w:tcPr>
            <w:tcW w:w="4843" w:type="dxa"/>
            <w:vAlign w:val="center"/>
          </w:tcPr>
          <w:p w14:paraId="6348C0D1"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R$ 3.200,00</w:t>
            </w:r>
          </w:p>
        </w:tc>
        <w:tc>
          <w:tcPr>
            <w:tcW w:w="4619" w:type="dxa"/>
          </w:tcPr>
          <w:p w14:paraId="7919FE32"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Remuneração habitual + 50% (cinquenta por cento) do vencimento do Cargo Comissionado, conforme Art.85, §3º do PCCR</w:t>
            </w:r>
          </w:p>
        </w:tc>
      </w:tr>
      <w:tr w:rsidR="00895845" w:rsidRPr="00895845" w14:paraId="04FB4497" w14:textId="77777777" w:rsidTr="0033768F">
        <w:tc>
          <w:tcPr>
            <w:tcW w:w="3757" w:type="dxa"/>
            <w:vAlign w:val="center"/>
          </w:tcPr>
          <w:p w14:paraId="41241EDE"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lastRenderedPageBreak/>
              <w:t>Diretor de Licitação</w:t>
            </w:r>
          </w:p>
        </w:tc>
        <w:tc>
          <w:tcPr>
            <w:tcW w:w="1341" w:type="dxa"/>
            <w:vAlign w:val="center"/>
          </w:tcPr>
          <w:p w14:paraId="21C10863"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(DAS-3)</w:t>
            </w:r>
          </w:p>
        </w:tc>
        <w:tc>
          <w:tcPr>
            <w:tcW w:w="4843" w:type="dxa"/>
            <w:vAlign w:val="center"/>
          </w:tcPr>
          <w:p w14:paraId="056B7A5C" w14:textId="5C9E7DDA"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R$ 3.</w:t>
            </w:r>
            <w:r w:rsidR="0033768F">
              <w:rPr>
                <w:rFonts w:ascii="Arial" w:hAnsi="Arial" w:cs="Arial"/>
                <w:sz w:val="24"/>
                <w:szCs w:val="24"/>
              </w:rPr>
              <w:t>7</w:t>
            </w:r>
            <w:r w:rsidRPr="00895845">
              <w:rPr>
                <w:rFonts w:ascii="Arial" w:hAnsi="Arial" w:cs="Arial"/>
                <w:sz w:val="24"/>
                <w:szCs w:val="24"/>
              </w:rPr>
              <w:t>00,00</w:t>
            </w:r>
          </w:p>
        </w:tc>
        <w:tc>
          <w:tcPr>
            <w:tcW w:w="4619" w:type="dxa"/>
          </w:tcPr>
          <w:p w14:paraId="0741DE56"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Remuneração habitual + 50% (cinquenta por cento) do vencimento do Cargo Comissionado, conforme Art.85, §3º do PCCR</w:t>
            </w:r>
          </w:p>
        </w:tc>
      </w:tr>
      <w:tr w:rsidR="00895845" w:rsidRPr="00895845" w14:paraId="298BBC87" w14:textId="77777777" w:rsidTr="0033768F">
        <w:tc>
          <w:tcPr>
            <w:tcW w:w="3757" w:type="dxa"/>
            <w:vAlign w:val="center"/>
          </w:tcPr>
          <w:p w14:paraId="368302F0"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Coordenador de Material</w:t>
            </w:r>
          </w:p>
        </w:tc>
        <w:tc>
          <w:tcPr>
            <w:tcW w:w="1341" w:type="dxa"/>
            <w:vAlign w:val="center"/>
          </w:tcPr>
          <w:p w14:paraId="5B147FDC"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(DAS-2)</w:t>
            </w:r>
          </w:p>
        </w:tc>
        <w:tc>
          <w:tcPr>
            <w:tcW w:w="4843" w:type="dxa"/>
            <w:vAlign w:val="center"/>
          </w:tcPr>
          <w:p w14:paraId="3C7A107C" w14:textId="0E436C1E"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R$ 2.0</w:t>
            </w:r>
            <w:r w:rsidR="00771132">
              <w:rPr>
                <w:rFonts w:ascii="Arial" w:hAnsi="Arial" w:cs="Arial"/>
                <w:sz w:val="24"/>
                <w:szCs w:val="24"/>
              </w:rPr>
              <w:t>5</w:t>
            </w:r>
            <w:r w:rsidRPr="00895845">
              <w:rPr>
                <w:rFonts w:ascii="Arial" w:hAnsi="Arial" w:cs="Arial"/>
                <w:sz w:val="24"/>
                <w:szCs w:val="24"/>
              </w:rPr>
              <w:t>0,00</w:t>
            </w:r>
          </w:p>
        </w:tc>
        <w:tc>
          <w:tcPr>
            <w:tcW w:w="4619" w:type="dxa"/>
          </w:tcPr>
          <w:p w14:paraId="31D73EAA"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Remuneração habitual + 50% (cinquenta por cento) do vencimento do Cargo Comissionado, conforme Art.85, §3º do PCCR</w:t>
            </w:r>
          </w:p>
        </w:tc>
      </w:tr>
      <w:tr w:rsidR="0033768F" w:rsidRPr="00895845" w14:paraId="79E7C5D6" w14:textId="77777777" w:rsidTr="0033768F">
        <w:tc>
          <w:tcPr>
            <w:tcW w:w="3757" w:type="dxa"/>
            <w:vAlign w:val="center"/>
          </w:tcPr>
          <w:p w14:paraId="70CC466E"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Assessor Parlamentar</w:t>
            </w:r>
          </w:p>
        </w:tc>
        <w:tc>
          <w:tcPr>
            <w:tcW w:w="1341" w:type="dxa"/>
            <w:vAlign w:val="center"/>
          </w:tcPr>
          <w:p w14:paraId="67B6DD6C" w14:textId="77777777"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(DAS-1)</w:t>
            </w:r>
          </w:p>
        </w:tc>
        <w:tc>
          <w:tcPr>
            <w:tcW w:w="4843" w:type="dxa"/>
            <w:vAlign w:val="center"/>
          </w:tcPr>
          <w:p w14:paraId="6D5974FD" w14:textId="442F1CA3" w:rsidR="003C7F5E" w:rsidRPr="00895845" w:rsidRDefault="003C7F5E" w:rsidP="007141B0">
            <w:pPr>
              <w:spacing w:line="360" w:lineRule="auto"/>
              <w:jc w:val="center"/>
              <w:rPr>
                <w:rFonts w:ascii="Arial" w:hAnsi="Arial" w:cs="Arial"/>
                <w:sz w:val="24"/>
                <w:szCs w:val="24"/>
              </w:rPr>
            </w:pPr>
            <w:r w:rsidRPr="00895845">
              <w:rPr>
                <w:rFonts w:ascii="Arial" w:hAnsi="Arial" w:cs="Arial"/>
                <w:sz w:val="24"/>
                <w:szCs w:val="24"/>
              </w:rPr>
              <w:t xml:space="preserve">R$ </w:t>
            </w:r>
            <w:r w:rsidR="00771132">
              <w:rPr>
                <w:rFonts w:ascii="Arial" w:hAnsi="Arial" w:cs="Arial"/>
                <w:sz w:val="24"/>
                <w:szCs w:val="24"/>
              </w:rPr>
              <w:t>2.200</w:t>
            </w:r>
            <w:r w:rsidRPr="00895845">
              <w:rPr>
                <w:rFonts w:ascii="Arial" w:hAnsi="Arial" w:cs="Arial"/>
                <w:sz w:val="24"/>
                <w:szCs w:val="24"/>
              </w:rPr>
              <w:t>,00</w:t>
            </w:r>
          </w:p>
        </w:tc>
        <w:tc>
          <w:tcPr>
            <w:tcW w:w="4619" w:type="dxa"/>
            <w:vAlign w:val="center"/>
          </w:tcPr>
          <w:p w14:paraId="1BE9F850" w14:textId="77777777" w:rsidR="003C7F5E" w:rsidRPr="00895845" w:rsidRDefault="003C7F5E" w:rsidP="007141B0">
            <w:pPr>
              <w:spacing w:line="360" w:lineRule="auto"/>
              <w:jc w:val="center"/>
              <w:rPr>
                <w:rFonts w:ascii="Arial" w:hAnsi="Arial" w:cs="Arial"/>
                <w:sz w:val="24"/>
                <w:szCs w:val="24"/>
              </w:rPr>
            </w:pPr>
          </w:p>
        </w:tc>
      </w:tr>
      <w:tr w:rsidR="0033768F" w:rsidRPr="00895845" w14:paraId="09B26F4B" w14:textId="77777777" w:rsidTr="0033768F">
        <w:tc>
          <w:tcPr>
            <w:tcW w:w="3757" w:type="dxa"/>
            <w:vAlign w:val="center"/>
          </w:tcPr>
          <w:p w14:paraId="6D836033" w14:textId="0E598EFA" w:rsidR="0033768F" w:rsidRPr="00895845" w:rsidRDefault="0033768F" w:rsidP="007141B0">
            <w:pPr>
              <w:spacing w:line="360" w:lineRule="auto"/>
              <w:jc w:val="center"/>
              <w:rPr>
                <w:rFonts w:ascii="Arial" w:hAnsi="Arial" w:cs="Arial"/>
                <w:sz w:val="24"/>
                <w:szCs w:val="24"/>
              </w:rPr>
            </w:pPr>
            <w:r>
              <w:rPr>
                <w:rFonts w:ascii="Arial" w:hAnsi="Arial" w:cs="Arial"/>
                <w:sz w:val="24"/>
                <w:szCs w:val="24"/>
              </w:rPr>
              <w:t>Assessor de Comunicação</w:t>
            </w:r>
          </w:p>
        </w:tc>
        <w:tc>
          <w:tcPr>
            <w:tcW w:w="1341" w:type="dxa"/>
            <w:vAlign w:val="center"/>
          </w:tcPr>
          <w:p w14:paraId="640E804F" w14:textId="6AC72B42" w:rsidR="0033768F" w:rsidRPr="00895845" w:rsidRDefault="0033768F" w:rsidP="007141B0">
            <w:pPr>
              <w:spacing w:line="360" w:lineRule="auto"/>
              <w:jc w:val="center"/>
              <w:rPr>
                <w:rFonts w:ascii="Arial" w:hAnsi="Arial" w:cs="Arial"/>
                <w:sz w:val="24"/>
                <w:szCs w:val="24"/>
              </w:rPr>
            </w:pPr>
            <w:r>
              <w:rPr>
                <w:rFonts w:ascii="Arial" w:hAnsi="Arial" w:cs="Arial"/>
                <w:sz w:val="24"/>
                <w:szCs w:val="24"/>
              </w:rPr>
              <w:t>(DAS-1)</w:t>
            </w:r>
          </w:p>
        </w:tc>
        <w:tc>
          <w:tcPr>
            <w:tcW w:w="4843" w:type="dxa"/>
            <w:vAlign w:val="center"/>
          </w:tcPr>
          <w:p w14:paraId="1B5D333D" w14:textId="7882BF71" w:rsidR="0033768F" w:rsidRPr="00895845" w:rsidRDefault="0033768F" w:rsidP="007141B0">
            <w:pPr>
              <w:spacing w:line="360" w:lineRule="auto"/>
              <w:jc w:val="center"/>
              <w:rPr>
                <w:rFonts w:ascii="Arial" w:hAnsi="Arial" w:cs="Arial"/>
                <w:sz w:val="24"/>
                <w:szCs w:val="24"/>
              </w:rPr>
            </w:pPr>
            <w:r>
              <w:rPr>
                <w:rFonts w:ascii="Arial" w:hAnsi="Arial" w:cs="Arial"/>
                <w:sz w:val="24"/>
                <w:szCs w:val="24"/>
              </w:rPr>
              <w:t xml:space="preserve">R$ </w:t>
            </w:r>
            <w:r w:rsidR="00771132">
              <w:rPr>
                <w:rFonts w:ascii="Arial" w:hAnsi="Arial" w:cs="Arial"/>
                <w:sz w:val="24"/>
                <w:szCs w:val="24"/>
              </w:rPr>
              <w:t>2.200</w:t>
            </w:r>
            <w:r>
              <w:rPr>
                <w:rFonts w:ascii="Arial" w:hAnsi="Arial" w:cs="Arial"/>
                <w:sz w:val="24"/>
                <w:szCs w:val="24"/>
              </w:rPr>
              <w:t>,00</w:t>
            </w:r>
          </w:p>
        </w:tc>
        <w:tc>
          <w:tcPr>
            <w:tcW w:w="4619" w:type="dxa"/>
            <w:vAlign w:val="center"/>
          </w:tcPr>
          <w:p w14:paraId="61836B26" w14:textId="77777777" w:rsidR="0033768F" w:rsidRPr="00895845" w:rsidRDefault="0033768F" w:rsidP="007141B0">
            <w:pPr>
              <w:spacing w:line="360" w:lineRule="auto"/>
              <w:jc w:val="center"/>
              <w:rPr>
                <w:rFonts w:ascii="Arial" w:hAnsi="Arial" w:cs="Arial"/>
                <w:sz w:val="24"/>
                <w:szCs w:val="24"/>
              </w:rPr>
            </w:pPr>
          </w:p>
        </w:tc>
      </w:tr>
    </w:tbl>
    <w:p w14:paraId="4B9DAC76" w14:textId="77777777" w:rsidR="003C7F5E" w:rsidRPr="00895845" w:rsidRDefault="003C7F5E" w:rsidP="007141B0">
      <w:pPr>
        <w:spacing w:line="360" w:lineRule="auto"/>
        <w:jc w:val="both"/>
        <w:rPr>
          <w:rFonts w:ascii="Arial" w:hAnsi="Arial" w:cs="Arial"/>
          <w:sz w:val="24"/>
          <w:szCs w:val="24"/>
        </w:rPr>
      </w:pPr>
    </w:p>
    <w:p w14:paraId="7AEDFF4F" w14:textId="77777777" w:rsidR="003C7F5E" w:rsidRPr="00895845" w:rsidRDefault="003C7F5E" w:rsidP="007141B0">
      <w:pPr>
        <w:spacing w:line="360" w:lineRule="auto"/>
        <w:jc w:val="both"/>
        <w:rPr>
          <w:rFonts w:ascii="Arial" w:hAnsi="Arial" w:cs="Arial"/>
          <w:sz w:val="24"/>
          <w:szCs w:val="24"/>
        </w:rPr>
      </w:pPr>
    </w:p>
    <w:p w14:paraId="17686EBD" w14:textId="77777777" w:rsidR="003C7F5E" w:rsidRPr="00895845" w:rsidRDefault="003C7F5E" w:rsidP="007141B0">
      <w:pPr>
        <w:spacing w:line="360" w:lineRule="auto"/>
        <w:jc w:val="both"/>
        <w:rPr>
          <w:rFonts w:ascii="Arial" w:hAnsi="Arial" w:cs="Arial"/>
          <w:sz w:val="24"/>
          <w:szCs w:val="24"/>
        </w:rPr>
      </w:pPr>
    </w:p>
    <w:p w14:paraId="23F75F78" w14:textId="77777777" w:rsidR="00FD362C" w:rsidRPr="00895845" w:rsidRDefault="00FD362C" w:rsidP="007141B0">
      <w:pPr>
        <w:spacing w:line="360" w:lineRule="auto"/>
        <w:ind w:firstLine="708"/>
        <w:jc w:val="center"/>
        <w:rPr>
          <w:rFonts w:ascii="Arial" w:hAnsi="Arial" w:cs="Arial"/>
          <w:sz w:val="24"/>
          <w:szCs w:val="24"/>
        </w:rPr>
      </w:pPr>
    </w:p>
    <w:sectPr w:rsidR="00FD362C" w:rsidRPr="00895845" w:rsidSect="005F5FE6">
      <w:headerReference w:type="default" r:id="rId9"/>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8E3A6" w14:textId="77777777" w:rsidR="00BA6055" w:rsidRDefault="00BA6055" w:rsidP="00EC76F3">
      <w:pPr>
        <w:spacing w:after="0" w:line="240" w:lineRule="auto"/>
      </w:pPr>
      <w:r>
        <w:separator/>
      </w:r>
    </w:p>
  </w:endnote>
  <w:endnote w:type="continuationSeparator" w:id="0">
    <w:p w14:paraId="6589B3F1" w14:textId="77777777" w:rsidR="00BA6055" w:rsidRDefault="00BA6055" w:rsidP="00EC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bCs/>
      </w:rPr>
      <w:id w:val="-1044059794"/>
      <w:docPartObj>
        <w:docPartGallery w:val="Page Numbers (Bottom of Page)"/>
        <w:docPartUnique/>
      </w:docPartObj>
    </w:sdtPr>
    <w:sdtEndPr/>
    <w:sdtContent>
      <w:p w14:paraId="39731593" w14:textId="2AF1D82C" w:rsidR="00A018E0" w:rsidRPr="004603AB" w:rsidRDefault="00273ACC" w:rsidP="00273ACC">
        <w:pPr>
          <w:pStyle w:val="Rodap"/>
          <w:jc w:val="center"/>
          <w:rPr>
            <w:rFonts w:ascii="Times New Roman" w:hAnsi="Times New Roman" w:cs="Times New Roman"/>
            <w:b/>
            <w:bCs/>
          </w:rPr>
        </w:pPr>
        <w:r w:rsidRPr="00273ACC">
          <w:rPr>
            <w:rFonts w:ascii="Arial" w:eastAsia="Arial" w:hAnsi="Arial" w:cs="Arial"/>
            <w:noProof/>
          </w:rPr>
          <mc:AlternateContent>
            <mc:Choice Requires="wps">
              <w:drawing>
                <wp:anchor distT="0" distB="0" distL="114300" distR="114300" simplePos="0" relativeHeight="251662336" behindDoc="0" locked="0" layoutInCell="0" allowOverlap="1" wp14:anchorId="7BED8149" wp14:editId="499CDC97">
                  <wp:simplePos x="0" y="0"/>
                  <wp:positionH relativeFrom="rightMargin">
                    <wp:posOffset>-101600</wp:posOffset>
                  </wp:positionH>
                  <wp:positionV relativeFrom="page">
                    <wp:posOffset>9297603</wp:posOffset>
                  </wp:positionV>
                  <wp:extent cx="762000" cy="89535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b/>
                                  <w:bCs/>
                                  <w:sz w:val="32"/>
                                  <w:szCs w:val="32"/>
                                </w:rPr>
                                <w:id w:val="-1807150379"/>
                                <w:docPartObj>
                                  <w:docPartGallery w:val="Page Numbers (Margins)"/>
                                  <w:docPartUnique/>
                                </w:docPartObj>
                              </w:sdtPr>
                              <w:sdtEndPr/>
                              <w:sdtContent>
                                <w:p w14:paraId="6185D298" w14:textId="77777777" w:rsidR="00273ACC" w:rsidRPr="00273ACC" w:rsidRDefault="00273ACC">
                                  <w:pPr>
                                    <w:jc w:val="center"/>
                                    <w:rPr>
                                      <w:rFonts w:asciiTheme="majorHAnsi" w:eastAsiaTheme="majorEastAsia" w:hAnsiTheme="majorHAnsi" w:cstheme="majorBidi"/>
                                      <w:b/>
                                      <w:bCs/>
                                      <w:sz w:val="32"/>
                                      <w:szCs w:val="32"/>
                                    </w:rPr>
                                  </w:pPr>
                                  <w:r w:rsidRPr="00273ACC">
                                    <w:rPr>
                                      <w:rFonts w:eastAsiaTheme="minorEastAsia" w:cs="Times New Roman"/>
                                      <w:b/>
                                      <w:bCs/>
                                      <w:sz w:val="32"/>
                                      <w:szCs w:val="32"/>
                                    </w:rPr>
                                    <w:fldChar w:fldCharType="begin"/>
                                  </w:r>
                                  <w:r w:rsidRPr="00273ACC">
                                    <w:rPr>
                                      <w:b/>
                                      <w:bCs/>
                                      <w:sz w:val="32"/>
                                      <w:szCs w:val="32"/>
                                    </w:rPr>
                                    <w:instrText>PAGE  \* MERGEFORMAT</w:instrText>
                                  </w:r>
                                  <w:r w:rsidRPr="00273ACC">
                                    <w:rPr>
                                      <w:rFonts w:eastAsiaTheme="minorEastAsia" w:cs="Times New Roman"/>
                                      <w:b/>
                                      <w:bCs/>
                                      <w:sz w:val="32"/>
                                      <w:szCs w:val="32"/>
                                    </w:rPr>
                                    <w:fldChar w:fldCharType="separate"/>
                                  </w:r>
                                  <w:r w:rsidRPr="00273ACC">
                                    <w:rPr>
                                      <w:rFonts w:asciiTheme="majorHAnsi" w:eastAsiaTheme="majorEastAsia" w:hAnsiTheme="majorHAnsi" w:cstheme="majorBidi"/>
                                      <w:b/>
                                      <w:bCs/>
                                      <w:sz w:val="32"/>
                                      <w:szCs w:val="32"/>
                                    </w:rPr>
                                    <w:t>2</w:t>
                                  </w:r>
                                  <w:r w:rsidRPr="00273ACC">
                                    <w:rPr>
                                      <w:rFonts w:asciiTheme="majorHAnsi" w:eastAsiaTheme="majorEastAsia" w:hAnsiTheme="majorHAnsi" w:cstheme="majorBidi"/>
                                      <w:b/>
                                      <w:bCs/>
                                      <w:sz w:val="32"/>
                                      <w:szCs w:val="32"/>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D8149" id="Retângulo 1" o:spid="_x0000_s1026" style="position:absolute;left:0;text-align:left;margin-left:-8pt;margin-top:732.1pt;width:60pt;height:70.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Kn26w7gAAAADQEAAA8AAABkcnMvZG93bnJldi54bWxM&#10;j0FPwzAMhe9I/IfISNy2ZKWLoDSdENJOwIENiavXeG1Fk5Qm3cq/xzvBzfZ7ev5euZldL040xi54&#10;A6ulAkG+DrbzjYGP/XZxDyIm9Bb74MnAD0XYVNdXJRY2nP07nXapERziY4EG2pSGQspYt+QwLsNA&#10;nrVjGB0mXsdG2hHPHO56mSmlpcPO84cWB3puqf7aTc4A6tx+vx3vXvcvk8aHZlbb9acy5vZmfnoE&#10;kWhOf2a44DM6VMx0CJO3UfQGFivNXRILuc4zEBeLyvl04EGrdQayKuX/FtUvAAAA//8DAFBLAQIt&#10;ABQABgAIAAAAIQC2gziS/gAAAOEBAAATAAAAAAAAAAAAAAAAAAAAAABbQ29udGVudF9UeXBlc10u&#10;eG1sUEsBAi0AFAAGAAgAAAAhADj9If/WAAAAlAEAAAsAAAAAAAAAAAAAAAAALwEAAF9yZWxzLy5y&#10;ZWxzUEsBAi0AFAAGAAgAAAAhAB3fvVfsAQAAvwMAAA4AAAAAAAAAAAAAAAAALgIAAGRycy9lMm9E&#10;b2MueG1sUEsBAi0AFAAGAAgAAAAhAKn26w7gAAAADQEAAA8AAAAAAAAAAAAAAAAARgQAAGRycy9k&#10;b3ducmV2LnhtbFBLBQYAAAAABAAEAPMAAABTBQAAAAA=&#10;" o:allowincell="f" stroked="f">
                  <v:textbox>
                    <w:txbxContent>
                      <w:sdt>
                        <w:sdtPr>
                          <w:rPr>
                            <w:rFonts w:asciiTheme="majorHAnsi" w:eastAsiaTheme="majorEastAsia" w:hAnsiTheme="majorHAnsi" w:cstheme="majorBidi"/>
                            <w:b/>
                            <w:bCs/>
                            <w:sz w:val="32"/>
                            <w:szCs w:val="32"/>
                          </w:rPr>
                          <w:id w:val="-1807150379"/>
                          <w:docPartObj>
                            <w:docPartGallery w:val="Page Numbers (Margins)"/>
                            <w:docPartUnique/>
                          </w:docPartObj>
                        </w:sdtPr>
                        <w:sdtEndPr/>
                        <w:sdtContent>
                          <w:p w14:paraId="6185D298" w14:textId="77777777" w:rsidR="00273ACC" w:rsidRPr="00273ACC" w:rsidRDefault="00273ACC">
                            <w:pPr>
                              <w:jc w:val="center"/>
                              <w:rPr>
                                <w:rFonts w:asciiTheme="majorHAnsi" w:eastAsiaTheme="majorEastAsia" w:hAnsiTheme="majorHAnsi" w:cstheme="majorBidi"/>
                                <w:b/>
                                <w:bCs/>
                                <w:sz w:val="32"/>
                                <w:szCs w:val="32"/>
                              </w:rPr>
                            </w:pPr>
                            <w:r w:rsidRPr="00273ACC">
                              <w:rPr>
                                <w:rFonts w:eastAsiaTheme="minorEastAsia" w:cs="Times New Roman"/>
                                <w:b/>
                                <w:bCs/>
                                <w:sz w:val="32"/>
                                <w:szCs w:val="32"/>
                              </w:rPr>
                              <w:fldChar w:fldCharType="begin"/>
                            </w:r>
                            <w:r w:rsidRPr="00273ACC">
                              <w:rPr>
                                <w:b/>
                                <w:bCs/>
                                <w:sz w:val="32"/>
                                <w:szCs w:val="32"/>
                              </w:rPr>
                              <w:instrText>PAGE  \* MERGEFORMAT</w:instrText>
                            </w:r>
                            <w:r w:rsidRPr="00273ACC">
                              <w:rPr>
                                <w:rFonts w:eastAsiaTheme="minorEastAsia" w:cs="Times New Roman"/>
                                <w:b/>
                                <w:bCs/>
                                <w:sz w:val="32"/>
                                <w:szCs w:val="32"/>
                              </w:rPr>
                              <w:fldChar w:fldCharType="separate"/>
                            </w:r>
                            <w:r w:rsidRPr="00273ACC">
                              <w:rPr>
                                <w:rFonts w:asciiTheme="majorHAnsi" w:eastAsiaTheme="majorEastAsia" w:hAnsiTheme="majorHAnsi" w:cstheme="majorBidi"/>
                                <w:b/>
                                <w:bCs/>
                                <w:sz w:val="32"/>
                                <w:szCs w:val="32"/>
                              </w:rPr>
                              <w:t>2</w:t>
                            </w:r>
                            <w:r w:rsidRPr="00273ACC">
                              <w:rPr>
                                <w:rFonts w:asciiTheme="majorHAnsi" w:eastAsiaTheme="majorEastAsia" w:hAnsiTheme="majorHAnsi" w:cstheme="majorBidi"/>
                                <w:b/>
                                <w:bCs/>
                                <w:sz w:val="32"/>
                                <w:szCs w:val="32"/>
                              </w:rPr>
                              <w:fldChar w:fldCharType="end"/>
                            </w:r>
                          </w:p>
                        </w:sdtContent>
                      </w:sdt>
                    </w:txbxContent>
                  </v:textbox>
                  <w10:wrap anchorx="margin" anchory="page"/>
                </v:rect>
              </w:pict>
            </mc:Fallback>
          </mc:AlternateContent>
        </w: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r>
          <w:rPr>
            <w:rFonts w:ascii="Agency FB" w:hAnsi="Agency FB" w:cs="Arial"/>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096FA" w14:textId="77777777" w:rsidR="00BA6055" w:rsidRDefault="00BA6055" w:rsidP="00EC76F3">
      <w:pPr>
        <w:spacing w:after="0" w:line="240" w:lineRule="auto"/>
      </w:pPr>
      <w:r>
        <w:separator/>
      </w:r>
    </w:p>
  </w:footnote>
  <w:footnote w:type="continuationSeparator" w:id="0">
    <w:p w14:paraId="59391826" w14:textId="77777777" w:rsidR="00BA6055" w:rsidRDefault="00BA6055" w:rsidP="00EC7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8559" w14:textId="268DDA06" w:rsidR="00273ACC" w:rsidRDefault="002B088C" w:rsidP="00273ACC">
    <w:pPr>
      <w:jc w:val="center"/>
      <w:rPr>
        <w:sz w:val="20"/>
        <w:szCs w:val="20"/>
      </w:rPr>
    </w:pPr>
    <w:sdt>
      <w:sdtPr>
        <w:rPr>
          <w:rFonts w:ascii="Arial" w:eastAsia="Arial" w:hAnsi="Arial" w:cs="Arial"/>
        </w:rPr>
        <w:id w:val="-1203941429"/>
        <w:docPartObj>
          <w:docPartGallery w:val="Page Numbers (Margins)"/>
          <w:docPartUnique/>
        </w:docPartObj>
      </w:sdtPr>
      <w:sdtEndPr/>
      <w:sdtContent/>
    </w:sdt>
    <w:r w:rsidR="00273ACC">
      <w:rPr>
        <w:noProof/>
        <w:color w:val="003366"/>
      </w:rPr>
      <w:drawing>
        <wp:anchor distT="0" distB="0" distL="114300" distR="114300" simplePos="0" relativeHeight="251659264" behindDoc="0" locked="0" layoutInCell="1" allowOverlap="1" wp14:anchorId="4ED05E49" wp14:editId="2ABDF8C1">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3ACC">
      <w:rPr>
        <w:rFonts w:ascii="Arial" w:eastAsia="Arial" w:hAnsi="Arial" w:cs="Arial"/>
      </w:rPr>
      <w:t>ESTADO DO ACRE</w:t>
    </w:r>
  </w:p>
  <w:p w14:paraId="2AB70251" w14:textId="69406790" w:rsidR="00273ACC" w:rsidRDefault="00273ACC" w:rsidP="00273ACC">
    <w:pPr>
      <w:jc w:val="center"/>
      <w:rPr>
        <w:sz w:val="20"/>
        <w:szCs w:val="20"/>
      </w:rPr>
    </w:pPr>
    <w:r>
      <w:rPr>
        <w:rFonts w:ascii="Arial" w:eastAsia="Arial" w:hAnsi="Arial" w:cs="Arial"/>
        <w:b/>
        <w:bCs/>
        <w:sz w:val="28"/>
        <w:szCs w:val="28"/>
      </w:rPr>
      <w:t>CÂMARA MUNICIPAL DE ACRELÂNDIA</w:t>
    </w:r>
  </w:p>
  <w:p w14:paraId="4C85DE4F" w14:textId="77777777" w:rsidR="00273ACC" w:rsidRDefault="00273ACC" w:rsidP="00273ACC">
    <w:pPr>
      <w:ind w:left="3544"/>
      <w:rPr>
        <w:sz w:val="20"/>
        <w:szCs w:val="20"/>
      </w:rPr>
    </w:pPr>
    <w:r>
      <w:rPr>
        <w:rFonts w:ascii="Arial" w:eastAsia="Arial" w:hAnsi="Arial" w:cs="Arial"/>
      </w:rPr>
      <w:t>CNPJ: 84.306.711/0001-89</w:t>
    </w:r>
  </w:p>
  <w:p w14:paraId="02F4A24F" w14:textId="535808D2" w:rsidR="00273ACC" w:rsidRDefault="00273ACC" w:rsidP="00273ACC">
    <w:pPr>
      <w:spacing w:line="200" w:lineRule="exact"/>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54FCBC9C" wp14:editId="72EDE636">
          <wp:simplePos x="0" y="0"/>
          <wp:positionH relativeFrom="column">
            <wp:posOffset>742047</wp:posOffset>
          </wp:positionH>
          <wp:positionV relativeFrom="paragraph">
            <wp:posOffset>211221</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6263D" w14:textId="19B10505" w:rsidR="006E7094" w:rsidRDefault="006E7094" w:rsidP="00273ACC">
    <w:pPr>
      <w:jc w:val="center"/>
      <w:rPr>
        <w:sz w:val="20"/>
        <w:szCs w:val="20"/>
      </w:rPr>
    </w:pPr>
    <w:r>
      <w:rPr>
        <w:noProof/>
        <w:color w:val="003366"/>
      </w:rPr>
      <w:drawing>
        <wp:anchor distT="0" distB="0" distL="114300" distR="114300" simplePos="0" relativeHeight="251664384" behindDoc="0" locked="0" layoutInCell="1" allowOverlap="1" wp14:anchorId="0392CA71" wp14:editId="6FC1E19E">
          <wp:simplePos x="0" y="0"/>
          <wp:positionH relativeFrom="column">
            <wp:posOffset>-363955</wp:posOffset>
          </wp:positionH>
          <wp:positionV relativeFrom="paragraph">
            <wp:posOffset>-65204</wp:posOffset>
          </wp:positionV>
          <wp:extent cx="1170586" cy="1197777"/>
          <wp:effectExtent l="0" t="0" r="0" b="2540"/>
          <wp:wrapNone/>
          <wp:docPr id="2" name="Imagem 2"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9567" cy="120696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sdt>
      <w:sdtPr>
        <w:rPr>
          <w:rFonts w:ascii="Arial" w:eastAsia="Arial" w:hAnsi="Arial" w:cs="Arial"/>
        </w:rPr>
        <w:id w:val="1004324566"/>
        <w:docPartObj>
          <w:docPartGallery w:val="Page Numbers (Margins)"/>
          <w:docPartUnique/>
        </w:docPartObj>
      </w:sdtPr>
      <w:sdtEndPr/>
      <w:sdtContent/>
    </w:sdt>
    <w:r>
      <w:rPr>
        <w:rFonts w:ascii="Arial" w:eastAsia="Arial" w:hAnsi="Arial" w:cs="Arial"/>
      </w:rPr>
      <w:t>ESTADO DO ACRE</w:t>
    </w:r>
  </w:p>
  <w:p w14:paraId="7A25B571" w14:textId="77777777" w:rsidR="006E7094" w:rsidRDefault="006E7094" w:rsidP="00273ACC">
    <w:pPr>
      <w:jc w:val="center"/>
      <w:rPr>
        <w:sz w:val="20"/>
        <w:szCs w:val="20"/>
      </w:rPr>
    </w:pPr>
    <w:r>
      <w:rPr>
        <w:rFonts w:ascii="Arial" w:eastAsia="Arial" w:hAnsi="Arial" w:cs="Arial"/>
        <w:b/>
        <w:bCs/>
        <w:sz w:val="28"/>
        <w:szCs w:val="28"/>
      </w:rPr>
      <w:t>CÂMARA MUNICIPAL DE ACRELÂNDIA</w:t>
    </w:r>
  </w:p>
  <w:p w14:paraId="13AEB49A" w14:textId="493D3794" w:rsidR="006E7094" w:rsidRDefault="006E7094" w:rsidP="00273ACC">
    <w:pPr>
      <w:ind w:left="3544"/>
      <w:rPr>
        <w:sz w:val="20"/>
        <w:szCs w:val="20"/>
      </w:rPr>
    </w:pPr>
    <w:r>
      <w:rPr>
        <w:rFonts w:ascii="Arial" w:eastAsia="Arial" w:hAnsi="Arial" w:cs="Arial"/>
      </w:rPr>
      <w:t xml:space="preserve">                                       CNPJ: 84.306.711/0001-89</w:t>
    </w:r>
  </w:p>
  <w:p w14:paraId="305337DC" w14:textId="77777777" w:rsidR="006E7094" w:rsidRDefault="006E7094" w:rsidP="00273ACC">
    <w:pPr>
      <w:spacing w:line="200" w:lineRule="exact"/>
    </w:pPr>
    <w:r w:rsidRPr="005073F1">
      <w:rPr>
        <w:rFonts w:ascii="Arial" w:eastAsia="Arial" w:hAnsi="Arial" w:cs="Arial"/>
        <w:b/>
        <w:bCs/>
        <w:noProof/>
        <w:sz w:val="24"/>
        <w:szCs w:val="24"/>
      </w:rPr>
      <w:drawing>
        <wp:anchor distT="0" distB="0" distL="114300" distR="114300" simplePos="0" relativeHeight="251665408" behindDoc="0" locked="0" layoutInCell="1" allowOverlap="1" wp14:anchorId="3F39765E" wp14:editId="4A8AD6FC">
          <wp:simplePos x="0" y="0"/>
          <wp:positionH relativeFrom="column">
            <wp:posOffset>742950</wp:posOffset>
          </wp:positionH>
          <wp:positionV relativeFrom="paragraph">
            <wp:posOffset>208280</wp:posOffset>
          </wp:positionV>
          <wp:extent cx="8498840" cy="73660"/>
          <wp:effectExtent l="0" t="0" r="0" b="2540"/>
          <wp:wrapThrough wrapText="bothSides">
            <wp:wrapPolygon edited="0">
              <wp:start x="0" y="0"/>
              <wp:lineTo x="0" y="16759"/>
              <wp:lineTo x="21545" y="16759"/>
              <wp:lineTo x="21545" y="0"/>
              <wp:lineTo x="0" y="0"/>
            </wp:wrapPolygon>
          </wp:wrapThrough>
          <wp:docPr id="3" name="Imagem 3"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8498840" cy="736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B02"/>
    <w:rsid w:val="0000230A"/>
    <w:rsid w:val="00006A10"/>
    <w:rsid w:val="0000740C"/>
    <w:rsid w:val="00007A38"/>
    <w:rsid w:val="00007E72"/>
    <w:rsid w:val="00010713"/>
    <w:rsid w:val="00010894"/>
    <w:rsid w:val="00013635"/>
    <w:rsid w:val="00015153"/>
    <w:rsid w:val="00017046"/>
    <w:rsid w:val="00020201"/>
    <w:rsid w:val="000260CC"/>
    <w:rsid w:val="00026D61"/>
    <w:rsid w:val="00035BF4"/>
    <w:rsid w:val="00036B46"/>
    <w:rsid w:val="00036FDF"/>
    <w:rsid w:val="00042706"/>
    <w:rsid w:val="000442B5"/>
    <w:rsid w:val="00044A7C"/>
    <w:rsid w:val="000450F9"/>
    <w:rsid w:val="0004672F"/>
    <w:rsid w:val="00051B3A"/>
    <w:rsid w:val="00053782"/>
    <w:rsid w:val="000540CD"/>
    <w:rsid w:val="00056DB2"/>
    <w:rsid w:val="00063EC5"/>
    <w:rsid w:val="0006466A"/>
    <w:rsid w:val="000664A0"/>
    <w:rsid w:val="00067ADA"/>
    <w:rsid w:val="000703F8"/>
    <w:rsid w:val="0007227E"/>
    <w:rsid w:val="00073BB9"/>
    <w:rsid w:val="000769AB"/>
    <w:rsid w:val="00081056"/>
    <w:rsid w:val="00084ED9"/>
    <w:rsid w:val="00085968"/>
    <w:rsid w:val="00086C71"/>
    <w:rsid w:val="0009035D"/>
    <w:rsid w:val="00093DDA"/>
    <w:rsid w:val="00094E7F"/>
    <w:rsid w:val="000A2B4C"/>
    <w:rsid w:val="000A5086"/>
    <w:rsid w:val="000A65A2"/>
    <w:rsid w:val="000A6E23"/>
    <w:rsid w:val="000A6F48"/>
    <w:rsid w:val="000B0AE4"/>
    <w:rsid w:val="000B311D"/>
    <w:rsid w:val="000B41D8"/>
    <w:rsid w:val="000B441D"/>
    <w:rsid w:val="000B498F"/>
    <w:rsid w:val="000B7DCE"/>
    <w:rsid w:val="000C418E"/>
    <w:rsid w:val="000C6490"/>
    <w:rsid w:val="000C780E"/>
    <w:rsid w:val="000C7D0B"/>
    <w:rsid w:val="000D1010"/>
    <w:rsid w:val="000D3068"/>
    <w:rsid w:val="000D34E4"/>
    <w:rsid w:val="000E0E63"/>
    <w:rsid w:val="000E2549"/>
    <w:rsid w:val="000E3839"/>
    <w:rsid w:val="000E4F67"/>
    <w:rsid w:val="000E5217"/>
    <w:rsid w:val="000E57D0"/>
    <w:rsid w:val="000E60A1"/>
    <w:rsid w:val="000F0DCE"/>
    <w:rsid w:val="000F2CBB"/>
    <w:rsid w:val="001004E1"/>
    <w:rsid w:val="00100891"/>
    <w:rsid w:val="00101FCC"/>
    <w:rsid w:val="00101FE0"/>
    <w:rsid w:val="00103603"/>
    <w:rsid w:val="0010750C"/>
    <w:rsid w:val="001115A6"/>
    <w:rsid w:val="001150B3"/>
    <w:rsid w:val="00120489"/>
    <w:rsid w:val="001217D1"/>
    <w:rsid w:val="001227B2"/>
    <w:rsid w:val="00122AC6"/>
    <w:rsid w:val="00122BC1"/>
    <w:rsid w:val="001233B4"/>
    <w:rsid w:val="0012523C"/>
    <w:rsid w:val="00125334"/>
    <w:rsid w:val="00125D04"/>
    <w:rsid w:val="00126573"/>
    <w:rsid w:val="001276FD"/>
    <w:rsid w:val="00134F43"/>
    <w:rsid w:val="001379DE"/>
    <w:rsid w:val="00137E2B"/>
    <w:rsid w:val="001400AE"/>
    <w:rsid w:val="001406A2"/>
    <w:rsid w:val="001413FA"/>
    <w:rsid w:val="0014301C"/>
    <w:rsid w:val="00144BB5"/>
    <w:rsid w:val="00146477"/>
    <w:rsid w:val="00147125"/>
    <w:rsid w:val="00151004"/>
    <w:rsid w:val="00151380"/>
    <w:rsid w:val="00152170"/>
    <w:rsid w:val="00154F00"/>
    <w:rsid w:val="00155280"/>
    <w:rsid w:val="00156A05"/>
    <w:rsid w:val="00157747"/>
    <w:rsid w:val="00160373"/>
    <w:rsid w:val="001637DD"/>
    <w:rsid w:val="00164998"/>
    <w:rsid w:val="0016502F"/>
    <w:rsid w:val="0016697B"/>
    <w:rsid w:val="001712A2"/>
    <w:rsid w:val="00172359"/>
    <w:rsid w:val="00173EEB"/>
    <w:rsid w:val="00174F00"/>
    <w:rsid w:val="001758E5"/>
    <w:rsid w:val="00176C13"/>
    <w:rsid w:val="0018138C"/>
    <w:rsid w:val="0018160C"/>
    <w:rsid w:val="00181764"/>
    <w:rsid w:val="00184D4C"/>
    <w:rsid w:val="00186314"/>
    <w:rsid w:val="0019056F"/>
    <w:rsid w:val="00190E6B"/>
    <w:rsid w:val="00191086"/>
    <w:rsid w:val="00192DD9"/>
    <w:rsid w:val="0019597A"/>
    <w:rsid w:val="001A1265"/>
    <w:rsid w:val="001A1CA0"/>
    <w:rsid w:val="001B1FE7"/>
    <w:rsid w:val="001C2025"/>
    <w:rsid w:val="001D0451"/>
    <w:rsid w:val="001D10CD"/>
    <w:rsid w:val="001D40F3"/>
    <w:rsid w:val="001D554F"/>
    <w:rsid w:val="001D6C90"/>
    <w:rsid w:val="001F28E3"/>
    <w:rsid w:val="001F3094"/>
    <w:rsid w:val="00201FDF"/>
    <w:rsid w:val="00212229"/>
    <w:rsid w:val="00212402"/>
    <w:rsid w:val="0021597C"/>
    <w:rsid w:val="00223F2D"/>
    <w:rsid w:val="002248A2"/>
    <w:rsid w:val="00225508"/>
    <w:rsid w:val="002278DF"/>
    <w:rsid w:val="002278F1"/>
    <w:rsid w:val="00231B3A"/>
    <w:rsid w:val="0023345A"/>
    <w:rsid w:val="00233AD2"/>
    <w:rsid w:val="00234912"/>
    <w:rsid w:val="00236F9C"/>
    <w:rsid w:val="00237EAD"/>
    <w:rsid w:val="002431B6"/>
    <w:rsid w:val="00245AC7"/>
    <w:rsid w:val="0024709F"/>
    <w:rsid w:val="00254CDD"/>
    <w:rsid w:val="002556C0"/>
    <w:rsid w:val="00255A16"/>
    <w:rsid w:val="0025682A"/>
    <w:rsid w:val="00260A51"/>
    <w:rsid w:val="00266889"/>
    <w:rsid w:val="00267093"/>
    <w:rsid w:val="002674A7"/>
    <w:rsid w:val="00271CAD"/>
    <w:rsid w:val="00273ACC"/>
    <w:rsid w:val="0027495A"/>
    <w:rsid w:val="00281D2C"/>
    <w:rsid w:val="0029216A"/>
    <w:rsid w:val="00293381"/>
    <w:rsid w:val="0029340F"/>
    <w:rsid w:val="00294159"/>
    <w:rsid w:val="002958C9"/>
    <w:rsid w:val="002958E0"/>
    <w:rsid w:val="002965EB"/>
    <w:rsid w:val="00297992"/>
    <w:rsid w:val="002A0BF6"/>
    <w:rsid w:val="002A397C"/>
    <w:rsid w:val="002A3EA8"/>
    <w:rsid w:val="002A4AF4"/>
    <w:rsid w:val="002B0F10"/>
    <w:rsid w:val="002B2782"/>
    <w:rsid w:val="002B2DCD"/>
    <w:rsid w:val="002B4A49"/>
    <w:rsid w:val="002B6AA5"/>
    <w:rsid w:val="002B7D3D"/>
    <w:rsid w:val="002C10F1"/>
    <w:rsid w:val="002C5E34"/>
    <w:rsid w:val="002C6B78"/>
    <w:rsid w:val="002D31AF"/>
    <w:rsid w:val="002D6277"/>
    <w:rsid w:val="002E33B7"/>
    <w:rsid w:val="002E3D11"/>
    <w:rsid w:val="002E3D1C"/>
    <w:rsid w:val="002E4E41"/>
    <w:rsid w:val="002E59AD"/>
    <w:rsid w:val="002E65B7"/>
    <w:rsid w:val="002E7828"/>
    <w:rsid w:val="002F024B"/>
    <w:rsid w:val="002F0627"/>
    <w:rsid w:val="002F4093"/>
    <w:rsid w:val="00300C03"/>
    <w:rsid w:val="00301092"/>
    <w:rsid w:val="00303737"/>
    <w:rsid w:val="00303BF0"/>
    <w:rsid w:val="00303E81"/>
    <w:rsid w:val="0031085F"/>
    <w:rsid w:val="003118CB"/>
    <w:rsid w:val="00312245"/>
    <w:rsid w:val="00312D65"/>
    <w:rsid w:val="0031630F"/>
    <w:rsid w:val="00321DB2"/>
    <w:rsid w:val="00322EE4"/>
    <w:rsid w:val="00325A7B"/>
    <w:rsid w:val="00326526"/>
    <w:rsid w:val="00326742"/>
    <w:rsid w:val="003278B0"/>
    <w:rsid w:val="00327ED2"/>
    <w:rsid w:val="00332070"/>
    <w:rsid w:val="0033366E"/>
    <w:rsid w:val="00334195"/>
    <w:rsid w:val="00334A1F"/>
    <w:rsid w:val="003360B4"/>
    <w:rsid w:val="003364BE"/>
    <w:rsid w:val="00336553"/>
    <w:rsid w:val="003365C2"/>
    <w:rsid w:val="00336AD3"/>
    <w:rsid w:val="00336E93"/>
    <w:rsid w:val="0033768F"/>
    <w:rsid w:val="00345744"/>
    <w:rsid w:val="00347503"/>
    <w:rsid w:val="00352A59"/>
    <w:rsid w:val="003575AE"/>
    <w:rsid w:val="00357BDB"/>
    <w:rsid w:val="00362063"/>
    <w:rsid w:val="00366E20"/>
    <w:rsid w:val="0036786F"/>
    <w:rsid w:val="003704A2"/>
    <w:rsid w:val="00371C47"/>
    <w:rsid w:val="00371CEB"/>
    <w:rsid w:val="003761F2"/>
    <w:rsid w:val="0038021E"/>
    <w:rsid w:val="00381C1D"/>
    <w:rsid w:val="00382FC6"/>
    <w:rsid w:val="003849EF"/>
    <w:rsid w:val="003869E4"/>
    <w:rsid w:val="003938F6"/>
    <w:rsid w:val="00393EA6"/>
    <w:rsid w:val="00394A36"/>
    <w:rsid w:val="0039621F"/>
    <w:rsid w:val="003A2EB0"/>
    <w:rsid w:val="003A3618"/>
    <w:rsid w:val="003A40DC"/>
    <w:rsid w:val="003A4128"/>
    <w:rsid w:val="003A50DC"/>
    <w:rsid w:val="003A6D95"/>
    <w:rsid w:val="003B1E61"/>
    <w:rsid w:val="003B41C5"/>
    <w:rsid w:val="003B66E1"/>
    <w:rsid w:val="003B6E1E"/>
    <w:rsid w:val="003C1EC3"/>
    <w:rsid w:val="003C5CF7"/>
    <w:rsid w:val="003C6E0B"/>
    <w:rsid w:val="003C7F5E"/>
    <w:rsid w:val="003D0B60"/>
    <w:rsid w:val="003D0C45"/>
    <w:rsid w:val="003D24AB"/>
    <w:rsid w:val="003E2FA4"/>
    <w:rsid w:val="003E56C1"/>
    <w:rsid w:val="003E68B6"/>
    <w:rsid w:val="003E6BA9"/>
    <w:rsid w:val="003F38B9"/>
    <w:rsid w:val="003F3C54"/>
    <w:rsid w:val="003F43FC"/>
    <w:rsid w:val="003F57F7"/>
    <w:rsid w:val="003F5DEB"/>
    <w:rsid w:val="003F705C"/>
    <w:rsid w:val="00401820"/>
    <w:rsid w:val="00402FA5"/>
    <w:rsid w:val="004035C2"/>
    <w:rsid w:val="004044EF"/>
    <w:rsid w:val="00406A39"/>
    <w:rsid w:val="00406B2C"/>
    <w:rsid w:val="00414E52"/>
    <w:rsid w:val="00415929"/>
    <w:rsid w:val="00416538"/>
    <w:rsid w:val="0042208E"/>
    <w:rsid w:val="004228B5"/>
    <w:rsid w:val="00422E06"/>
    <w:rsid w:val="00427E34"/>
    <w:rsid w:val="00431770"/>
    <w:rsid w:val="004336FF"/>
    <w:rsid w:val="00437AA7"/>
    <w:rsid w:val="00437D76"/>
    <w:rsid w:val="00440135"/>
    <w:rsid w:val="00441046"/>
    <w:rsid w:val="0044165A"/>
    <w:rsid w:val="00441D69"/>
    <w:rsid w:val="00443018"/>
    <w:rsid w:val="00446E08"/>
    <w:rsid w:val="00447C9C"/>
    <w:rsid w:val="0045166D"/>
    <w:rsid w:val="00453104"/>
    <w:rsid w:val="00455AAF"/>
    <w:rsid w:val="00456942"/>
    <w:rsid w:val="004603AB"/>
    <w:rsid w:val="004656C2"/>
    <w:rsid w:val="00467A30"/>
    <w:rsid w:val="00472703"/>
    <w:rsid w:val="00472851"/>
    <w:rsid w:val="004748B6"/>
    <w:rsid w:val="00474F34"/>
    <w:rsid w:val="0047508E"/>
    <w:rsid w:val="004806A6"/>
    <w:rsid w:val="00485969"/>
    <w:rsid w:val="00486DB5"/>
    <w:rsid w:val="00496104"/>
    <w:rsid w:val="004962AD"/>
    <w:rsid w:val="004962F5"/>
    <w:rsid w:val="0049780B"/>
    <w:rsid w:val="004A1F7A"/>
    <w:rsid w:val="004A396F"/>
    <w:rsid w:val="004A62B4"/>
    <w:rsid w:val="004A6485"/>
    <w:rsid w:val="004B18D6"/>
    <w:rsid w:val="004B72F3"/>
    <w:rsid w:val="004B77AD"/>
    <w:rsid w:val="004C19AD"/>
    <w:rsid w:val="004C218F"/>
    <w:rsid w:val="004C2A4E"/>
    <w:rsid w:val="004C6263"/>
    <w:rsid w:val="004D0DF4"/>
    <w:rsid w:val="004D63CF"/>
    <w:rsid w:val="004D6C55"/>
    <w:rsid w:val="004E48BF"/>
    <w:rsid w:val="004E5A3E"/>
    <w:rsid w:val="004F06CB"/>
    <w:rsid w:val="004F24EE"/>
    <w:rsid w:val="004F27DE"/>
    <w:rsid w:val="004F578A"/>
    <w:rsid w:val="00500C2C"/>
    <w:rsid w:val="005019E6"/>
    <w:rsid w:val="0050403C"/>
    <w:rsid w:val="00515726"/>
    <w:rsid w:val="00516AFA"/>
    <w:rsid w:val="0051775E"/>
    <w:rsid w:val="00517D77"/>
    <w:rsid w:val="00522250"/>
    <w:rsid w:val="00522261"/>
    <w:rsid w:val="0052249C"/>
    <w:rsid w:val="00522B05"/>
    <w:rsid w:val="00522B95"/>
    <w:rsid w:val="00522F39"/>
    <w:rsid w:val="005250D6"/>
    <w:rsid w:val="0053153B"/>
    <w:rsid w:val="00531AE4"/>
    <w:rsid w:val="00534D15"/>
    <w:rsid w:val="00535C82"/>
    <w:rsid w:val="00540367"/>
    <w:rsid w:val="0054221F"/>
    <w:rsid w:val="00544B9E"/>
    <w:rsid w:val="0054520B"/>
    <w:rsid w:val="00546637"/>
    <w:rsid w:val="00551DAF"/>
    <w:rsid w:val="005568D8"/>
    <w:rsid w:val="00557341"/>
    <w:rsid w:val="00557534"/>
    <w:rsid w:val="005605DA"/>
    <w:rsid w:val="00562168"/>
    <w:rsid w:val="005633C4"/>
    <w:rsid w:val="005642EC"/>
    <w:rsid w:val="005661FD"/>
    <w:rsid w:val="005670D3"/>
    <w:rsid w:val="00567E50"/>
    <w:rsid w:val="0057081D"/>
    <w:rsid w:val="0057477B"/>
    <w:rsid w:val="00576D8D"/>
    <w:rsid w:val="0058005B"/>
    <w:rsid w:val="005824B3"/>
    <w:rsid w:val="00582572"/>
    <w:rsid w:val="005826C5"/>
    <w:rsid w:val="00583A62"/>
    <w:rsid w:val="005848E8"/>
    <w:rsid w:val="005877E7"/>
    <w:rsid w:val="005901CC"/>
    <w:rsid w:val="005927C9"/>
    <w:rsid w:val="00592904"/>
    <w:rsid w:val="005933EA"/>
    <w:rsid w:val="005964D9"/>
    <w:rsid w:val="00597CEE"/>
    <w:rsid w:val="005A01BF"/>
    <w:rsid w:val="005A3264"/>
    <w:rsid w:val="005A57BD"/>
    <w:rsid w:val="005B169A"/>
    <w:rsid w:val="005B3F62"/>
    <w:rsid w:val="005B6677"/>
    <w:rsid w:val="005B6B51"/>
    <w:rsid w:val="005C130C"/>
    <w:rsid w:val="005C1D0F"/>
    <w:rsid w:val="005C24E9"/>
    <w:rsid w:val="005C37CD"/>
    <w:rsid w:val="005D15F0"/>
    <w:rsid w:val="005D2EE4"/>
    <w:rsid w:val="005D582D"/>
    <w:rsid w:val="005E02ED"/>
    <w:rsid w:val="005E03AB"/>
    <w:rsid w:val="005E7D23"/>
    <w:rsid w:val="005F1518"/>
    <w:rsid w:val="005F2AD0"/>
    <w:rsid w:val="005F3E2D"/>
    <w:rsid w:val="005F5E8F"/>
    <w:rsid w:val="005F5FE6"/>
    <w:rsid w:val="005F792D"/>
    <w:rsid w:val="00600694"/>
    <w:rsid w:val="00600DEE"/>
    <w:rsid w:val="006020C4"/>
    <w:rsid w:val="00606DCE"/>
    <w:rsid w:val="006122BB"/>
    <w:rsid w:val="00615A51"/>
    <w:rsid w:val="00616FE5"/>
    <w:rsid w:val="006176D7"/>
    <w:rsid w:val="00620B3C"/>
    <w:rsid w:val="00621932"/>
    <w:rsid w:val="00621C0C"/>
    <w:rsid w:val="006228D2"/>
    <w:rsid w:val="00622BFF"/>
    <w:rsid w:val="00625D5F"/>
    <w:rsid w:val="006268C4"/>
    <w:rsid w:val="006312C8"/>
    <w:rsid w:val="00633FD5"/>
    <w:rsid w:val="00634861"/>
    <w:rsid w:val="00637A0B"/>
    <w:rsid w:val="006449BD"/>
    <w:rsid w:val="00646550"/>
    <w:rsid w:val="006508D0"/>
    <w:rsid w:val="006520B6"/>
    <w:rsid w:val="00654BC1"/>
    <w:rsid w:val="00654DFB"/>
    <w:rsid w:val="0065736A"/>
    <w:rsid w:val="006632A3"/>
    <w:rsid w:val="00665EFF"/>
    <w:rsid w:val="006723A4"/>
    <w:rsid w:val="00673AA8"/>
    <w:rsid w:val="00676546"/>
    <w:rsid w:val="00677B82"/>
    <w:rsid w:val="00677E44"/>
    <w:rsid w:val="00681803"/>
    <w:rsid w:val="006836E1"/>
    <w:rsid w:val="00687140"/>
    <w:rsid w:val="0068730F"/>
    <w:rsid w:val="006900F7"/>
    <w:rsid w:val="00691B5F"/>
    <w:rsid w:val="00693814"/>
    <w:rsid w:val="00695BBE"/>
    <w:rsid w:val="006A3A7A"/>
    <w:rsid w:val="006A5291"/>
    <w:rsid w:val="006B3BE6"/>
    <w:rsid w:val="006B66F7"/>
    <w:rsid w:val="006C3872"/>
    <w:rsid w:val="006C3AC1"/>
    <w:rsid w:val="006D0ACB"/>
    <w:rsid w:val="006D32F2"/>
    <w:rsid w:val="006D6156"/>
    <w:rsid w:val="006E0DCE"/>
    <w:rsid w:val="006E11E5"/>
    <w:rsid w:val="006E1DFA"/>
    <w:rsid w:val="006E2701"/>
    <w:rsid w:val="006E3C84"/>
    <w:rsid w:val="006E507D"/>
    <w:rsid w:val="006E5937"/>
    <w:rsid w:val="006E7094"/>
    <w:rsid w:val="006F039C"/>
    <w:rsid w:val="006F1326"/>
    <w:rsid w:val="006F702D"/>
    <w:rsid w:val="006F72EE"/>
    <w:rsid w:val="006F7896"/>
    <w:rsid w:val="00704FBC"/>
    <w:rsid w:val="00707DBC"/>
    <w:rsid w:val="007128AD"/>
    <w:rsid w:val="007141B0"/>
    <w:rsid w:val="00714626"/>
    <w:rsid w:val="007168D4"/>
    <w:rsid w:val="00720D43"/>
    <w:rsid w:val="0072142D"/>
    <w:rsid w:val="0072225A"/>
    <w:rsid w:val="007236A1"/>
    <w:rsid w:val="00724D20"/>
    <w:rsid w:val="007254ED"/>
    <w:rsid w:val="00725D56"/>
    <w:rsid w:val="007262BE"/>
    <w:rsid w:val="007276C8"/>
    <w:rsid w:val="00730521"/>
    <w:rsid w:val="00731989"/>
    <w:rsid w:val="00732CCD"/>
    <w:rsid w:val="00735218"/>
    <w:rsid w:val="00735AFB"/>
    <w:rsid w:val="007365CE"/>
    <w:rsid w:val="00741971"/>
    <w:rsid w:val="00744EA1"/>
    <w:rsid w:val="00746DA1"/>
    <w:rsid w:val="007506B1"/>
    <w:rsid w:val="007523D5"/>
    <w:rsid w:val="00752EDE"/>
    <w:rsid w:val="00753799"/>
    <w:rsid w:val="0075445D"/>
    <w:rsid w:val="00754696"/>
    <w:rsid w:val="007614B7"/>
    <w:rsid w:val="007655B2"/>
    <w:rsid w:val="007710E6"/>
    <w:rsid w:val="00771132"/>
    <w:rsid w:val="007727C1"/>
    <w:rsid w:val="00772F16"/>
    <w:rsid w:val="00773353"/>
    <w:rsid w:val="00775552"/>
    <w:rsid w:val="007761C7"/>
    <w:rsid w:val="007877AF"/>
    <w:rsid w:val="00793DDD"/>
    <w:rsid w:val="00793FC9"/>
    <w:rsid w:val="00795DEC"/>
    <w:rsid w:val="00795EB5"/>
    <w:rsid w:val="007A007F"/>
    <w:rsid w:val="007A1291"/>
    <w:rsid w:val="007A14FD"/>
    <w:rsid w:val="007A1DF3"/>
    <w:rsid w:val="007A46A7"/>
    <w:rsid w:val="007A616F"/>
    <w:rsid w:val="007B3E8A"/>
    <w:rsid w:val="007B5261"/>
    <w:rsid w:val="007B6415"/>
    <w:rsid w:val="007C3075"/>
    <w:rsid w:val="007C4E77"/>
    <w:rsid w:val="007D4373"/>
    <w:rsid w:val="007D4C5D"/>
    <w:rsid w:val="007E5376"/>
    <w:rsid w:val="007F15F5"/>
    <w:rsid w:val="007F4A41"/>
    <w:rsid w:val="007F5505"/>
    <w:rsid w:val="007F5FFF"/>
    <w:rsid w:val="007F7B15"/>
    <w:rsid w:val="008005FD"/>
    <w:rsid w:val="008008EF"/>
    <w:rsid w:val="00800DAB"/>
    <w:rsid w:val="00801CBB"/>
    <w:rsid w:val="008029E4"/>
    <w:rsid w:val="00806395"/>
    <w:rsid w:val="008131B2"/>
    <w:rsid w:val="00813988"/>
    <w:rsid w:val="008143A7"/>
    <w:rsid w:val="0082325C"/>
    <w:rsid w:val="00823B55"/>
    <w:rsid w:val="00824477"/>
    <w:rsid w:val="00824CC7"/>
    <w:rsid w:val="00825176"/>
    <w:rsid w:val="00827115"/>
    <w:rsid w:val="008277F0"/>
    <w:rsid w:val="00830E31"/>
    <w:rsid w:val="0083525B"/>
    <w:rsid w:val="00836371"/>
    <w:rsid w:val="00841256"/>
    <w:rsid w:val="008429EF"/>
    <w:rsid w:val="00842E4E"/>
    <w:rsid w:val="008451A2"/>
    <w:rsid w:val="0084544E"/>
    <w:rsid w:val="008455FD"/>
    <w:rsid w:val="00846CC5"/>
    <w:rsid w:val="00847721"/>
    <w:rsid w:val="00853772"/>
    <w:rsid w:val="0085517C"/>
    <w:rsid w:val="008559FF"/>
    <w:rsid w:val="00855F4D"/>
    <w:rsid w:val="0086230F"/>
    <w:rsid w:val="00863FB4"/>
    <w:rsid w:val="00864034"/>
    <w:rsid w:val="00865F1C"/>
    <w:rsid w:val="008663FD"/>
    <w:rsid w:val="008677DE"/>
    <w:rsid w:val="008737A3"/>
    <w:rsid w:val="008801B1"/>
    <w:rsid w:val="00883B80"/>
    <w:rsid w:val="0088566B"/>
    <w:rsid w:val="00885836"/>
    <w:rsid w:val="00891163"/>
    <w:rsid w:val="008955AC"/>
    <w:rsid w:val="00895845"/>
    <w:rsid w:val="008A127B"/>
    <w:rsid w:val="008A16C5"/>
    <w:rsid w:val="008A1ABC"/>
    <w:rsid w:val="008A2CFD"/>
    <w:rsid w:val="008A6B8D"/>
    <w:rsid w:val="008A7553"/>
    <w:rsid w:val="008C0D37"/>
    <w:rsid w:val="008C25AD"/>
    <w:rsid w:val="008C3292"/>
    <w:rsid w:val="008C635D"/>
    <w:rsid w:val="008C6570"/>
    <w:rsid w:val="008C7C3C"/>
    <w:rsid w:val="008D1DD2"/>
    <w:rsid w:val="008E19F3"/>
    <w:rsid w:val="008E2E8A"/>
    <w:rsid w:val="008E3057"/>
    <w:rsid w:val="008E3A45"/>
    <w:rsid w:val="008E519B"/>
    <w:rsid w:val="008E6241"/>
    <w:rsid w:val="008E7936"/>
    <w:rsid w:val="008F223A"/>
    <w:rsid w:val="008F287D"/>
    <w:rsid w:val="008F2FED"/>
    <w:rsid w:val="008F4DE5"/>
    <w:rsid w:val="008F5A33"/>
    <w:rsid w:val="008F5B3D"/>
    <w:rsid w:val="008F5F87"/>
    <w:rsid w:val="008F63AE"/>
    <w:rsid w:val="00902DAE"/>
    <w:rsid w:val="00904060"/>
    <w:rsid w:val="00904B42"/>
    <w:rsid w:val="00910347"/>
    <w:rsid w:val="00910F8E"/>
    <w:rsid w:val="009145A8"/>
    <w:rsid w:val="009150FD"/>
    <w:rsid w:val="00917309"/>
    <w:rsid w:val="0092143B"/>
    <w:rsid w:val="00921B31"/>
    <w:rsid w:val="00921E22"/>
    <w:rsid w:val="00921E9D"/>
    <w:rsid w:val="00924FBA"/>
    <w:rsid w:val="009264F3"/>
    <w:rsid w:val="00926739"/>
    <w:rsid w:val="00930B02"/>
    <w:rsid w:val="0093501F"/>
    <w:rsid w:val="00942421"/>
    <w:rsid w:val="0094299C"/>
    <w:rsid w:val="0094319B"/>
    <w:rsid w:val="00944F6E"/>
    <w:rsid w:val="00947558"/>
    <w:rsid w:val="009505CD"/>
    <w:rsid w:val="00950FB3"/>
    <w:rsid w:val="00952BE1"/>
    <w:rsid w:val="0095708B"/>
    <w:rsid w:val="009632EE"/>
    <w:rsid w:val="0096372E"/>
    <w:rsid w:val="0096540B"/>
    <w:rsid w:val="0096569B"/>
    <w:rsid w:val="00967479"/>
    <w:rsid w:val="00972A9D"/>
    <w:rsid w:val="009740E2"/>
    <w:rsid w:val="009744B8"/>
    <w:rsid w:val="00976D78"/>
    <w:rsid w:val="009800D6"/>
    <w:rsid w:val="0098591C"/>
    <w:rsid w:val="00985B05"/>
    <w:rsid w:val="00986593"/>
    <w:rsid w:val="00991FC1"/>
    <w:rsid w:val="009941B7"/>
    <w:rsid w:val="00996F2B"/>
    <w:rsid w:val="009A11F0"/>
    <w:rsid w:val="009A27CD"/>
    <w:rsid w:val="009A5E7D"/>
    <w:rsid w:val="009B13DA"/>
    <w:rsid w:val="009B27A1"/>
    <w:rsid w:val="009B3663"/>
    <w:rsid w:val="009B4C3C"/>
    <w:rsid w:val="009B4F08"/>
    <w:rsid w:val="009C0D1D"/>
    <w:rsid w:val="009C1BDC"/>
    <w:rsid w:val="009C1D3F"/>
    <w:rsid w:val="009C2D3B"/>
    <w:rsid w:val="009C6C20"/>
    <w:rsid w:val="009C7835"/>
    <w:rsid w:val="009D0C93"/>
    <w:rsid w:val="009D1CC4"/>
    <w:rsid w:val="009D3772"/>
    <w:rsid w:val="009D619D"/>
    <w:rsid w:val="009D7904"/>
    <w:rsid w:val="009E0873"/>
    <w:rsid w:val="009E2BBF"/>
    <w:rsid w:val="009E2ED2"/>
    <w:rsid w:val="009E4872"/>
    <w:rsid w:val="009E581C"/>
    <w:rsid w:val="009E66FC"/>
    <w:rsid w:val="009F0AEF"/>
    <w:rsid w:val="009F4A9D"/>
    <w:rsid w:val="009F60AB"/>
    <w:rsid w:val="009F6932"/>
    <w:rsid w:val="00A018E0"/>
    <w:rsid w:val="00A01A82"/>
    <w:rsid w:val="00A03D1F"/>
    <w:rsid w:val="00A047E2"/>
    <w:rsid w:val="00A05AD1"/>
    <w:rsid w:val="00A06F93"/>
    <w:rsid w:val="00A1447D"/>
    <w:rsid w:val="00A1644E"/>
    <w:rsid w:val="00A17BFA"/>
    <w:rsid w:val="00A222C4"/>
    <w:rsid w:val="00A25A7D"/>
    <w:rsid w:val="00A3047B"/>
    <w:rsid w:val="00A338FC"/>
    <w:rsid w:val="00A364EF"/>
    <w:rsid w:val="00A4059E"/>
    <w:rsid w:val="00A41691"/>
    <w:rsid w:val="00A417E7"/>
    <w:rsid w:val="00A43153"/>
    <w:rsid w:val="00A4680E"/>
    <w:rsid w:val="00A52314"/>
    <w:rsid w:val="00A52EDF"/>
    <w:rsid w:val="00A53844"/>
    <w:rsid w:val="00A53EFD"/>
    <w:rsid w:val="00A613F8"/>
    <w:rsid w:val="00A61AB4"/>
    <w:rsid w:val="00A626E4"/>
    <w:rsid w:val="00A63080"/>
    <w:rsid w:val="00A6427C"/>
    <w:rsid w:val="00A646C5"/>
    <w:rsid w:val="00A70172"/>
    <w:rsid w:val="00A706F1"/>
    <w:rsid w:val="00A739D8"/>
    <w:rsid w:val="00A7683F"/>
    <w:rsid w:val="00A77108"/>
    <w:rsid w:val="00A7794D"/>
    <w:rsid w:val="00A77EDC"/>
    <w:rsid w:val="00A8279E"/>
    <w:rsid w:val="00A83128"/>
    <w:rsid w:val="00A836FC"/>
    <w:rsid w:val="00A9059D"/>
    <w:rsid w:val="00A90694"/>
    <w:rsid w:val="00A94A28"/>
    <w:rsid w:val="00A9677C"/>
    <w:rsid w:val="00A97EF9"/>
    <w:rsid w:val="00AA4A16"/>
    <w:rsid w:val="00AA5EFA"/>
    <w:rsid w:val="00AA6F69"/>
    <w:rsid w:val="00AB1BE7"/>
    <w:rsid w:val="00AB4DE8"/>
    <w:rsid w:val="00AB610F"/>
    <w:rsid w:val="00AC1921"/>
    <w:rsid w:val="00AC312D"/>
    <w:rsid w:val="00AD1D15"/>
    <w:rsid w:val="00AD2A94"/>
    <w:rsid w:val="00AD2E15"/>
    <w:rsid w:val="00AD313D"/>
    <w:rsid w:val="00AD49A8"/>
    <w:rsid w:val="00AD6585"/>
    <w:rsid w:val="00AE44FF"/>
    <w:rsid w:val="00AE4C63"/>
    <w:rsid w:val="00AE5437"/>
    <w:rsid w:val="00AE5890"/>
    <w:rsid w:val="00AE73F9"/>
    <w:rsid w:val="00AF1E6F"/>
    <w:rsid w:val="00AF20CC"/>
    <w:rsid w:val="00AF3396"/>
    <w:rsid w:val="00AF44AC"/>
    <w:rsid w:val="00AF7EE2"/>
    <w:rsid w:val="00B01A51"/>
    <w:rsid w:val="00B039AC"/>
    <w:rsid w:val="00B03ABE"/>
    <w:rsid w:val="00B11FE5"/>
    <w:rsid w:val="00B169B2"/>
    <w:rsid w:val="00B177AB"/>
    <w:rsid w:val="00B2123C"/>
    <w:rsid w:val="00B21AAB"/>
    <w:rsid w:val="00B226E0"/>
    <w:rsid w:val="00B22DA8"/>
    <w:rsid w:val="00B23290"/>
    <w:rsid w:val="00B257C2"/>
    <w:rsid w:val="00B2799E"/>
    <w:rsid w:val="00B34CF4"/>
    <w:rsid w:val="00B37020"/>
    <w:rsid w:val="00B37AA5"/>
    <w:rsid w:val="00B412CE"/>
    <w:rsid w:val="00B41B18"/>
    <w:rsid w:val="00B41B2B"/>
    <w:rsid w:val="00B42BDC"/>
    <w:rsid w:val="00B436D9"/>
    <w:rsid w:val="00B44EA9"/>
    <w:rsid w:val="00B54CAC"/>
    <w:rsid w:val="00B54E49"/>
    <w:rsid w:val="00B56800"/>
    <w:rsid w:val="00B62753"/>
    <w:rsid w:val="00B635FE"/>
    <w:rsid w:val="00B6515F"/>
    <w:rsid w:val="00B66A78"/>
    <w:rsid w:val="00B66BD5"/>
    <w:rsid w:val="00B83737"/>
    <w:rsid w:val="00B90590"/>
    <w:rsid w:val="00B9122D"/>
    <w:rsid w:val="00B964A9"/>
    <w:rsid w:val="00BA53EA"/>
    <w:rsid w:val="00BA6055"/>
    <w:rsid w:val="00BB0927"/>
    <w:rsid w:val="00BB41C3"/>
    <w:rsid w:val="00BC3867"/>
    <w:rsid w:val="00BC5E5C"/>
    <w:rsid w:val="00BD04AC"/>
    <w:rsid w:val="00BD4646"/>
    <w:rsid w:val="00BD51EB"/>
    <w:rsid w:val="00BE6992"/>
    <w:rsid w:val="00BE6E72"/>
    <w:rsid w:val="00BE7E97"/>
    <w:rsid w:val="00BF0AAA"/>
    <w:rsid w:val="00BF13E4"/>
    <w:rsid w:val="00BF2D5C"/>
    <w:rsid w:val="00BF2ED8"/>
    <w:rsid w:val="00BF4B54"/>
    <w:rsid w:val="00BF7DEF"/>
    <w:rsid w:val="00C0102B"/>
    <w:rsid w:val="00C01392"/>
    <w:rsid w:val="00C0212C"/>
    <w:rsid w:val="00C04B5A"/>
    <w:rsid w:val="00C06009"/>
    <w:rsid w:val="00C067FC"/>
    <w:rsid w:val="00C12313"/>
    <w:rsid w:val="00C2046A"/>
    <w:rsid w:val="00C247DD"/>
    <w:rsid w:val="00C256B9"/>
    <w:rsid w:val="00C32624"/>
    <w:rsid w:val="00C3643A"/>
    <w:rsid w:val="00C36E4E"/>
    <w:rsid w:val="00C37871"/>
    <w:rsid w:val="00C40138"/>
    <w:rsid w:val="00C5223F"/>
    <w:rsid w:val="00C528F9"/>
    <w:rsid w:val="00C571BB"/>
    <w:rsid w:val="00C57794"/>
    <w:rsid w:val="00C61F07"/>
    <w:rsid w:val="00C62475"/>
    <w:rsid w:val="00C65076"/>
    <w:rsid w:val="00C6589A"/>
    <w:rsid w:val="00C713C0"/>
    <w:rsid w:val="00C72EC9"/>
    <w:rsid w:val="00C7469D"/>
    <w:rsid w:val="00C80C81"/>
    <w:rsid w:val="00C80DAA"/>
    <w:rsid w:val="00C82398"/>
    <w:rsid w:val="00C8264C"/>
    <w:rsid w:val="00C90216"/>
    <w:rsid w:val="00C927B9"/>
    <w:rsid w:val="00C93377"/>
    <w:rsid w:val="00CA1036"/>
    <w:rsid w:val="00CA1E3A"/>
    <w:rsid w:val="00CA22DE"/>
    <w:rsid w:val="00CA3E00"/>
    <w:rsid w:val="00CA6C8A"/>
    <w:rsid w:val="00CA720E"/>
    <w:rsid w:val="00CA7F62"/>
    <w:rsid w:val="00CB0252"/>
    <w:rsid w:val="00CB1581"/>
    <w:rsid w:val="00CB2ADF"/>
    <w:rsid w:val="00CB6B5F"/>
    <w:rsid w:val="00CB7CFA"/>
    <w:rsid w:val="00CC14E6"/>
    <w:rsid w:val="00CC17AA"/>
    <w:rsid w:val="00CC207B"/>
    <w:rsid w:val="00CC3813"/>
    <w:rsid w:val="00CC4275"/>
    <w:rsid w:val="00CC6316"/>
    <w:rsid w:val="00CD2145"/>
    <w:rsid w:val="00CD6D9A"/>
    <w:rsid w:val="00CD72D6"/>
    <w:rsid w:val="00CD734C"/>
    <w:rsid w:val="00CE191B"/>
    <w:rsid w:val="00CE59E4"/>
    <w:rsid w:val="00CE5B21"/>
    <w:rsid w:val="00CE6587"/>
    <w:rsid w:val="00CE7F25"/>
    <w:rsid w:val="00CF005E"/>
    <w:rsid w:val="00CF39FF"/>
    <w:rsid w:val="00CF6C2B"/>
    <w:rsid w:val="00CF75BF"/>
    <w:rsid w:val="00D035A5"/>
    <w:rsid w:val="00D04ED9"/>
    <w:rsid w:val="00D056F5"/>
    <w:rsid w:val="00D06559"/>
    <w:rsid w:val="00D066ED"/>
    <w:rsid w:val="00D14A30"/>
    <w:rsid w:val="00D1552B"/>
    <w:rsid w:val="00D16B7E"/>
    <w:rsid w:val="00D21AC9"/>
    <w:rsid w:val="00D23A47"/>
    <w:rsid w:val="00D257DE"/>
    <w:rsid w:val="00D25F10"/>
    <w:rsid w:val="00D30D95"/>
    <w:rsid w:val="00D31910"/>
    <w:rsid w:val="00D33A5D"/>
    <w:rsid w:val="00D36107"/>
    <w:rsid w:val="00D36CB7"/>
    <w:rsid w:val="00D37A5B"/>
    <w:rsid w:val="00D37FFB"/>
    <w:rsid w:val="00D41290"/>
    <w:rsid w:val="00D41965"/>
    <w:rsid w:val="00D42EE2"/>
    <w:rsid w:val="00D44029"/>
    <w:rsid w:val="00D50E59"/>
    <w:rsid w:val="00D51707"/>
    <w:rsid w:val="00D517EC"/>
    <w:rsid w:val="00D53475"/>
    <w:rsid w:val="00D60067"/>
    <w:rsid w:val="00D60FCB"/>
    <w:rsid w:val="00D63EAF"/>
    <w:rsid w:val="00D747D9"/>
    <w:rsid w:val="00D756A9"/>
    <w:rsid w:val="00D8152E"/>
    <w:rsid w:val="00D830DE"/>
    <w:rsid w:val="00D865A0"/>
    <w:rsid w:val="00D87438"/>
    <w:rsid w:val="00D92543"/>
    <w:rsid w:val="00D93E62"/>
    <w:rsid w:val="00DA0A43"/>
    <w:rsid w:val="00DA1621"/>
    <w:rsid w:val="00DA2E48"/>
    <w:rsid w:val="00DA3E7A"/>
    <w:rsid w:val="00DA5FCC"/>
    <w:rsid w:val="00DB07D4"/>
    <w:rsid w:val="00DB4CE1"/>
    <w:rsid w:val="00DB64BD"/>
    <w:rsid w:val="00DB796E"/>
    <w:rsid w:val="00DC0468"/>
    <w:rsid w:val="00DC1A44"/>
    <w:rsid w:val="00DC30DB"/>
    <w:rsid w:val="00DC3A2B"/>
    <w:rsid w:val="00DC68A9"/>
    <w:rsid w:val="00DC73BC"/>
    <w:rsid w:val="00DD13D5"/>
    <w:rsid w:val="00DD3D74"/>
    <w:rsid w:val="00DD6CE2"/>
    <w:rsid w:val="00DD7243"/>
    <w:rsid w:val="00DE060F"/>
    <w:rsid w:val="00DE3C7A"/>
    <w:rsid w:val="00DE3DE6"/>
    <w:rsid w:val="00DE6429"/>
    <w:rsid w:val="00DF10F2"/>
    <w:rsid w:val="00DF3235"/>
    <w:rsid w:val="00DF376F"/>
    <w:rsid w:val="00DF4CB7"/>
    <w:rsid w:val="00DF5D28"/>
    <w:rsid w:val="00DF7693"/>
    <w:rsid w:val="00DF7D98"/>
    <w:rsid w:val="00E0213C"/>
    <w:rsid w:val="00E024DF"/>
    <w:rsid w:val="00E05E37"/>
    <w:rsid w:val="00E06E51"/>
    <w:rsid w:val="00E102B8"/>
    <w:rsid w:val="00E10662"/>
    <w:rsid w:val="00E145DF"/>
    <w:rsid w:val="00E14ECA"/>
    <w:rsid w:val="00E16550"/>
    <w:rsid w:val="00E16758"/>
    <w:rsid w:val="00E17334"/>
    <w:rsid w:val="00E17954"/>
    <w:rsid w:val="00E17DF9"/>
    <w:rsid w:val="00E17EF9"/>
    <w:rsid w:val="00E20365"/>
    <w:rsid w:val="00E214BD"/>
    <w:rsid w:val="00E21A27"/>
    <w:rsid w:val="00E2768E"/>
    <w:rsid w:val="00E3471E"/>
    <w:rsid w:val="00E35474"/>
    <w:rsid w:val="00E374DC"/>
    <w:rsid w:val="00E43B9D"/>
    <w:rsid w:val="00E45C01"/>
    <w:rsid w:val="00E463E6"/>
    <w:rsid w:val="00E46A98"/>
    <w:rsid w:val="00E46B2F"/>
    <w:rsid w:val="00E514C3"/>
    <w:rsid w:val="00E533FA"/>
    <w:rsid w:val="00E57C59"/>
    <w:rsid w:val="00E62293"/>
    <w:rsid w:val="00E62802"/>
    <w:rsid w:val="00E633E0"/>
    <w:rsid w:val="00E63BAD"/>
    <w:rsid w:val="00E64CCE"/>
    <w:rsid w:val="00E64ED9"/>
    <w:rsid w:val="00E72460"/>
    <w:rsid w:val="00E72754"/>
    <w:rsid w:val="00E72C58"/>
    <w:rsid w:val="00E73C53"/>
    <w:rsid w:val="00E74BAF"/>
    <w:rsid w:val="00E75728"/>
    <w:rsid w:val="00E75B81"/>
    <w:rsid w:val="00E7640D"/>
    <w:rsid w:val="00E770FC"/>
    <w:rsid w:val="00E77C8B"/>
    <w:rsid w:val="00E81FFA"/>
    <w:rsid w:val="00E83CA0"/>
    <w:rsid w:val="00E8483E"/>
    <w:rsid w:val="00E91074"/>
    <w:rsid w:val="00E9130E"/>
    <w:rsid w:val="00E9481C"/>
    <w:rsid w:val="00E9556B"/>
    <w:rsid w:val="00E97929"/>
    <w:rsid w:val="00EA1FF2"/>
    <w:rsid w:val="00EA2E84"/>
    <w:rsid w:val="00EA483B"/>
    <w:rsid w:val="00EA4D57"/>
    <w:rsid w:val="00EB3263"/>
    <w:rsid w:val="00EB53DF"/>
    <w:rsid w:val="00EB6AF5"/>
    <w:rsid w:val="00EC4B1C"/>
    <w:rsid w:val="00EC4DEF"/>
    <w:rsid w:val="00EC76F3"/>
    <w:rsid w:val="00EC7F66"/>
    <w:rsid w:val="00ED0627"/>
    <w:rsid w:val="00ED3D48"/>
    <w:rsid w:val="00ED4DF0"/>
    <w:rsid w:val="00ED628D"/>
    <w:rsid w:val="00ED729F"/>
    <w:rsid w:val="00EE2F45"/>
    <w:rsid w:val="00EE362D"/>
    <w:rsid w:val="00EF0A3F"/>
    <w:rsid w:val="00EF3570"/>
    <w:rsid w:val="00EF56CC"/>
    <w:rsid w:val="00EF6279"/>
    <w:rsid w:val="00EF6E56"/>
    <w:rsid w:val="00EF7D19"/>
    <w:rsid w:val="00F02C44"/>
    <w:rsid w:val="00F05A90"/>
    <w:rsid w:val="00F17CAF"/>
    <w:rsid w:val="00F22527"/>
    <w:rsid w:val="00F23EEE"/>
    <w:rsid w:val="00F30F3D"/>
    <w:rsid w:val="00F31FED"/>
    <w:rsid w:val="00F3458B"/>
    <w:rsid w:val="00F34BD5"/>
    <w:rsid w:val="00F3632D"/>
    <w:rsid w:val="00F405CA"/>
    <w:rsid w:val="00F436DD"/>
    <w:rsid w:val="00F46EB5"/>
    <w:rsid w:val="00F504C5"/>
    <w:rsid w:val="00F506C7"/>
    <w:rsid w:val="00F51E47"/>
    <w:rsid w:val="00F55A95"/>
    <w:rsid w:val="00F574BA"/>
    <w:rsid w:val="00F57583"/>
    <w:rsid w:val="00F61AF7"/>
    <w:rsid w:val="00F62975"/>
    <w:rsid w:val="00F65C1E"/>
    <w:rsid w:val="00F70458"/>
    <w:rsid w:val="00F74F90"/>
    <w:rsid w:val="00F753CC"/>
    <w:rsid w:val="00F7546C"/>
    <w:rsid w:val="00F754F4"/>
    <w:rsid w:val="00F77822"/>
    <w:rsid w:val="00F807E3"/>
    <w:rsid w:val="00F81D89"/>
    <w:rsid w:val="00F83F5E"/>
    <w:rsid w:val="00F849AF"/>
    <w:rsid w:val="00F8512E"/>
    <w:rsid w:val="00F858A0"/>
    <w:rsid w:val="00F90EDC"/>
    <w:rsid w:val="00F92588"/>
    <w:rsid w:val="00F92E22"/>
    <w:rsid w:val="00F943CC"/>
    <w:rsid w:val="00F9528D"/>
    <w:rsid w:val="00FA12E4"/>
    <w:rsid w:val="00FA43BC"/>
    <w:rsid w:val="00FA61C0"/>
    <w:rsid w:val="00FB5BB5"/>
    <w:rsid w:val="00FB6405"/>
    <w:rsid w:val="00FB7703"/>
    <w:rsid w:val="00FC0F50"/>
    <w:rsid w:val="00FC27D7"/>
    <w:rsid w:val="00FC28F7"/>
    <w:rsid w:val="00FC4B8F"/>
    <w:rsid w:val="00FC7260"/>
    <w:rsid w:val="00FC7B2A"/>
    <w:rsid w:val="00FD1D11"/>
    <w:rsid w:val="00FD362C"/>
    <w:rsid w:val="00FD6F55"/>
    <w:rsid w:val="00FE053C"/>
    <w:rsid w:val="00FE2CD0"/>
    <w:rsid w:val="00FE4140"/>
    <w:rsid w:val="00FE45F5"/>
    <w:rsid w:val="00FE53B3"/>
    <w:rsid w:val="00FE7175"/>
    <w:rsid w:val="00FF0717"/>
    <w:rsid w:val="00FF2521"/>
    <w:rsid w:val="00FF2CF9"/>
    <w:rsid w:val="00FF5C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44026"/>
  <w15:chartTrackingRefBased/>
  <w15:docId w15:val="{896A3C66-9D20-4FE3-A611-B981FC91D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5EB5"/>
    <w:pPr>
      <w:keepNext/>
      <w:keepLines/>
      <w:spacing w:before="120" w:after="120"/>
      <w:jc w:val="center"/>
      <w:outlineLvl w:val="0"/>
    </w:pPr>
    <w:rPr>
      <w:rFonts w:ascii="Times New Roman" w:eastAsiaTheme="majorEastAsia" w:hAnsi="Times New Roman" w:cs="Times New Roman"/>
      <w:b/>
      <w:color w:val="FF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1712A2"/>
    <w:pPr>
      <w:spacing w:after="0" w:line="240" w:lineRule="auto"/>
    </w:pPr>
  </w:style>
  <w:style w:type="table" w:styleId="Tabelacomgrade">
    <w:name w:val="Table Grid"/>
    <w:basedOn w:val="Tabelanormal"/>
    <w:uiPriority w:val="39"/>
    <w:rsid w:val="00681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EC76F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76F3"/>
  </w:style>
  <w:style w:type="paragraph" w:styleId="Rodap">
    <w:name w:val="footer"/>
    <w:basedOn w:val="Normal"/>
    <w:link w:val="RodapChar"/>
    <w:uiPriority w:val="99"/>
    <w:unhideWhenUsed/>
    <w:rsid w:val="00EC76F3"/>
    <w:pPr>
      <w:tabs>
        <w:tab w:val="center" w:pos="4252"/>
        <w:tab w:val="right" w:pos="8504"/>
      </w:tabs>
      <w:spacing w:after="0" w:line="240" w:lineRule="auto"/>
    </w:pPr>
  </w:style>
  <w:style w:type="character" w:customStyle="1" w:styleId="RodapChar">
    <w:name w:val="Rodapé Char"/>
    <w:basedOn w:val="Fontepargpadro"/>
    <w:link w:val="Rodap"/>
    <w:uiPriority w:val="99"/>
    <w:rsid w:val="00EC76F3"/>
  </w:style>
  <w:style w:type="character" w:styleId="Refdecomentrio">
    <w:name w:val="annotation reference"/>
    <w:basedOn w:val="Fontepargpadro"/>
    <w:uiPriority w:val="99"/>
    <w:semiHidden/>
    <w:unhideWhenUsed/>
    <w:rsid w:val="0086230F"/>
    <w:rPr>
      <w:sz w:val="16"/>
      <w:szCs w:val="16"/>
    </w:rPr>
  </w:style>
  <w:style w:type="paragraph" w:styleId="Textodecomentrio">
    <w:name w:val="annotation text"/>
    <w:basedOn w:val="Normal"/>
    <w:link w:val="TextodecomentrioChar"/>
    <w:uiPriority w:val="99"/>
    <w:semiHidden/>
    <w:unhideWhenUsed/>
    <w:rsid w:val="0086230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6230F"/>
    <w:rPr>
      <w:sz w:val="20"/>
      <w:szCs w:val="20"/>
    </w:rPr>
  </w:style>
  <w:style w:type="paragraph" w:styleId="Assuntodocomentrio">
    <w:name w:val="annotation subject"/>
    <w:basedOn w:val="Textodecomentrio"/>
    <w:next w:val="Textodecomentrio"/>
    <w:link w:val="AssuntodocomentrioChar"/>
    <w:uiPriority w:val="99"/>
    <w:semiHidden/>
    <w:unhideWhenUsed/>
    <w:rsid w:val="0086230F"/>
    <w:rPr>
      <w:b/>
      <w:bCs/>
    </w:rPr>
  </w:style>
  <w:style w:type="character" w:customStyle="1" w:styleId="AssuntodocomentrioChar">
    <w:name w:val="Assunto do comentário Char"/>
    <w:basedOn w:val="TextodecomentrioChar"/>
    <w:link w:val="Assuntodocomentrio"/>
    <w:uiPriority w:val="99"/>
    <w:semiHidden/>
    <w:rsid w:val="0086230F"/>
    <w:rPr>
      <w:b/>
      <w:bCs/>
      <w:sz w:val="20"/>
      <w:szCs w:val="20"/>
    </w:rPr>
  </w:style>
  <w:style w:type="paragraph" w:styleId="Ttulo">
    <w:name w:val="Title"/>
    <w:basedOn w:val="Normal"/>
    <w:next w:val="Normal"/>
    <w:link w:val="TtuloChar"/>
    <w:uiPriority w:val="10"/>
    <w:qFormat/>
    <w:rsid w:val="00326742"/>
    <w:pPr>
      <w:spacing w:before="120" w:after="120" w:line="360" w:lineRule="auto"/>
      <w:contextualSpacing/>
      <w:jc w:val="center"/>
    </w:pPr>
    <w:rPr>
      <w:rFonts w:ascii="Times New Roman" w:eastAsiaTheme="majorEastAsia" w:hAnsi="Times New Roman" w:cstheme="majorBidi"/>
      <w:b/>
      <w:bCs/>
      <w:color w:val="FF0000"/>
      <w:spacing w:val="-10"/>
      <w:kern w:val="28"/>
      <w:sz w:val="24"/>
      <w:szCs w:val="56"/>
    </w:rPr>
  </w:style>
  <w:style w:type="character" w:customStyle="1" w:styleId="TtuloChar">
    <w:name w:val="Título Char"/>
    <w:basedOn w:val="Fontepargpadro"/>
    <w:link w:val="Ttulo"/>
    <w:uiPriority w:val="10"/>
    <w:rsid w:val="00326742"/>
    <w:rPr>
      <w:rFonts w:ascii="Times New Roman" w:eastAsiaTheme="majorEastAsia" w:hAnsi="Times New Roman" w:cstheme="majorBidi"/>
      <w:b/>
      <w:bCs/>
      <w:color w:val="FF0000"/>
      <w:spacing w:val="-10"/>
      <w:kern w:val="28"/>
      <w:sz w:val="24"/>
      <w:szCs w:val="56"/>
    </w:rPr>
  </w:style>
  <w:style w:type="character" w:customStyle="1" w:styleId="Ttulo1Char">
    <w:name w:val="Título 1 Char"/>
    <w:basedOn w:val="Fontepargpadro"/>
    <w:link w:val="Ttulo1"/>
    <w:uiPriority w:val="9"/>
    <w:rsid w:val="00795EB5"/>
    <w:rPr>
      <w:rFonts w:ascii="Times New Roman" w:eastAsiaTheme="majorEastAsia" w:hAnsi="Times New Roman" w:cs="Times New Roman"/>
      <w:b/>
      <w:color w:val="FF0000"/>
      <w:sz w:val="24"/>
      <w:szCs w:val="24"/>
    </w:rPr>
  </w:style>
  <w:style w:type="paragraph" w:styleId="CabealhodoSumrio">
    <w:name w:val="TOC Heading"/>
    <w:basedOn w:val="Ttulo1"/>
    <w:next w:val="Normal"/>
    <w:uiPriority w:val="39"/>
    <w:unhideWhenUsed/>
    <w:qFormat/>
    <w:rsid w:val="00DD7243"/>
    <w:pPr>
      <w:outlineLvl w:val="9"/>
    </w:pPr>
    <w:rPr>
      <w:lang w:eastAsia="pt-BR"/>
    </w:rPr>
  </w:style>
  <w:style w:type="paragraph" w:styleId="Sumrio1">
    <w:name w:val="toc 1"/>
    <w:basedOn w:val="Normal"/>
    <w:next w:val="Normal"/>
    <w:autoRedefine/>
    <w:uiPriority w:val="39"/>
    <w:unhideWhenUsed/>
    <w:rsid w:val="00472851"/>
    <w:pPr>
      <w:tabs>
        <w:tab w:val="right" w:leader="dot" w:pos="9061"/>
      </w:tabs>
      <w:spacing w:after="100"/>
      <w:jc w:val="both"/>
    </w:pPr>
    <w:rPr>
      <w:noProof/>
    </w:rPr>
  </w:style>
  <w:style w:type="paragraph" w:styleId="Sumrio2">
    <w:name w:val="toc 2"/>
    <w:basedOn w:val="Normal"/>
    <w:next w:val="Normal"/>
    <w:autoRedefine/>
    <w:uiPriority w:val="39"/>
    <w:unhideWhenUsed/>
    <w:rsid w:val="0094299C"/>
    <w:pPr>
      <w:spacing w:after="100"/>
      <w:ind w:left="220"/>
    </w:pPr>
    <w:rPr>
      <w:rFonts w:eastAsiaTheme="minorEastAsia"/>
      <w:kern w:val="2"/>
      <w:lang w:eastAsia="pt-BR"/>
      <w14:ligatures w14:val="standardContextual"/>
    </w:rPr>
  </w:style>
  <w:style w:type="paragraph" w:styleId="Sumrio3">
    <w:name w:val="toc 3"/>
    <w:basedOn w:val="Normal"/>
    <w:next w:val="Normal"/>
    <w:autoRedefine/>
    <w:uiPriority w:val="39"/>
    <w:unhideWhenUsed/>
    <w:rsid w:val="0094299C"/>
    <w:pPr>
      <w:spacing w:after="100"/>
      <w:ind w:left="440"/>
    </w:pPr>
    <w:rPr>
      <w:rFonts w:eastAsiaTheme="minorEastAsia"/>
      <w:kern w:val="2"/>
      <w:lang w:eastAsia="pt-BR"/>
      <w14:ligatures w14:val="standardContextual"/>
    </w:rPr>
  </w:style>
  <w:style w:type="paragraph" w:styleId="Sumrio4">
    <w:name w:val="toc 4"/>
    <w:basedOn w:val="Normal"/>
    <w:next w:val="Normal"/>
    <w:autoRedefine/>
    <w:uiPriority w:val="39"/>
    <w:unhideWhenUsed/>
    <w:rsid w:val="0094299C"/>
    <w:pPr>
      <w:spacing w:after="100"/>
      <w:ind w:left="660"/>
    </w:pPr>
    <w:rPr>
      <w:rFonts w:eastAsiaTheme="minorEastAsia"/>
      <w:kern w:val="2"/>
      <w:lang w:eastAsia="pt-BR"/>
      <w14:ligatures w14:val="standardContextual"/>
    </w:rPr>
  </w:style>
  <w:style w:type="paragraph" w:styleId="Sumrio5">
    <w:name w:val="toc 5"/>
    <w:basedOn w:val="Normal"/>
    <w:next w:val="Normal"/>
    <w:autoRedefine/>
    <w:uiPriority w:val="39"/>
    <w:unhideWhenUsed/>
    <w:rsid w:val="0094299C"/>
    <w:pPr>
      <w:spacing w:after="100"/>
      <w:ind w:left="880"/>
    </w:pPr>
    <w:rPr>
      <w:rFonts w:eastAsiaTheme="minorEastAsia"/>
      <w:kern w:val="2"/>
      <w:lang w:eastAsia="pt-BR"/>
      <w14:ligatures w14:val="standardContextual"/>
    </w:rPr>
  </w:style>
  <w:style w:type="paragraph" w:styleId="Sumrio6">
    <w:name w:val="toc 6"/>
    <w:basedOn w:val="Normal"/>
    <w:next w:val="Normal"/>
    <w:autoRedefine/>
    <w:uiPriority w:val="39"/>
    <w:unhideWhenUsed/>
    <w:rsid w:val="0094299C"/>
    <w:pPr>
      <w:spacing w:after="100"/>
      <w:ind w:left="1100"/>
    </w:pPr>
    <w:rPr>
      <w:rFonts w:eastAsiaTheme="minorEastAsia"/>
      <w:kern w:val="2"/>
      <w:lang w:eastAsia="pt-BR"/>
      <w14:ligatures w14:val="standardContextual"/>
    </w:rPr>
  </w:style>
  <w:style w:type="paragraph" w:styleId="Sumrio7">
    <w:name w:val="toc 7"/>
    <w:basedOn w:val="Normal"/>
    <w:next w:val="Normal"/>
    <w:autoRedefine/>
    <w:uiPriority w:val="39"/>
    <w:unhideWhenUsed/>
    <w:rsid w:val="0094299C"/>
    <w:pPr>
      <w:spacing w:after="100"/>
      <w:ind w:left="1320"/>
    </w:pPr>
    <w:rPr>
      <w:rFonts w:eastAsiaTheme="minorEastAsia"/>
      <w:kern w:val="2"/>
      <w:lang w:eastAsia="pt-BR"/>
      <w14:ligatures w14:val="standardContextual"/>
    </w:rPr>
  </w:style>
  <w:style w:type="paragraph" w:styleId="Sumrio8">
    <w:name w:val="toc 8"/>
    <w:basedOn w:val="Normal"/>
    <w:next w:val="Normal"/>
    <w:autoRedefine/>
    <w:uiPriority w:val="39"/>
    <w:unhideWhenUsed/>
    <w:rsid w:val="0094299C"/>
    <w:pPr>
      <w:spacing w:after="100"/>
      <w:ind w:left="1540"/>
    </w:pPr>
    <w:rPr>
      <w:rFonts w:eastAsiaTheme="minorEastAsia"/>
      <w:kern w:val="2"/>
      <w:lang w:eastAsia="pt-BR"/>
      <w14:ligatures w14:val="standardContextual"/>
    </w:rPr>
  </w:style>
  <w:style w:type="paragraph" w:styleId="Sumrio9">
    <w:name w:val="toc 9"/>
    <w:basedOn w:val="Normal"/>
    <w:next w:val="Normal"/>
    <w:autoRedefine/>
    <w:uiPriority w:val="39"/>
    <w:unhideWhenUsed/>
    <w:rsid w:val="0094299C"/>
    <w:pPr>
      <w:spacing w:after="100"/>
      <w:ind w:left="1760"/>
    </w:pPr>
    <w:rPr>
      <w:rFonts w:eastAsiaTheme="minorEastAsia"/>
      <w:kern w:val="2"/>
      <w:lang w:eastAsia="pt-BR"/>
      <w14:ligatures w14:val="standardContextual"/>
    </w:rPr>
  </w:style>
  <w:style w:type="character" w:styleId="Hyperlink">
    <w:name w:val="Hyperlink"/>
    <w:basedOn w:val="Fontepargpadro"/>
    <w:uiPriority w:val="99"/>
    <w:unhideWhenUsed/>
    <w:rsid w:val="0094299C"/>
    <w:rPr>
      <w:color w:val="0563C1" w:themeColor="hyperlink"/>
      <w:u w:val="single"/>
    </w:rPr>
  </w:style>
  <w:style w:type="character" w:styleId="MenoPendente">
    <w:name w:val="Unresolved Mention"/>
    <w:basedOn w:val="Fontepargpadro"/>
    <w:uiPriority w:val="99"/>
    <w:semiHidden/>
    <w:unhideWhenUsed/>
    <w:rsid w:val="00942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02315">
      <w:bodyDiv w:val="1"/>
      <w:marLeft w:val="0"/>
      <w:marRight w:val="0"/>
      <w:marTop w:val="0"/>
      <w:marBottom w:val="0"/>
      <w:divBdr>
        <w:top w:val="none" w:sz="0" w:space="0" w:color="auto"/>
        <w:left w:val="none" w:sz="0" w:space="0" w:color="auto"/>
        <w:bottom w:val="none" w:sz="0" w:space="0" w:color="auto"/>
        <w:right w:val="none" w:sz="0" w:space="0" w:color="auto"/>
      </w:divBdr>
    </w:div>
    <w:div w:id="252594658">
      <w:bodyDiv w:val="1"/>
      <w:marLeft w:val="0"/>
      <w:marRight w:val="0"/>
      <w:marTop w:val="0"/>
      <w:marBottom w:val="0"/>
      <w:divBdr>
        <w:top w:val="none" w:sz="0" w:space="0" w:color="auto"/>
        <w:left w:val="none" w:sz="0" w:space="0" w:color="auto"/>
        <w:bottom w:val="none" w:sz="0" w:space="0" w:color="auto"/>
        <w:right w:val="none" w:sz="0" w:space="0" w:color="auto"/>
      </w:divBdr>
    </w:div>
    <w:div w:id="355231992">
      <w:bodyDiv w:val="1"/>
      <w:marLeft w:val="0"/>
      <w:marRight w:val="0"/>
      <w:marTop w:val="0"/>
      <w:marBottom w:val="0"/>
      <w:divBdr>
        <w:top w:val="none" w:sz="0" w:space="0" w:color="auto"/>
        <w:left w:val="none" w:sz="0" w:space="0" w:color="auto"/>
        <w:bottom w:val="none" w:sz="0" w:space="0" w:color="auto"/>
        <w:right w:val="none" w:sz="0" w:space="0" w:color="auto"/>
      </w:divBdr>
      <w:divsChild>
        <w:div w:id="1320885969">
          <w:marLeft w:val="0"/>
          <w:marRight w:val="0"/>
          <w:marTop w:val="480"/>
          <w:marBottom w:val="240"/>
          <w:divBdr>
            <w:top w:val="none" w:sz="0" w:space="0" w:color="auto"/>
            <w:left w:val="none" w:sz="0" w:space="0" w:color="auto"/>
            <w:bottom w:val="none" w:sz="0" w:space="0" w:color="auto"/>
            <w:right w:val="none" w:sz="0" w:space="0" w:color="auto"/>
          </w:divBdr>
          <w:divsChild>
            <w:div w:id="1952738127">
              <w:marLeft w:val="0"/>
              <w:marRight w:val="0"/>
              <w:marTop w:val="0"/>
              <w:marBottom w:val="0"/>
              <w:divBdr>
                <w:top w:val="none" w:sz="0" w:space="0" w:color="auto"/>
                <w:left w:val="none" w:sz="0" w:space="0" w:color="auto"/>
                <w:bottom w:val="none" w:sz="0" w:space="0" w:color="auto"/>
                <w:right w:val="none" w:sz="0" w:space="0" w:color="auto"/>
              </w:divBdr>
              <w:divsChild>
                <w:div w:id="98208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0879">
          <w:marLeft w:val="0"/>
          <w:marRight w:val="0"/>
          <w:marTop w:val="360"/>
          <w:marBottom w:val="240"/>
          <w:divBdr>
            <w:top w:val="none" w:sz="0" w:space="0" w:color="auto"/>
            <w:left w:val="none" w:sz="0" w:space="0" w:color="auto"/>
            <w:bottom w:val="none" w:sz="0" w:space="0" w:color="auto"/>
            <w:right w:val="none" w:sz="0" w:space="0" w:color="auto"/>
          </w:divBdr>
          <w:divsChild>
            <w:div w:id="532815769">
              <w:marLeft w:val="0"/>
              <w:marRight w:val="0"/>
              <w:marTop w:val="0"/>
              <w:marBottom w:val="0"/>
              <w:divBdr>
                <w:top w:val="none" w:sz="0" w:space="0" w:color="auto"/>
                <w:left w:val="none" w:sz="0" w:space="0" w:color="auto"/>
                <w:bottom w:val="none" w:sz="0" w:space="0" w:color="auto"/>
                <w:right w:val="none" w:sz="0" w:space="0" w:color="auto"/>
              </w:divBdr>
              <w:divsChild>
                <w:div w:id="146252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14231">
          <w:marLeft w:val="0"/>
          <w:marRight w:val="0"/>
          <w:marTop w:val="0"/>
          <w:marBottom w:val="0"/>
          <w:divBdr>
            <w:top w:val="none" w:sz="0" w:space="0" w:color="auto"/>
            <w:left w:val="none" w:sz="0" w:space="0" w:color="auto"/>
            <w:bottom w:val="none" w:sz="0" w:space="0" w:color="auto"/>
            <w:right w:val="none" w:sz="0" w:space="0" w:color="auto"/>
          </w:divBdr>
          <w:divsChild>
            <w:div w:id="1652832269">
              <w:marLeft w:val="0"/>
              <w:marRight w:val="0"/>
              <w:marTop w:val="288"/>
              <w:marBottom w:val="168"/>
              <w:divBdr>
                <w:top w:val="none" w:sz="0" w:space="0" w:color="auto"/>
                <w:left w:val="none" w:sz="0" w:space="0" w:color="auto"/>
                <w:bottom w:val="none" w:sz="0" w:space="0" w:color="auto"/>
                <w:right w:val="none" w:sz="0" w:space="0" w:color="auto"/>
              </w:divBdr>
              <w:divsChild>
                <w:div w:id="518742219">
                  <w:marLeft w:val="0"/>
                  <w:marRight w:val="0"/>
                  <w:marTop w:val="0"/>
                  <w:marBottom w:val="0"/>
                  <w:divBdr>
                    <w:top w:val="none" w:sz="0" w:space="0" w:color="auto"/>
                    <w:left w:val="none" w:sz="0" w:space="0" w:color="auto"/>
                    <w:bottom w:val="none" w:sz="0" w:space="0" w:color="auto"/>
                    <w:right w:val="none" w:sz="0" w:space="0" w:color="auto"/>
                  </w:divBdr>
                  <w:divsChild>
                    <w:div w:id="1820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469950">
              <w:marLeft w:val="0"/>
              <w:marRight w:val="0"/>
              <w:marTop w:val="0"/>
              <w:marBottom w:val="0"/>
              <w:divBdr>
                <w:top w:val="none" w:sz="0" w:space="0" w:color="auto"/>
                <w:left w:val="none" w:sz="0" w:space="0" w:color="auto"/>
                <w:bottom w:val="none" w:sz="0" w:space="0" w:color="auto"/>
                <w:right w:val="none" w:sz="0" w:space="0" w:color="auto"/>
              </w:divBdr>
              <w:divsChild>
                <w:div w:id="579876009">
                  <w:marLeft w:val="0"/>
                  <w:marRight w:val="0"/>
                  <w:marTop w:val="0"/>
                  <w:marBottom w:val="0"/>
                  <w:divBdr>
                    <w:top w:val="none" w:sz="0" w:space="0" w:color="auto"/>
                    <w:left w:val="none" w:sz="0" w:space="0" w:color="auto"/>
                    <w:bottom w:val="none" w:sz="0" w:space="0" w:color="auto"/>
                    <w:right w:val="none" w:sz="0" w:space="0" w:color="auto"/>
                  </w:divBdr>
                  <w:divsChild>
                    <w:div w:id="2025592872">
                      <w:marLeft w:val="0"/>
                      <w:marRight w:val="0"/>
                      <w:marTop w:val="80"/>
                      <w:marBottom w:val="0"/>
                      <w:divBdr>
                        <w:top w:val="none" w:sz="0" w:space="0" w:color="auto"/>
                        <w:left w:val="none" w:sz="0" w:space="0" w:color="auto"/>
                        <w:bottom w:val="none" w:sz="0" w:space="0" w:color="auto"/>
                        <w:right w:val="none" w:sz="0" w:space="0" w:color="auto"/>
                      </w:divBdr>
                      <w:divsChild>
                        <w:div w:id="856122294">
                          <w:marLeft w:val="0"/>
                          <w:marRight w:val="0"/>
                          <w:marTop w:val="0"/>
                          <w:marBottom w:val="0"/>
                          <w:divBdr>
                            <w:top w:val="none" w:sz="0" w:space="0" w:color="auto"/>
                            <w:left w:val="none" w:sz="0" w:space="0" w:color="auto"/>
                            <w:bottom w:val="none" w:sz="0" w:space="0" w:color="auto"/>
                            <w:right w:val="none" w:sz="0" w:space="0" w:color="auto"/>
                          </w:divBdr>
                          <w:divsChild>
                            <w:div w:id="1978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40561">
                      <w:marLeft w:val="0"/>
                      <w:marRight w:val="0"/>
                      <w:marTop w:val="0"/>
                      <w:marBottom w:val="0"/>
                      <w:divBdr>
                        <w:top w:val="none" w:sz="0" w:space="0" w:color="auto"/>
                        <w:left w:val="none" w:sz="0" w:space="0" w:color="auto"/>
                        <w:bottom w:val="none" w:sz="0" w:space="0" w:color="auto"/>
                        <w:right w:val="none" w:sz="0" w:space="0" w:color="auto"/>
                      </w:divBdr>
                      <w:divsChild>
                        <w:div w:id="1977834552">
                          <w:marLeft w:val="0"/>
                          <w:marRight w:val="0"/>
                          <w:marTop w:val="40"/>
                          <w:marBottom w:val="0"/>
                          <w:divBdr>
                            <w:top w:val="none" w:sz="0" w:space="0" w:color="auto"/>
                            <w:left w:val="none" w:sz="0" w:space="0" w:color="auto"/>
                            <w:bottom w:val="none" w:sz="0" w:space="0" w:color="auto"/>
                            <w:right w:val="none" w:sz="0" w:space="0" w:color="auto"/>
                          </w:divBdr>
                          <w:divsChild>
                            <w:div w:id="612596073">
                              <w:marLeft w:val="0"/>
                              <w:marRight w:val="0"/>
                              <w:marTop w:val="0"/>
                              <w:marBottom w:val="0"/>
                              <w:divBdr>
                                <w:top w:val="none" w:sz="0" w:space="0" w:color="auto"/>
                                <w:left w:val="none" w:sz="0" w:space="0" w:color="auto"/>
                                <w:bottom w:val="none" w:sz="0" w:space="0" w:color="auto"/>
                                <w:right w:val="none" w:sz="0" w:space="0" w:color="auto"/>
                              </w:divBdr>
                              <w:divsChild>
                                <w:div w:id="101715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0125">
                      <w:marLeft w:val="0"/>
                      <w:marRight w:val="0"/>
                      <w:marTop w:val="0"/>
                      <w:marBottom w:val="0"/>
                      <w:divBdr>
                        <w:top w:val="none" w:sz="0" w:space="0" w:color="auto"/>
                        <w:left w:val="none" w:sz="0" w:space="0" w:color="auto"/>
                        <w:bottom w:val="none" w:sz="0" w:space="0" w:color="auto"/>
                        <w:right w:val="none" w:sz="0" w:space="0" w:color="auto"/>
                      </w:divBdr>
                      <w:divsChild>
                        <w:div w:id="1605841906">
                          <w:marLeft w:val="0"/>
                          <w:marRight w:val="0"/>
                          <w:marTop w:val="40"/>
                          <w:marBottom w:val="0"/>
                          <w:divBdr>
                            <w:top w:val="none" w:sz="0" w:space="0" w:color="auto"/>
                            <w:left w:val="none" w:sz="0" w:space="0" w:color="auto"/>
                            <w:bottom w:val="none" w:sz="0" w:space="0" w:color="auto"/>
                            <w:right w:val="none" w:sz="0" w:space="0" w:color="auto"/>
                          </w:divBdr>
                          <w:divsChild>
                            <w:div w:id="628363001">
                              <w:marLeft w:val="0"/>
                              <w:marRight w:val="0"/>
                              <w:marTop w:val="0"/>
                              <w:marBottom w:val="0"/>
                              <w:divBdr>
                                <w:top w:val="none" w:sz="0" w:space="0" w:color="auto"/>
                                <w:left w:val="none" w:sz="0" w:space="0" w:color="auto"/>
                                <w:bottom w:val="none" w:sz="0" w:space="0" w:color="auto"/>
                                <w:right w:val="none" w:sz="0" w:space="0" w:color="auto"/>
                              </w:divBdr>
                              <w:divsChild>
                                <w:div w:id="7343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21857">
                      <w:marLeft w:val="0"/>
                      <w:marRight w:val="0"/>
                      <w:marTop w:val="0"/>
                      <w:marBottom w:val="0"/>
                      <w:divBdr>
                        <w:top w:val="none" w:sz="0" w:space="0" w:color="auto"/>
                        <w:left w:val="none" w:sz="0" w:space="0" w:color="auto"/>
                        <w:bottom w:val="none" w:sz="0" w:space="0" w:color="auto"/>
                        <w:right w:val="none" w:sz="0" w:space="0" w:color="auto"/>
                      </w:divBdr>
                      <w:divsChild>
                        <w:div w:id="545989916">
                          <w:marLeft w:val="0"/>
                          <w:marRight w:val="0"/>
                          <w:marTop w:val="40"/>
                          <w:marBottom w:val="0"/>
                          <w:divBdr>
                            <w:top w:val="none" w:sz="0" w:space="0" w:color="auto"/>
                            <w:left w:val="none" w:sz="0" w:space="0" w:color="auto"/>
                            <w:bottom w:val="none" w:sz="0" w:space="0" w:color="auto"/>
                            <w:right w:val="none" w:sz="0" w:space="0" w:color="auto"/>
                          </w:divBdr>
                          <w:divsChild>
                            <w:div w:id="1039743695">
                              <w:marLeft w:val="0"/>
                              <w:marRight w:val="0"/>
                              <w:marTop w:val="0"/>
                              <w:marBottom w:val="0"/>
                              <w:divBdr>
                                <w:top w:val="none" w:sz="0" w:space="0" w:color="auto"/>
                                <w:left w:val="none" w:sz="0" w:space="0" w:color="auto"/>
                                <w:bottom w:val="none" w:sz="0" w:space="0" w:color="auto"/>
                                <w:right w:val="none" w:sz="0" w:space="0" w:color="auto"/>
                              </w:divBdr>
                              <w:divsChild>
                                <w:div w:id="132593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13994">
                      <w:marLeft w:val="0"/>
                      <w:marRight w:val="0"/>
                      <w:marTop w:val="0"/>
                      <w:marBottom w:val="0"/>
                      <w:divBdr>
                        <w:top w:val="none" w:sz="0" w:space="0" w:color="auto"/>
                        <w:left w:val="none" w:sz="0" w:space="0" w:color="auto"/>
                        <w:bottom w:val="none" w:sz="0" w:space="0" w:color="auto"/>
                        <w:right w:val="none" w:sz="0" w:space="0" w:color="auto"/>
                      </w:divBdr>
                      <w:divsChild>
                        <w:div w:id="1223982980">
                          <w:marLeft w:val="0"/>
                          <w:marRight w:val="0"/>
                          <w:marTop w:val="40"/>
                          <w:marBottom w:val="0"/>
                          <w:divBdr>
                            <w:top w:val="none" w:sz="0" w:space="0" w:color="auto"/>
                            <w:left w:val="none" w:sz="0" w:space="0" w:color="auto"/>
                            <w:bottom w:val="none" w:sz="0" w:space="0" w:color="auto"/>
                            <w:right w:val="none" w:sz="0" w:space="0" w:color="auto"/>
                          </w:divBdr>
                          <w:divsChild>
                            <w:div w:id="2051298571">
                              <w:marLeft w:val="0"/>
                              <w:marRight w:val="0"/>
                              <w:marTop w:val="0"/>
                              <w:marBottom w:val="0"/>
                              <w:divBdr>
                                <w:top w:val="none" w:sz="0" w:space="0" w:color="auto"/>
                                <w:left w:val="none" w:sz="0" w:space="0" w:color="auto"/>
                                <w:bottom w:val="none" w:sz="0" w:space="0" w:color="auto"/>
                                <w:right w:val="none" w:sz="0" w:space="0" w:color="auto"/>
                              </w:divBdr>
                              <w:divsChild>
                                <w:div w:id="150754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259484">
                      <w:marLeft w:val="0"/>
                      <w:marRight w:val="0"/>
                      <w:marTop w:val="0"/>
                      <w:marBottom w:val="0"/>
                      <w:divBdr>
                        <w:top w:val="none" w:sz="0" w:space="0" w:color="auto"/>
                        <w:left w:val="none" w:sz="0" w:space="0" w:color="auto"/>
                        <w:bottom w:val="none" w:sz="0" w:space="0" w:color="auto"/>
                        <w:right w:val="none" w:sz="0" w:space="0" w:color="auto"/>
                      </w:divBdr>
                      <w:divsChild>
                        <w:div w:id="327559236">
                          <w:marLeft w:val="0"/>
                          <w:marRight w:val="0"/>
                          <w:marTop w:val="40"/>
                          <w:marBottom w:val="0"/>
                          <w:divBdr>
                            <w:top w:val="none" w:sz="0" w:space="0" w:color="auto"/>
                            <w:left w:val="none" w:sz="0" w:space="0" w:color="auto"/>
                            <w:bottom w:val="none" w:sz="0" w:space="0" w:color="auto"/>
                            <w:right w:val="none" w:sz="0" w:space="0" w:color="auto"/>
                          </w:divBdr>
                          <w:divsChild>
                            <w:div w:id="1137604389">
                              <w:marLeft w:val="0"/>
                              <w:marRight w:val="0"/>
                              <w:marTop w:val="0"/>
                              <w:marBottom w:val="0"/>
                              <w:divBdr>
                                <w:top w:val="none" w:sz="0" w:space="0" w:color="auto"/>
                                <w:left w:val="none" w:sz="0" w:space="0" w:color="auto"/>
                                <w:bottom w:val="none" w:sz="0" w:space="0" w:color="auto"/>
                                <w:right w:val="none" w:sz="0" w:space="0" w:color="auto"/>
                              </w:divBdr>
                              <w:divsChild>
                                <w:div w:id="1451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02928">
                      <w:marLeft w:val="0"/>
                      <w:marRight w:val="0"/>
                      <w:marTop w:val="0"/>
                      <w:marBottom w:val="0"/>
                      <w:divBdr>
                        <w:top w:val="none" w:sz="0" w:space="0" w:color="auto"/>
                        <w:left w:val="none" w:sz="0" w:space="0" w:color="auto"/>
                        <w:bottom w:val="none" w:sz="0" w:space="0" w:color="auto"/>
                        <w:right w:val="none" w:sz="0" w:space="0" w:color="auto"/>
                      </w:divBdr>
                      <w:divsChild>
                        <w:div w:id="1456489105">
                          <w:marLeft w:val="0"/>
                          <w:marRight w:val="0"/>
                          <w:marTop w:val="40"/>
                          <w:marBottom w:val="0"/>
                          <w:divBdr>
                            <w:top w:val="none" w:sz="0" w:space="0" w:color="auto"/>
                            <w:left w:val="none" w:sz="0" w:space="0" w:color="auto"/>
                            <w:bottom w:val="none" w:sz="0" w:space="0" w:color="auto"/>
                            <w:right w:val="none" w:sz="0" w:space="0" w:color="auto"/>
                          </w:divBdr>
                          <w:divsChild>
                            <w:div w:id="364600225">
                              <w:marLeft w:val="0"/>
                              <w:marRight w:val="0"/>
                              <w:marTop w:val="0"/>
                              <w:marBottom w:val="0"/>
                              <w:divBdr>
                                <w:top w:val="none" w:sz="0" w:space="0" w:color="auto"/>
                                <w:left w:val="none" w:sz="0" w:space="0" w:color="auto"/>
                                <w:bottom w:val="none" w:sz="0" w:space="0" w:color="auto"/>
                                <w:right w:val="none" w:sz="0" w:space="0" w:color="auto"/>
                              </w:divBdr>
                              <w:divsChild>
                                <w:div w:id="22946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5651">
                      <w:marLeft w:val="0"/>
                      <w:marRight w:val="0"/>
                      <w:marTop w:val="0"/>
                      <w:marBottom w:val="0"/>
                      <w:divBdr>
                        <w:top w:val="none" w:sz="0" w:space="0" w:color="auto"/>
                        <w:left w:val="none" w:sz="0" w:space="0" w:color="auto"/>
                        <w:bottom w:val="none" w:sz="0" w:space="0" w:color="auto"/>
                        <w:right w:val="none" w:sz="0" w:space="0" w:color="auto"/>
                      </w:divBdr>
                      <w:divsChild>
                        <w:div w:id="1584608593">
                          <w:marLeft w:val="0"/>
                          <w:marRight w:val="0"/>
                          <w:marTop w:val="40"/>
                          <w:marBottom w:val="0"/>
                          <w:divBdr>
                            <w:top w:val="none" w:sz="0" w:space="0" w:color="auto"/>
                            <w:left w:val="none" w:sz="0" w:space="0" w:color="auto"/>
                            <w:bottom w:val="none" w:sz="0" w:space="0" w:color="auto"/>
                            <w:right w:val="none" w:sz="0" w:space="0" w:color="auto"/>
                          </w:divBdr>
                          <w:divsChild>
                            <w:div w:id="892934657">
                              <w:marLeft w:val="0"/>
                              <w:marRight w:val="0"/>
                              <w:marTop w:val="0"/>
                              <w:marBottom w:val="0"/>
                              <w:divBdr>
                                <w:top w:val="none" w:sz="0" w:space="0" w:color="auto"/>
                                <w:left w:val="none" w:sz="0" w:space="0" w:color="auto"/>
                                <w:bottom w:val="none" w:sz="0" w:space="0" w:color="auto"/>
                                <w:right w:val="none" w:sz="0" w:space="0" w:color="auto"/>
                              </w:divBdr>
                              <w:divsChild>
                                <w:div w:id="7903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26824">
                  <w:marLeft w:val="0"/>
                  <w:marRight w:val="0"/>
                  <w:marTop w:val="0"/>
                  <w:marBottom w:val="0"/>
                  <w:divBdr>
                    <w:top w:val="none" w:sz="0" w:space="0" w:color="auto"/>
                    <w:left w:val="none" w:sz="0" w:space="0" w:color="auto"/>
                    <w:bottom w:val="none" w:sz="0" w:space="0" w:color="auto"/>
                    <w:right w:val="none" w:sz="0" w:space="0" w:color="auto"/>
                  </w:divBdr>
                  <w:divsChild>
                    <w:div w:id="1653172792">
                      <w:marLeft w:val="0"/>
                      <w:marRight w:val="0"/>
                      <w:marTop w:val="53"/>
                      <w:marBottom w:val="0"/>
                      <w:divBdr>
                        <w:top w:val="none" w:sz="0" w:space="0" w:color="auto"/>
                        <w:left w:val="none" w:sz="0" w:space="0" w:color="auto"/>
                        <w:bottom w:val="none" w:sz="0" w:space="0" w:color="auto"/>
                        <w:right w:val="none" w:sz="0" w:space="0" w:color="auto"/>
                      </w:divBdr>
                      <w:divsChild>
                        <w:div w:id="1360858958">
                          <w:marLeft w:val="0"/>
                          <w:marRight w:val="0"/>
                          <w:marTop w:val="0"/>
                          <w:marBottom w:val="0"/>
                          <w:divBdr>
                            <w:top w:val="none" w:sz="0" w:space="0" w:color="auto"/>
                            <w:left w:val="none" w:sz="0" w:space="0" w:color="auto"/>
                            <w:bottom w:val="none" w:sz="0" w:space="0" w:color="auto"/>
                            <w:right w:val="none" w:sz="0" w:space="0" w:color="auto"/>
                          </w:divBdr>
                          <w:divsChild>
                            <w:div w:id="135419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97395">
                  <w:marLeft w:val="0"/>
                  <w:marRight w:val="0"/>
                  <w:marTop w:val="0"/>
                  <w:marBottom w:val="0"/>
                  <w:divBdr>
                    <w:top w:val="none" w:sz="0" w:space="0" w:color="auto"/>
                    <w:left w:val="none" w:sz="0" w:space="0" w:color="auto"/>
                    <w:bottom w:val="none" w:sz="0" w:space="0" w:color="auto"/>
                    <w:right w:val="none" w:sz="0" w:space="0" w:color="auto"/>
                  </w:divBdr>
                  <w:divsChild>
                    <w:div w:id="423915893">
                      <w:marLeft w:val="0"/>
                      <w:marRight w:val="0"/>
                      <w:marTop w:val="53"/>
                      <w:marBottom w:val="0"/>
                      <w:divBdr>
                        <w:top w:val="none" w:sz="0" w:space="0" w:color="auto"/>
                        <w:left w:val="none" w:sz="0" w:space="0" w:color="auto"/>
                        <w:bottom w:val="none" w:sz="0" w:space="0" w:color="auto"/>
                        <w:right w:val="none" w:sz="0" w:space="0" w:color="auto"/>
                      </w:divBdr>
                      <w:divsChild>
                        <w:div w:id="341786473">
                          <w:marLeft w:val="0"/>
                          <w:marRight w:val="0"/>
                          <w:marTop w:val="0"/>
                          <w:marBottom w:val="0"/>
                          <w:divBdr>
                            <w:top w:val="none" w:sz="0" w:space="0" w:color="auto"/>
                            <w:left w:val="none" w:sz="0" w:space="0" w:color="auto"/>
                            <w:bottom w:val="none" w:sz="0" w:space="0" w:color="auto"/>
                            <w:right w:val="none" w:sz="0" w:space="0" w:color="auto"/>
                          </w:divBdr>
                          <w:divsChild>
                            <w:div w:id="30732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031596">
              <w:marLeft w:val="0"/>
              <w:marRight w:val="0"/>
              <w:marTop w:val="0"/>
              <w:marBottom w:val="0"/>
              <w:divBdr>
                <w:top w:val="none" w:sz="0" w:space="0" w:color="auto"/>
                <w:left w:val="none" w:sz="0" w:space="0" w:color="auto"/>
                <w:bottom w:val="none" w:sz="0" w:space="0" w:color="auto"/>
                <w:right w:val="none" w:sz="0" w:space="0" w:color="auto"/>
              </w:divBdr>
              <w:divsChild>
                <w:div w:id="1585459557">
                  <w:marLeft w:val="0"/>
                  <w:marRight w:val="0"/>
                  <w:marTop w:val="0"/>
                  <w:marBottom w:val="0"/>
                  <w:divBdr>
                    <w:top w:val="none" w:sz="0" w:space="0" w:color="auto"/>
                    <w:left w:val="none" w:sz="0" w:space="0" w:color="auto"/>
                    <w:bottom w:val="none" w:sz="0" w:space="0" w:color="auto"/>
                    <w:right w:val="none" w:sz="0" w:space="0" w:color="auto"/>
                  </w:divBdr>
                  <w:divsChild>
                    <w:div w:id="147215989">
                      <w:marLeft w:val="0"/>
                      <w:marRight w:val="0"/>
                      <w:marTop w:val="80"/>
                      <w:marBottom w:val="0"/>
                      <w:divBdr>
                        <w:top w:val="none" w:sz="0" w:space="0" w:color="auto"/>
                        <w:left w:val="none" w:sz="0" w:space="0" w:color="auto"/>
                        <w:bottom w:val="none" w:sz="0" w:space="0" w:color="auto"/>
                        <w:right w:val="none" w:sz="0" w:space="0" w:color="auto"/>
                      </w:divBdr>
                      <w:divsChild>
                        <w:div w:id="12343406">
                          <w:marLeft w:val="0"/>
                          <w:marRight w:val="0"/>
                          <w:marTop w:val="0"/>
                          <w:marBottom w:val="0"/>
                          <w:divBdr>
                            <w:top w:val="none" w:sz="0" w:space="0" w:color="auto"/>
                            <w:left w:val="none" w:sz="0" w:space="0" w:color="auto"/>
                            <w:bottom w:val="none" w:sz="0" w:space="0" w:color="auto"/>
                            <w:right w:val="none" w:sz="0" w:space="0" w:color="auto"/>
                          </w:divBdr>
                          <w:divsChild>
                            <w:div w:id="126445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265539">
              <w:marLeft w:val="0"/>
              <w:marRight w:val="0"/>
              <w:marTop w:val="0"/>
              <w:marBottom w:val="0"/>
              <w:divBdr>
                <w:top w:val="none" w:sz="0" w:space="0" w:color="auto"/>
                <w:left w:val="none" w:sz="0" w:space="0" w:color="auto"/>
                <w:bottom w:val="none" w:sz="0" w:space="0" w:color="auto"/>
                <w:right w:val="none" w:sz="0" w:space="0" w:color="auto"/>
              </w:divBdr>
              <w:divsChild>
                <w:div w:id="228998616">
                  <w:marLeft w:val="0"/>
                  <w:marRight w:val="0"/>
                  <w:marTop w:val="0"/>
                  <w:marBottom w:val="0"/>
                  <w:divBdr>
                    <w:top w:val="none" w:sz="0" w:space="0" w:color="auto"/>
                    <w:left w:val="none" w:sz="0" w:space="0" w:color="auto"/>
                    <w:bottom w:val="none" w:sz="0" w:space="0" w:color="auto"/>
                    <w:right w:val="none" w:sz="0" w:space="0" w:color="auto"/>
                  </w:divBdr>
                  <w:divsChild>
                    <w:div w:id="997349046">
                      <w:marLeft w:val="0"/>
                      <w:marRight w:val="0"/>
                      <w:marTop w:val="80"/>
                      <w:marBottom w:val="0"/>
                      <w:divBdr>
                        <w:top w:val="none" w:sz="0" w:space="0" w:color="auto"/>
                        <w:left w:val="none" w:sz="0" w:space="0" w:color="auto"/>
                        <w:bottom w:val="none" w:sz="0" w:space="0" w:color="auto"/>
                        <w:right w:val="none" w:sz="0" w:space="0" w:color="auto"/>
                      </w:divBdr>
                      <w:divsChild>
                        <w:div w:id="1111896604">
                          <w:marLeft w:val="0"/>
                          <w:marRight w:val="0"/>
                          <w:marTop w:val="0"/>
                          <w:marBottom w:val="0"/>
                          <w:divBdr>
                            <w:top w:val="none" w:sz="0" w:space="0" w:color="auto"/>
                            <w:left w:val="none" w:sz="0" w:space="0" w:color="auto"/>
                            <w:bottom w:val="none" w:sz="0" w:space="0" w:color="auto"/>
                            <w:right w:val="none" w:sz="0" w:space="0" w:color="auto"/>
                          </w:divBdr>
                          <w:divsChild>
                            <w:div w:id="38433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1374">
                      <w:marLeft w:val="0"/>
                      <w:marRight w:val="0"/>
                      <w:marTop w:val="0"/>
                      <w:marBottom w:val="0"/>
                      <w:divBdr>
                        <w:top w:val="none" w:sz="0" w:space="0" w:color="auto"/>
                        <w:left w:val="none" w:sz="0" w:space="0" w:color="auto"/>
                        <w:bottom w:val="none" w:sz="0" w:space="0" w:color="auto"/>
                        <w:right w:val="none" w:sz="0" w:space="0" w:color="auto"/>
                      </w:divBdr>
                      <w:divsChild>
                        <w:div w:id="1352142516">
                          <w:marLeft w:val="0"/>
                          <w:marRight w:val="0"/>
                          <w:marTop w:val="40"/>
                          <w:marBottom w:val="0"/>
                          <w:divBdr>
                            <w:top w:val="none" w:sz="0" w:space="0" w:color="auto"/>
                            <w:left w:val="none" w:sz="0" w:space="0" w:color="auto"/>
                            <w:bottom w:val="none" w:sz="0" w:space="0" w:color="auto"/>
                            <w:right w:val="none" w:sz="0" w:space="0" w:color="auto"/>
                          </w:divBdr>
                          <w:divsChild>
                            <w:div w:id="1637756180">
                              <w:marLeft w:val="0"/>
                              <w:marRight w:val="0"/>
                              <w:marTop w:val="0"/>
                              <w:marBottom w:val="0"/>
                              <w:divBdr>
                                <w:top w:val="none" w:sz="0" w:space="0" w:color="auto"/>
                                <w:left w:val="none" w:sz="0" w:space="0" w:color="auto"/>
                                <w:bottom w:val="none" w:sz="0" w:space="0" w:color="auto"/>
                                <w:right w:val="none" w:sz="0" w:space="0" w:color="auto"/>
                              </w:divBdr>
                              <w:divsChild>
                                <w:div w:id="3858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27685">
                      <w:marLeft w:val="0"/>
                      <w:marRight w:val="0"/>
                      <w:marTop w:val="0"/>
                      <w:marBottom w:val="0"/>
                      <w:divBdr>
                        <w:top w:val="none" w:sz="0" w:space="0" w:color="auto"/>
                        <w:left w:val="none" w:sz="0" w:space="0" w:color="auto"/>
                        <w:bottom w:val="none" w:sz="0" w:space="0" w:color="auto"/>
                        <w:right w:val="none" w:sz="0" w:space="0" w:color="auto"/>
                      </w:divBdr>
                      <w:divsChild>
                        <w:div w:id="1836801553">
                          <w:marLeft w:val="0"/>
                          <w:marRight w:val="0"/>
                          <w:marTop w:val="40"/>
                          <w:marBottom w:val="0"/>
                          <w:divBdr>
                            <w:top w:val="none" w:sz="0" w:space="0" w:color="auto"/>
                            <w:left w:val="none" w:sz="0" w:space="0" w:color="auto"/>
                            <w:bottom w:val="none" w:sz="0" w:space="0" w:color="auto"/>
                            <w:right w:val="none" w:sz="0" w:space="0" w:color="auto"/>
                          </w:divBdr>
                          <w:divsChild>
                            <w:div w:id="1228999744">
                              <w:marLeft w:val="0"/>
                              <w:marRight w:val="0"/>
                              <w:marTop w:val="0"/>
                              <w:marBottom w:val="0"/>
                              <w:divBdr>
                                <w:top w:val="none" w:sz="0" w:space="0" w:color="auto"/>
                                <w:left w:val="none" w:sz="0" w:space="0" w:color="auto"/>
                                <w:bottom w:val="none" w:sz="0" w:space="0" w:color="auto"/>
                                <w:right w:val="none" w:sz="0" w:space="0" w:color="auto"/>
                              </w:divBdr>
                              <w:divsChild>
                                <w:div w:id="20900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396256">
                      <w:marLeft w:val="0"/>
                      <w:marRight w:val="0"/>
                      <w:marTop w:val="0"/>
                      <w:marBottom w:val="0"/>
                      <w:divBdr>
                        <w:top w:val="none" w:sz="0" w:space="0" w:color="auto"/>
                        <w:left w:val="none" w:sz="0" w:space="0" w:color="auto"/>
                        <w:bottom w:val="none" w:sz="0" w:space="0" w:color="auto"/>
                        <w:right w:val="none" w:sz="0" w:space="0" w:color="auto"/>
                      </w:divBdr>
                      <w:divsChild>
                        <w:div w:id="934364042">
                          <w:marLeft w:val="0"/>
                          <w:marRight w:val="0"/>
                          <w:marTop w:val="40"/>
                          <w:marBottom w:val="0"/>
                          <w:divBdr>
                            <w:top w:val="none" w:sz="0" w:space="0" w:color="auto"/>
                            <w:left w:val="none" w:sz="0" w:space="0" w:color="auto"/>
                            <w:bottom w:val="none" w:sz="0" w:space="0" w:color="auto"/>
                            <w:right w:val="none" w:sz="0" w:space="0" w:color="auto"/>
                          </w:divBdr>
                          <w:divsChild>
                            <w:div w:id="1390231449">
                              <w:marLeft w:val="0"/>
                              <w:marRight w:val="0"/>
                              <w:marTop w:val="0"/>
                              <w:marBottom w:val="0"/>
                              <w:divBdr>
                                <w:top w:val="none" w:sz="0" w:space="0" w:color="auto"/>
                                <w:left w:val="none" w:sz="0" w:space="0" w:color="auto"/>
                                <w:bottom w:val="none" w:sz="0" w:space="0" w:color="auto"/>
                                <w:right w:val="none" w:sz="0" w:space="0" w:color="auto"/>
                              </w:divBdr>
                              <w:divsChild>
                                <w:div w:id="7317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7377">
                      <w:marLeft w:val="0"/>
                      <w:marRight w:val="0"/>
                      <w:marTop w:val="0"/>
                      <w:marBottom w:val="0"/>
                      <w:divBdr>
                        <w:top w:val="none" w:sz="0" w:space="0" w:color="auto"/>
                        <w:left w:val="none" w:sz="0" w:space="0" w:color="auto"/>
                        <w:bottom w:val="none" w:sz="0" w:space="0" w:color="auto"/>
                        <w:right w:val="none" w:sz="0" w:space="0" w:color="auto"/>
                      </w:divBdr>
                      <w:divsChild>
                        <w:div w:id="1046173442">
                          <w:marLeft w:val="0"/>
                          <w:marRight w:val="0"/>
                          <w:marTop w:val="40"/>
                          <w:marBottom w:val="0"/>
                          <w:divBdr>
                            <w:top w:val="none" w:sz="0" w:space="0" w:color="auto"/>
                            <w:left w:val="none" w:sz="0" w:space="0" w:color="auto"/>
                            <w:bottom w:val="none" w:sz="0" w:space="0" w:color="auto"/>
                            <w:right w:val="none" w:sz="0" w:space="0" w:color="auto"/>
                          </w:divBdr>
                          <w:divsChild>
                            <w:div w:id="1941183251">
                              <w:marLeft w:val="0"/>
                              <w:marRight w:val="0"/>
                              <w:marTop w:val="0"/>
                              <w:marBottom w:val="0"/>
                              <w:divBdr>
                                <w:top w:val="none" w:sz="0" w:space="0" w:color="auto"/>
                                <w:left w:val="none" w:sz="0" w:space="0" w:color="auto"/>
                                <w:bottom w:val="none" w:sz="0" w:space="0" w:color="auto"/>
                                <w:right w:val="none" w:sz="0" w:space="0" w:color="auto"/>
                              </w:divBdr>
                              <w:divsChild>
                                <w:div w:id="142645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552248">
                      <w:marLeft w:val="0"/>
                      <w:marRight w:val="0"/>
                      <w:marTop w:val="0"/>
                      <w:marBottom w:val="0"/>
                      <w:divBdr>
                        <w:top w:val="none" w:sz="0" w:space="0" w:color="auto"/>
                        <w:left w:val="none" w:sz="0" w:space="0" w:color="auto"/>
                        <w:bottom w:val="none" w:sz="0" w:space="0" w:color="auto"/>
                        <w:right w:val="none" w:sz="0" w:space="0" w:color="auto"/>
                      </w:divBdr>
                      <w:divsChild>
                        <w:div w:id="1236547265">
                          <w:marLeft w:val="0"/>
                          <w:marRight w:val="0"/>
                          <w:marTop w:val="40"/>
                          <w:marBottom w:val="0"/>
                          <w:divBdr>
                            <w:top w:val="none" w:sz="0" w:space="0" w:color="auto"/>
                            <w:left w:val="none" w:sz="0" w:space="0" w:color="auto"/>
                            <w:bottom w:val="none" w:sz="0" w:space="0" w:color="auto"/>
                            <w:right w:val="none" w:sz="0" w:space="0" w:color="auto"/>
                          </w:divBdr>
                          <w:divsChild>
                            <w:div w:id="1260481712">
                              <w:marLeft w:val="0"/>
                              <w:marRight w:val="0"/>
                              <w:marTop w:val="0"/>
                              <w:marBottom w:val="0"/>
                              <w:divBdr>
                                <w:top w:val="none" w:sz="0" w:space="0" w:color="auto"/>
                                <w:left w:val="none" w:sz="0" w:space="0" w:color="auto"/>
                                <w:bottom w:val="none" w:sz="0" w:space="0" w:color="auto"/>
                                <w:right w:val="none" w:sz="0" w:space="0" w:color="auto"/>
                              </w:divBdr>
                              <w:divsChild>
                                <w:div w:id="20370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53803">
                      <w:marLeft w:val="0"/>
                      <w:marRight w:val="0"/>
                      <w:marTop w:val="0"/>
                      <w:marBottom w:val="0"/>
                      <w:divBdr>
                        <w:top w:val="none" w:sz="0" w:space="0" w:color="auto"/>
                        <w:left w:val="none" w:sz="0" w:space="0" w:color="auto"/>
                        <w:bottom w:val="none" w:sz="0" w:space="0" w:color="auto"/>
                        <w:right w:val="none" w:sz="0" w:space="0" w:color="auto"/>
                      </w:divBdr>
                      <w:divsChild>
                        <w:div w:id="383329942">
                          <w:marLeft w:val="0"/>
                          <w:marRight w:val="0"/>
                          <w:marTop w:val="40"/>
                          <w:marBottom w:val="0"/>
                          <w:divBdr>
                            <w:top w:val="none" w:sz="0" w:space="0" w:color="auto"/>
                            <w:left w:val="none" w:sz="0" w:space="0" w:color="auto"/>
                            <w:bottom w:val="none" w:sz="0" w:space="0" w:color="auto"/>
                            <w:right w:val="none" w:sz="0" w:space="0" w:color="auto"/>
                          </w:divBdr>
                          <w:divsChild>
                            <w:div w:id="1088690648">
                              <w:marLeft w:val="0"/>
                              <w:marRight w:val="0"/>
                              <w:marTop w:val="0"/>
                              <w:marBottom w:val="0"/>
                              <w:divBdr>
                                <w:top w:val="none" w:sz="0" w:space="0" w:color="auto"/>
                                <w:left w:val="none" w:sz="0" w:space="0" w:color="auto"/>
                                <w:bottom w:val="none" w:sz="0" w:space="0" w:color="auto"/>
                                <w:right w:val="none" w:sz="0" w:space="0" w:color="auto"/>
                              </w:divBdr>
                              <w:divsChild>
                                <w:div w:id="134821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7666">
                      <w:marLeft w:val="0"/>
                      <w:marRight w:val="0"/>
                      <w:marTop w:val="0"/>
                      <w:marBottom w:val="0"/>
                      <w:divBdr>
                        <w:top w:val="none" w:sz="0" w:space="0" w:color="auto"/>
                        <w:left w:val="none" w:sz="0" w:space="0" w:color="auto"/>
                        <w:bottom w:val="none" w:sz="0" w:space="0" w:color="auto"/>
                        <w:right w:val="none" w:sz="0" w:space="0" w:color="auto"/>
                      </w:divBdr>
                      <w:divsChild>
                        <w:div w:id="1841920786">
                          <w:marLeft w:val="0"/>
                          <w:marRight w:val="0"/>
                          <w:marTop w:val="40"/>
                          <w:marBottom w:val="0"/>
                          <w:divBdr>
                            <w:top w:val="none" w:sz="0" w:space="0" w:color="auto"/>
                            <w:left w:val="none" w:sz="0" w:space="0" w:color="auto"/>
                            <w:bottom w:val="none" w:sz="0" w:space="0" w:color="auto"/>
                            <w:right w:val="none" w:sz="0" w:space="0" w:color="auto"/>
                          </w:divBdr>
                          <w:divsChild>
                            <w:div w:id="2110470659">
                              <w:marLeft w:val="0"/>
                              <w:marRight w:val="0"/>
                              <w:marTop w:val="0"/>
                              <w:marBottom w:val="0"/>
                              <w:divBdr>
                                <w:top w:val="none" w:sz="0" w:space="0" w:color="auto"/>
                                <w:left w:val="none" w:sz="0" w:space="0" w:color="auto"/>
                                <w:bottom w:val="none" w:sz="0" w:space="0" w:color="auto"/>
                                <w:right w:val="none" w:sz="0" w:space="0" w:color="auto"/>
                              </w:divBdr>
                              <w:divsChild>
                                <w:div w:id="112033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201742">
              <w:marLeft w:val="0"/>
              <w:marRight w:val="0"/>
              <w:marTop w:val="0"/>
              <w:marBottom w:val="0"/>
              <w:divBdr>
                <w:top w:val="none" w:sz="0" w:space="0" w:color="auto"/>
                <w:left w:val="none" w:sz="0" w:space="0" w:color="auto"/>
                <w:bottom w:val="none" w:sz="0" w:space="0" w:color="auto"/>
                <w:right w:val="none" w:sz="0" w:space="0" w:color="auto"/>
              </w:divBdr>
              <w:divsChild>
                <w:div w:id="2080398815">
                  <w:marLeft w:val="0"/>
                  <w:marRight w:val="0"/>
                  <w:marTop w:val="0"/>
                  <w:marBottom w:val="0"/>
                  <w:divBdr>
                    <w:top w:val="none" w:sz="0" w:space="0" w:color="auto"/>
                    <w:left w:val="none" w:sz="0" w:space="0" w:color="auto"/>
                    <w:bottom w:val="none" w:sz="0" w:space="0" w:color="auto"/>
                    <w:right w:val="none" w:sz="0" w:space="0" w:color="auto"/>
                  </w:divBdr>
                  <w:divsChild>
                    <w:div w:id="2104109562">
                      <w:marLeft w:val="0"/>
                      <w:marRight w:val="0"/>
                      <w:marTop w:val="80"/>
                      <w:marBottom w:val="0"/>
                      <w:divBdr>
                        <w:top w:val="none" w:sz="0" w:space="0" w:color="auto"/>
                        <w:left w:val="none" w:sz="0" w:space="0" w:color="auto"/>
                        <w:bottom w:val="none" w:sz="0" w:space="0" w:color="auto"/>
                        <w:right w:val="none" w:sz="0" w:space="0" w:color="auto"/>
                      </w:divBdr>
                      <w:divsChild>
                        <w:div w:id="555896767">
                          <w:marLeft w:val="0"/>
                          <w:marRight w:val="0"/>
                          <w:marTop w:val="0"/>
                          <w:marBottom w:val="0"/>
                          <w:divBdr>
                            <w:top w:val="none" w:sz="0" w:space="0" w:color="auto"/>
                            <w:left w:val="none" w:sz="0" w:space="0" w:color="auto"/>
                            <w:bottom w:val="none" w:sz="0" w:space="0" w:color="auto"/>
                            <w:right w:val="none" w:sz="0" w:space="0" w:color="auto"/>
                          </w:divBdr>
                          <w:divsChild>
                            <w:div w:id="34212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428062">
      <w:bodyDiv w:val="1"/>
      <w:marLeft w:val="0"/>
      <w:marRight w:val="0"/>
      <w:marTop w:val="0"/>
      <w:marBottom w:val="0"/>
      <w:divBdr>
        <w:top w:val="none" w:sz="0" w:space="0" w:color="auto"/>
        <w:left w:val="none" w:sz="0" w:space="0" w:color="auto"/>
        <w:bottom w:val="none" w:sz="0" w:space="0" w:color="auto"/>
        <w:right w:val="none" w:sz="0" w:space="0" w:color="auto"/>
      </w:divBdr>
    </w:div>
    <w:div w:id="483666889">
      <w:bodyDiv w:val="1"/>
      <w:marLeft w:val="0"/>
      <w:marRight w:val="0"/>
      <w:marTop w:val="0"/>
      <w:marBottom w:val="0"/>
      <w:divBdr>
        <w:top w:val="none" w:sz="0" w:space="0" w:color="auto"/>
        <w:left w:val="none" w:sz="0" w:space="0" w:color="auto"/>
        <w:bottom w:val="none" w:sz="0" w:space="0" w:color="auto"/>
        <w:right w:val="none" w:sz="0" w:space="0" w:color="auto"/>
      </w:divBdr>
      <w:divsChild>
        <w:div w:id="868563211">
          <w:marLeft w:val="0"/>
          <w:marRight w:val="0"/>
          <w:marTop w:val="288"/>
          <w:marBottom w:val="168"/>
          <w:divBdr>
            <w:top w:val="none" w:sz="0" w:space="0" w:color="auto"/>
            <w:left w:val="none" w:sz="0" w:space="0" w:color="auto"/>
            <w:bottom w:val="none" w:sz="0" w:space="0" w:color="auto"/>
            <w:right w:val="none" w:sz="0" w:space="0" w:color="auto"/>
          </w:divBdr>
          <w:divsChild>
            <w:div w:id="1199857072">
              <w:marLeft w:val="0"/>
              <w:marRight w:val="0"/>
              <w:marTop w:val="0"/>
              <w:marBottom w:val="0"/>
              <w:divBdr>
                <w:top w:val="none" w:sz="0" w:space="0" w:color="auto"/>
                <w:left w:val="none" w:sz="0" w:space="0" w:color="auto"/>
                <w:bottom w:val="none" w:sz="0" w:space="0" w:color="auto"/>
                <w:right w:val="none" w:sz="0" w:space="0" w:color="auto"/>
              </w:divBdr>
              <w:divsChild>
                <w:div w:id="20975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054759">
          <w:marLeft w:val="0"/>
          <w:marRight w:val="0"/>
          <w:marTop w:val="0"/>
          <w:marBottom w:val="0"/>
          <w:divBdr>
            <w:top w:val="none" w:sz="0" w:space="0" w:color="auto"/>
            <w:left w:val="none" w:sz="0" w:space="0" w:color="auto"/>
            <w:bottom w:val="none" w:sz="0" w:space="0" w:color="auto"/>
            <w:right w:val="none" w:sz="0" w:space="0" w:color="auto"/>
          </w:divBdr>
          <w:divsChild>
            <w:div w:id="317272466">
              <w:marLeft w:val="0"/>
              <w:marRight w:val="0"/>
              <w:marTop w:val="80"/>
              <w:marBottom w:val="0"/>
              <w:divBdr>
                <w:top w:val="none" w:sz="0" w:space="0" w:color="auto"/>
                <w:left w:val="none" w:sz="0" w:space="0" w:color="auto"/>
                <w:bottom w:val="none" w:sz="0" w:space="0" w:color="auto"/>
                <w:right w:val="none" w:sz="0" w:space="0" w:color="auto"/>
              </w:divBdr>
              <w:divsChild>
                <w:div w:id="810709590">
                  <w:marLeft w:val="0"/>
                  <w:marRight w:val="0"/>
                  <w:marTop w:val="0"/>
                  <w:marBottom w:val="0"/>
                  <w:divBdr>
                    <w:top w:val="none" w:sz="0" w:space="0" w:color="auto"/>
                    <w:left w:val="none" w:sz="0" w:space="0" w:color="auto"/>
                    <w:bottom w:val="none" w:sz="0" w:space="0" w:color="auto"/>
                    <w:right w:val="none" w:sz="0" w:space="0" w:color="auto"/>
                  </w:divBdr>
                  <w:divsChild>
                    <w:div w:id="178877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073143">
          <w:marLeft w:val="0"/>
          <w:marRight w:val="0"/>
          <w:marTop w:val="0"/>
          <w:marBottom w:val="0"/>
          <w:divBdr>
            <w:top w:val="none" w:sz="0" w:space="0" w:color="auto"/>
            <w:left w:val="none" w:sz="0" w:space="0" w:color="auto"/>
            <w:bottom w:val="none" w:sz="0" w:space="0" w:color="auto"/>
            <w:right w:val="none" w:sz="0" w:space="0" w:color="auto"/>
          </w:divBdr>
          <w:divsChild>
            <w:div w:id="646662893">
              <w:marLeft w:val="0"/>
              <w:marRight w:val="0"/>
              <w:marTop w:val="53"/>
              <w:marBottom w:val="0"/>
              <w:divBdr>
                <w:top w:val="none" w:sz="0" w:space="0" w:color="auto"/>
                <w:left w:val="none" w:sz="0" w:space="0" w:color="auto"/>
                <w:bottom w:val="none" w:sz="0" w:space="0" w:color="auto"/>
                <w:right w:val="none" w:sz="0" w:space="0" w:color="auto"/>
              </w:divBdr>
              <w:divsChild>
                <w:div w:id="1131242220">
                  <w:marLeft w:val="0"/>
                  <w:marRight w:val="0"/>
                  <w:marTop w:val="0"/>
                  <w:marBottom w:val="0"/>
                  <w:divBdr>
                    <w:top w:val="none" w:sz="0" w:space="0" w:color="auto"/>
                    <w:left w:val="none" w:sz="0" w:space="0" w:color="auto"/>
                    <w:bottom w:val="none" w:sz="0" w:space="0" w:color="auto"/>
                    <w:right w:val="none" w:sz="0" w:space="0" w:color="auto"/>
                  </w:divBdr>
                  <w:divsChild>
                    <w:div w:id="209801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08110">
          <w:marLeft w:val="0"/>
          <w:marRight w:val="0"/>
          <w:marTop w:val="0"/>
          <w:marBottom w:val="0"/>
          <w:divBdr>
            <w:top w:val="none" w:sz="0" w:space="0" w:color="auto"/>
            <w:left w:val="none" w:sz="0" w:space="0" w:color="auto"/>
            <w:bottom w:val="none" w:sz="0" w:space="0" w:color="auto"/>
            <w:right w:val="none" w:sz="0" w:space="0" w:color="auto"/>
          </w:divBdr>
          <w:divsChild>
            <w:div w:id="1013260514">
              <w:marLeft w:val="0"/>
              <w:marRight w:val="0"/>
              <w:marTop w:val="53"/>
              <w:marBottom w:val="0"/>
              <w:divBdr>
                <w:top w:val="none" w:sz="0" w:space="0" w:color="auto"/>
                <w:left w:val="none" w:sz="0" w:space="0" w:color="auto"/>
                <w:bottom w:val="none" w:sz="0" w:space="0" w:color="auto"/>
                <w:right w:val="none" w:sz="0" w:space="0" w:color="auto"/>
              </w:divBdr>
              <w:divsChild>
                <w:div w:id="2039743198">
                  <w:marLeft w:val="0"/>
                  <w:marRight w:val="0"/>
                  <w:marTop w:val="0"/>
                  <w:marBottom w:val="0"/>
                  <w:divBdr>
                    <w:top w:val="none" w:sz="0" w:space="0" w:color="auto"/>
                    <w:left w:val="none" w:sz="0" w:space="0" w:color="auto"/>
                    <w:bottom w:val="none" w:sz="0" w:space="0" w:color="auto"/>
                    <w:right w:val="none" w:sz="0" w:space="0" w:color="auto"/>
                  </w:divBdr>
                  <w:divsChild>
                    <w:div w:id="42241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842226">
          <w:marLeft w:val="0"/>
          <w:marRight w:val="0"/>
          <w:marTop w:val="0"/>
          <w:marBottom w:val="0"/>
          <w:divBdr>
            <w:top w:val="none" w:sz="0" w:space="0" w:color="auto"/>
            <w:left w:val="none" w:sz="0" w:space="0" w:color="auto"/>
            <w:bottom w:val="none" w:sz="0" w:space="0" w:color="auto"/>
            <w:right w:val="none" w:sz="0" w:space="0" w:color="auto"/>
          </w:divBdr>
          <w:divsChild>
            <w:div w:id="1492790664">
              <w:marLeft w:val="0"/>
              <w:marRight w:val="0"/>
              <w:marTop w:val="53"/>
              <w:marBottom w:val="0"/>
              <w:divBdr>
                <w:top w:val="none" w:sz="0" w:space="0" w:color="auto"/>
                <w:left w:val="none" w:sz="0" w:space="0" w:color="auto"/>
                <w:bottom w:val="none" w:sz="0" w:space="0" w:color="auto"/>
                <w:right w:val="none" w:sz="0" w:space="0" w:color="auto"/>
              </w:divBdr>
              <w:divsChild>
                <w:div w:id="1344086051">
                  <w:marLeft w:val="0"/>
                  <w:marRight w:val="0"/>
                  <w:marTop w:val="0"/>
                  <w:marBottom w:val="0"/>
                  <w:divBdr>
                    <w:top w:val="none" w:sz="0" w:space="0" w:color="auto"/>
                    <w:left w:val="none" w:sz="0" w:space="0" w:color="auto"/>
                    <w:bottom w:val="none" w:sz="0" w:space="0" w:color="auto"/>
                    <w:right w:val="none" w:sz="0" w:space="0" w:color="auto"/>
                  </w:divBdr>
                  <w:divsChild>
                    <w:div w:id="164489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581615">
          <w:marLeft w:val="0"/>
          <w:marRight w:val="0"/>
          <w:marTop w:val="0"/>
          <w:marBottom w:val="0"/>
          <w:divBdr>
            <w:top w:val="none" w:sz="0" w:space="0" w:color="auto"/>
            <w:left w:val="none" w:sz="0" w:space="0" w:color="auto"/>
            <w:bottom w:val="none" w:sz="0" w:space="0" w:color="auto"/>
            <w:right w:val="none" w:sz="0" w:space="0" w:color="auto"/>
          </w:divBdr>
          <w:divsChild>
            <w:div w:id="346760025">
              <w:marLeft w:val="0"/>
              <w:marRight w:val="0"/>
              <w:marTop w:val="53"/>
              <w:marBottom w:val="0"/>
              <w:divBdr>
                <w:top w:val="none" w:sz="0" w:space="0" w:color="auto"/>
                <w:left w:val="none" w:sz="0" w:space="0" w:color="auto"/>
                <w:bottom w:val="none" w:sz="0" w:space="0" w:color="auto"/>
                <w:right w:val="none" w:sz="0" w:space="0" w:color="auto"/>
              </w:divBdr>
              <w:divsChild>
                <w:div w:id="195895172">
                  <w:marLeft w:val="0"/>
                  <w:marRight w:val="0"/>
                  <w:marTop w:val="0"/>
                  <w:marBottom w:val="0"/>
                  <w:divBdr>
                    <w:top w:val="none" w:sz="0" w:space="0" w:color="auto"/>
                    <w:left w:val="none" w:sz="0" w:space="0" w:color="auto"/>
                    <w:bottom w:val="none" w:sz="0" w:space="0" w:color="auto"/>
                    <w:right w:val="none" w:sz="0" w:space="0" w:color="auto"/>
                  </w:divBdr>
                  <w:divsChild>
                    <w:div w:id="902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7812">
          <w:marLeft w:val="0"/>
          <w:marRight w:val="0"/>
          <w:marTop w:val="0"/>
          <w:marBottom w:val="0"/>
          <w:divBdr>
            <w:top w:val="none" w:sz="0" w:space="0" w:color="auto"/>
            <w:left w:val="none" w:sz="0" w:space="0" w:color="auto"/>
            <w:bottom w:val="none" w:sz="0" w:space="0" w:color="auto"/>
            <w:right w:val="none" w:sz="0" w:space="0" w:color="auto"/>
          </w:divBdr>
          <w:divsChild>
            <w:div w:id="1494829814">
              <w:marLeft w:val="0"/>
              <w:marRight w:val="0"/>
              <w:marTop w:val="53"/>
              <w:marBottom w:val="0"/>
              <w:divBdr>
                <w:top w:val="none" w:sz="0" w:space="0" w:color="auto"/>
                <w:left w:val="none" w:sz="0" w:space="0" w:color="auto"/>
                <w:bottom w:val="none" w:sz="0" w:space="0" w:color="auto"/>
                <w:right w:val="none" w:sz="0" w:space="0" w:color="auto"/>
              </w:divBdr>
              <w:divsChild>
                <w:div w:id="775294185">
                  <w:marLeft w:val="0"/>
                  <w:marRight w:val="0"/>
                  <w:marTop w:val="0"/>
                  <w:marBottom w:val="0"/>
                  <w:divBdr>
                    <w:top w:val="none" w:sz="0" w:space="0" w:color="auto"/>
                    <w:left w:val="none" w:sz="0" w:space="0" w:color="auto"/>
                    <w:bottom w:val="none" w:sz="0" w:space="0" w:color="auto"/>
                    <w:right w:val="none" w:sz="0" w:space="0" w:color="auto"/>
                  </w:divBdr>
                  <w:divsChild>
                    <w:div w:id="85265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716319">
          <w:marLeft w:val="0"/>
          <w:marRight w:val="0"/>
          <w:marTop w:val="0"/>
          <w:marBottom w:val="0"/>
          <w:divBdr>
            <w:top w:val="none" w:sz="0" w:space="0" w:color="auto"/>
            <w:left w:val="none" w:sz="0" w:space="0" w:color="auto"/>
            <w:bottom w:val="none" w:sz="0" w:space="0" w:color="auto"/>
            <w:right w:val="none" w:sz="0" w:space="0" w:color="auto"/>
          </w:divBdr>
          <w:divsChild>
            <w:div w:id="621810020">
              <w:marLeft w:val="0"/>
              <w:marRight w:val="0"/>
              <w:marTop w:val="80"/>
              <w:marBottom w:val="0"/>
              <w:divBdr>
                <w:top w:val="none" w:sz="0" w:space="0" w:color="auto"/>
                <w:left w:val="none" w:sz="0" w:space="0" w:color="auto"/>
                <w:bottom w:val="none" w:sz="0" w:space="0" w:color="auto"/>
                <w:right w:val="none" w:sz="0" w:space="0" w:color="auto"/>
              </w:divBdr>
              <w:divsChild>
                <w:div w:id="1842117767">
                  <w:marLeft w:val="0"/>
                  <w:marRight w:val="0"/>
                  <w:marTop w:val="0"/>
                  <w:marBottom w:val="0"/>
                  <w:divBdr>
                    <w:top w:val="none" w:sz="0" w:space="0" w:color="auto"/>
                    <w:left w:val="none" w:sz="0" w:space="0" w:color="auto"/>
                    <w:bottom w:val="none" w:sz="0" w:space="0" w:color="auto"/>
                    <w:right w:val="none" w:sz="0" w:space="0" w:color="auto"/>
                  </w:divBdr>
                  <w:divsChild>
                    <w:div w:id="146141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49659">
          <w:marLeft w:val="0"/>
          <w:marRight w:val="0"/>
          <w:marTop w:val="0"/>
          <w:marBottom w:val="0"/>
          <w:divBdr>
            <w:top w:val="none" w:sz="0" w:space="0" w:color="auto"/>
            <w:left w:val="none" w:sz="0" w:space="0" w:color="auto"/>
            <w:bottom w:val="none" w:sz="0" w:space="0" w:color="auto"/>
            <w:right w:val="none" w:sz="0" w:space="0" w:color="auto"/>
          </w:divBdr>
          <w:divsChild>
            <w:div w:id="2068647194">
              <w:marLeft w:val="0"/>
              <w:marRight w:val="0"/>
              <w:marTop w:val="53"/>
              <w:marBottom w:val="0"/>
              <w:divBdr>
                <w:top w:val="none" w:sz="0" w:space="0" w:color="auto"/>
                <w:left w:val="none" w:sz="0" w:space="0" w:color="auto"/>
                <w:bottom w:val="none" w:sz="0" w:space="0" w:color="auto"/>
                <w:right w:val="none" w:sz="0" w:space="0" w:color="auto"/>
              </w:divBdr>
              <w:divsChild>
                <w:div w:id="1070613439">
                  <w:marLeft w:val="0"/>
                  <w:marRight w:val="0"/>
                  <w:marTop w:val="0"/>
                  <w:marBottom w:val="0"/>
                  <w:divBdr>
                    <w:top w:val="none" w:sz="0" w:space="0" w:color="auto"/>
                    <w:left w:val="none" w:sz="0" w:space="0" w:color="auto"/>
                    <w:bottom w:val="none" w:sz="0" w:space="0" w:color="auto"/>
                    <w:right w:val="none" w:sz="0" w:space="0" w:color="auto"/>
                  </w:divBdr>
                  <w:divsChild>
                    <w:div w:id="213012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156378">
          <w:marLeft w:val="0"/>
          <w:marRight w:val="0"/>
          <w:marTop w:val="0"/>
          <w:marBottom w:val="0"/>
          <w:divBdr>
            <w:top w:val="none" w:sz="0" w:space="0" w:color="auto"/>
            <w:left w:val="none" w:sz="0" w:space="0" w:color="auto"/>
            <w:bottom w:val="none" w:sz="0" w:space="0" w:color="auto"/>
            <w:right w:val="none" w:sz="0" w:space="0" w:color="auto"/>
          </w:divBdr>
          <w:divsChild>
            <w:div w:id="425807813">
              <w:marLeft w:val="0"/>
              <w:marRight w:val="0"/>
              <w:marTop w:val="80"/>
              <w:marBottom w:val="0"/>
              <w:divBdr>
                <w:top w:val="none" w:sz="0" w:space="0" w:color="auto"/>
                <w:left w:val="none" w:sz="0" w:space="0" w:color="auto"/>
                <w:bottom w:val="none" w:sz="0" w:space="0" w:color="auto"/>
                <w:right w:val="none" w:sz="0" w:space="0" w:color="auto"/>
              </w:divBdr>
              <w:divsChild>
                <w:div w:id="651181476">
                  <w:marLeft w:val="0"/>
                  <w:marRight w:val="0"/>
                  <w:marTop w:val="0"/>
                  <w:marBottom w:val="0"/>
                  <w:divBdr>
                    <w:top w:val="none" w:sz="0" w:space="0" w:color="auto"/>
                    <w:left w:val="none" w:sz="0" w:space="0" w:color="auto"/>
                    <w:bottom w:val="none" w:sz="0" w:space="0" w:color="auto"/>
                    <w:right w:val="none" w:sz="0" w:space="0" w:color="auto"/>
                  </w:divBdr>
                  <w:divsChild>
                    <w:div w:id="50902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636855">
          <w:marLeft w:val="0"/>
          <w:marRight w:val="0"/>
          <w:marTop w:val="0"/>
          <w:marBottom w:val="0"/>
          <w:divBdr>
            <w:top w:val="none" w:sz="0" w:space="0" w:color="auto"/>
            <w:left w:val="none" w:sz="0" w:space="0" w:color="auto"/>
            <w:bottom w:val="none" w:sz="0" w:space="0" w:color="auto"/>
            <w:right w:val="none" w:sz="0" w:space="0" w:color="auto"/>
          </w:divBdr>
          <w:divsChild>
            <w:div w:id="997197103">
              <w:marLeft w:val="0"/>
              <w:marRight w:val="0"/>
              <w:marTop w:val="80"/>
              <w:marBottom w:val="0"/>
              <w:divBdr>
                <w:top w:val="none" w:sz="0" w:space="0" w:color="auto"/>
                <w:left w:val="none" w:sz="0" w:space="0" w:color="auto"/>
                <w:bottom w:val="none" w:sz="0" w:space="0" w:color="auto"/>
                <w:right w:val="none" w:sz="0" w:space="0" w:color="auto"/>
              </w:divBdr>
              <w:divsChild>
                <w:div w:id="369837787">
                  <w:marLeft w:val="0"/>
                  <w:marRight w:val="0"/>
                  <w:marTop w:val="0"/>
                  <w:marBottom w:val="0"/>
                  <w:divBdr>
                    <w:top w:val="none" w:sz="0" w:space="0" w:color="auto"/>
                    <w:left w:val="none" w:sz="0" w:space="0" w:color="auto"/>
                    <w:bottom w:val="none" w:sz="0" w:space="0" w:color="auto"/>
                    <w:right w:val="none" w:sz="0" w:space="0" w:color="auto"/>
                  </w:divBdr>
                  <w:divsChild>
                    <w:div w:id="123466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84259">
          <w:marLeft w:val="0"/>
          <w:marRight w:val="0"/>
          <w:marTop w:val="0"/>
          <w:marBottom w:val="0"/>
          <w:divBdr>
            <w:top w:val="none" w:sz="0" w:space="0" w:color="auto"/>
            <w:left w:val="none" w:sz="0" w:space="0" w:color="auto"/>
            <w:bottom w:val="none" w:sz="0" w:space="0" w:color="auto"/>
            <w:right w:val="none" w:sz="0" w:space="0" w:color="auto"/>
          </w:divBdr>
          <w:divsChild>
            <w:div w:id="141629514">
              <w:marLeft w:val="0"/>
              <w:marRight w:val="0"/>
              <w:marTop w:val="80"/>
              <w:marBottom w:val="0"/>
              <w:divBdr>
                <w:top w:val="none" w:sz="0" w:space="0" w:color="auto"/>
                <w:left w:val="none" w:sz="0" w:space="0" w:color="auto"/>
                <w:bottom w:val="none" w:sz="0" w:space="0" w:color="auto"/>
                <w:right w:val="none" w:sz="0" w:space="0" w:color="auto"/>
              </w:divBdr>
              <w:divsChild>
                <w:div w:id="75563551">
                  <w:marLeft w:val="0"/>
                  <w:marRight w:val="0"/>
                  <w:marTop w:val="0"/>
                  <w:marBottom w:val="0"/>
                  <w:divBdr>
                    <w:top w:val="none" w:sz="0" w:space="0" w:color="auto"/>
                    <w:left w:val="none" w:sz="0" w:space="0" w:color="auto"/>
                    <w:bottom w:val="none" w:sz="0" w:space="0" w:color="auto"/>
                    <w:right w:val="none" w:sz="0" w:space="0" w:color="auto"/>
                  </w:divBdr>
                  <w:divsChild>
                    <w:div w:id="2073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9268">
          <w:marLeft w:val="0"/>
          <w:marRight w:val="0"/>
          <w:marTop w:val="0"/>
          <w:marBottom w:val="0"/>
          <w:divBdr>
            <w:top w:val="none" w:sz="0" w:space="0" w:color="auto"/>
            <w:left w:val="none" w:sz="0" w:space="0" w:color="auto"/>
            <w:bottom w:val="none" w:sz="0" w:space="0" w:color="auto"/>
            <w:right w:val="none" w:sz="0" w:space="0" w:color="auto"/>
          </w:divBdr>
          <w:divsChild>
            <w:div w:id="1047337558">
              <w:marLeft w:val="0"/>
              <w:marRight w:val="0"/>
              <w:marTop w:val="53"/>
              <w:marBottom w:val="0"/>
              <w:divBdr>
                <w:top w:val="none" w:sz="0" w:space="0" w:color="auto"/>
                <w:left w:val="none" w:sz="0" w:space="0" w:color="auto"/>
                <w:bottom w:val="none" w:sz="0" w:space="0" w:color="auto"/>
                <w:right w:val="none" w:sz="0" w:space="0" w:color="auto"/>
              </w:divBdr>
              <w:divsChild>
                <w:div w:id="1415055480">
                  <w:marLeft w:val="0"/>
                  <w:marRight w:val="0"/>
                  <w:marTop w:val="0"/>
                  <w:marBottom w:val="0"/>
                  <w:divBdr>
                    <w:top w:val="none" w:sz="0" w:space="0" w:color="auto"/>
                    <w:left w:val="none" w:sz="0" w:space="0" w:color="auto"/>
                    <w:bottom w:val="none" w:sz="0" w:space="0" w:color="auto"/>
                    <w:right w:val="none" w:sz="0" w:space="0" w:color="auto"/>
                  </w:divBdr>
                  <w:divsChild>
                    <w:div w:id="64998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766810">
          <w:marLeft w:val="0"/>
          <w:marRight w:val="0"/>
          <w:marTop w:val="0"/>
          <w:marBottom w:val="0"/>
          <w:divBdr>
            <w:top w:val="none" w:sz="0" w:space="0" w:color="auto"/>
            <w:left w:val="none" w:sz="0" w:space="0" w:color="auto"/>
            <w:bottom w:val="none" w:sz="0" w:space="0" w:color="auto"/>
            <w:right w:val="none" w:sz="0" w:space="0" w:color="auto"/>
          </w:divBdr>
          <w:divsChild>
            <w:div w:id="537860241">
              <w:marLeft w:val="0"/>
              <w:marRight w:val="0"/>
              <w:marTop w:val="80"/>
              <w:marBottom w:val="0"/>
              <w:divBdr>
                <w:top w:val="none" w:sz="0" w:space="0" w:color="auto"/>
                <w:left w:val="none" w:sz="0" w:space="0" w:color="auto"/>
                <w:bottom w:val="none" w:sz="0" w:space="0" w:color="auto"/>
                <w:right w:val="none" w:sz="0" w:space="0" w:color="auto"/>
              </w:divBdr>
              <w:divsChild>
                <w:div w:id="1828743088">
                  <w:marLeft w:val="0"/>
                  <w:marRight w:val="0"/>
                  <w:marTop w:val="0"/>
                  <w:marBottom w:val="0"/>
                  <w:divBdr>
                    <w:top w:val="none" w:sz="0" w:space="0" w:color="auto"/>
                    <w:left w:val="none" w:sz="0" w:space="0" w:color="auto"/>
                    <w:bottom w:val="none" w:sz="0" w:space="0" w:color="auto"/>
                    <w:right w:val="none" w:sz="0" w:space="0" w:color="auto"/>
                  </w:divBdr>
                  <w:divsChild>
                    <w:div w:id="21454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391944">
              <w:marLeft w:val="0"/>
              <w:marRight w:val="0"/>
              <w:marTop w:val="0"/>
              <w:marBottom w:val="0"/>
              <w:divBdr>
                <w:top w:val="none" w:sz="0" w:space="0" w:color="auto"/>
                <w:left w:val="none" w:sz="0" w:space="0" w:color="auto"/>
                <w:bottom w:val="none" w:sz="0" w:space="0" w:color="auto"/>
                <w:right w:val="none" w:sz="0" w:space="0" w:color="auto"/>
              </w:divBdr>
              <w:divsChild>
                <w:div w:id="735124409">
                  <w:marLeft w:val="0"/>
                  <w:marRight w:val="0"/>
                  <w:marTop w:val="40"/>
                  <w:marBottom w:val="0"/>
                  <w:divBdr>
                    <w:top w:val="none" w:sz="0" w:space="0" w:color="auto"/>
                    <w:left w:val="none" w:sz="0" w:space="0" w:color="auto"/>
                    <w:bottom w:val="none" w:sz="0" w:space="0" w:color="auto"/>
                    <w:right w:val="none" w:sz="0" w:space="0" w:color="auto"/>
                  </w:divBdr>
                  <w:divsChild>
                    <w:div w:id="886603652">
                      <w:marLeft w:val="0"/>
                      <w:marRight w:val="0"/>
                      <w:marTop w:val="0"/>
                      <w:marBottom w:val="0"/>
                      <w:divBdr>
                        <w:top w:val="none" w:sz="0" w:space="0" w:color="auto"/>
                        <w:left w:val="none" w:sz="0" w:space="0" w:color="auto"/>
                        <w:bottom w:val="none" w:sz="0" w:space="0" w:color="auto"/>
                        <w:right w:val="none" w:sz="0" w:space="0" w:color="auto"/>
                      </w:divBdr>
                      <w:divsChild>
                        <w:div w:id="20933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793959">
              <w:marLeft w:val="0"/>
              <w:marRight w:val="0"/>
              <w:marTop w:val="0"/>
              <w:marBottom w:val="0"/>
              <w:divBdr>
                <w:top w:val="none" w:sz="0" w:space="0" w:color="auto"/>
                <w:left w:val="none" w:sz="0" w:space="0" w:color="auto"/>
                <w:bottom w:val="none" w:sz="0" w:space="0" w:color="auto"/>
                <w:right w:val="none" w:sz="0" w:space="0" w:color="auto"/>
              </w:divBdr>
              <w:divsChild>
                <w:div w:id="110786741">
                  <w:marLeft w:val="0"/>
                  <w:marRight w:val="0"/>
                  <w:marTop w:val="40"/>
                  <w:marBottom w:val="0"/>
                  <w:divBdr>
                    <w:top w:val="none" w:sz="0" w:space="0" w:color="auto"/>
                    <w:left w:val="none" w:sz="0" w:space="0" w:color="auto"/>
                    <w:bottom w:val="none" w:sz="0" w:space="0" w:color="auto"/>
                    <w:right w:val="none" w:sz="0" w:space="0" w:color="auto"/>
                  </w:divBdr>
                  <w:divsChild>
                    <w:div w:id="939993626">
                      <w:marLeft w:val="0"/>
                      <w:marRight w:val="0"/>
                      <w:marTop w:val="0"/>
                      <w:marBottom w:val="0"/>
                      <w:divBdr>
                        <w:top w:val="none" w:sz="0" w:space="0" w:color="auto"/>
                        <w:left w:val="none" w:sz="0" w:space="0" w:color="auto"/>
                        <w:bottom w:val="none" w:sz="0" w:space="0" w:color="auto"/>
                        <w:right w:val="none" w:sz="0" w:space="0" w:color="auto"/>
                      </w:divBdr>
                      <w:divsChild>
                        <w:div w:id="178068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87709">
          <w:marLeft w:val="0"/>
          <w:marRight w:val="0"/>
          <w:marTop w:val="0"/>
          <w:marBottom w:val="0"/>
          <w:divBdr>
            <w:top w:val="none" w:sz="0" w:space="0" w:color="auto"/>
            <w:left w:val="none" w:sz="0" w:space="0" w:color="auto"/>
            <w:bottom w:val="none" w:sz="0" w:space="0" w:color="auto"/>
            <w:right w:val="none" w:sz="0" w:space="0" w:color="auto"/>
          </w:divBdr>
          <w:divsChild>
            <w:div w:id="1937899697">
              <w:marLeft w:val="0"/>
              <w:marRight w:val="0"/>
              <w:marTop w:val="53"/>
              <w:marBottom w:val="0"/>
              <w:divBdr>
                <w:top w:val="none" w:sz="0" w:space="0" w:color="auto"/>
                <w:left w:val="none" w:sz="0" w:space="0" w:color="auto"/>
                <w:bottom w:val="none" w:sz="0" w:space="0" w:color="auto"/>
                <w:right w:val="none" w:sz="0" w:space="0" w:color="auto"/>
              </w:divBdr>
              <w:divsChild>
                <w:div w:id="1648121844">
                  <w:marLeft w:val="0"/>
                  <w:marRight w:val="0"/>
                  <w:marTop w:val="0"/>
                  <w:marBottom w:val="0"/>
                  <w:divBdr>
                    <w:top w:val="none" w:sz="0" w:space="0" w:color="auto"/>
                    <w:left w:val="none" w:sz="0" w:space="0" w:color="auto"/>
                    <w:bottom w:val="none" w:sz="0" w:space="0" w:color="auto"/>
                    <w:right w:val="none" w:sz="0" w:space="0" w:color="auto"/>
                  </w:divBdr>
                  <w:divsChild>
                    <w:div w:id="42692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429048">
          <w:marLeft w:val="0"/>
          <w:marRight w:val="0"/>
          <w:marTop w:val="0"/>
          <w:marBottom w:val="0"/>
          <w:divBdr>
            <w:top w:val="none" w:sz="0" w:space="0" w:color="auto"/>
            <w:left w:val="none" w:sz="0" w:space="0" w:color="auto"/>
            <w:bottom w:val="none" w:sz="0" w:space="0" w:color="auto"/>
            <w:right w:val="none" w:sz="0" w:space="0" w:color="auto"/>
          </w:divBdr>
          <w:divsChild>
            <w:div w:id="1127703700">
              <w:marLeft w:val="0"/>
              <w:marRight w:val="0"/>
              <w:marTop w:val="53"/>
              <w:marBottom w:val="0"/>
              <w:divBdr>
                <w:top w:val="none" w:sz="0" w:space="0" w:color="auto"/>
                <w:left w:val="none" w:sz="0" w:space="0" w:color="auto"/>
                <w:bottom w:val="none" w:sz="0" w:space="0" w:color="auto"/>
                <w:right w:val="none" w:sz="0" w:space="0" w:color="auto"/>
              </w:divBdr>
              <w:divsChild>
                <w:div w:id="2117172468">
                  <w:marLeft w:val="0"/>
                  <w:marRight w:val="0"/>
                  <w:marTop w:val="0"/>
                  <w:marBottom w:val="0"/>
                  <w:divBdr>
                    <w:top w:val="none" w:sz="0" w:space="0" w:color="auto"/>
                    <w:left w:val="none" w:sz="0" w:space="0" w:color="auto"/>
                    <w:bottom w:val="none" w:sz="0" w:space="0" w:color="auto"/>
                    <w:right w:val="none" w:sz="0" w:space="0" w:color="auto"/>
                  </w:divBdr>
                  <w:divsChild>
                    <w:div w:id="47356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94248">
          <w:marLeft w:val="0"/>
          <w:marRight w:val="0"/>
          <w:marTop w:val="0"/>
          <w:marBottom w:val="0"/>
          <w:divBdr>
            <w:top w:val="none" w:sz="0" w:space="0" w:color="auto"/>
            <w:left w:val="none" w:sz="0" w:space="0" w:color="auto"/>
            <w:bottom w:val="none" w:sz="0" w:space="0" w:color="auto"/>
            <w:right w:val="none" w:sz="0" w:space="0" w:color="auto"/>
          </w:divBdr>
          <w:divsChild>
            <w:div w:id="400836974">
              <w:marLeft w:val="0"/>
              <w:marRight w:val="0"/>
              <w:marTop w:val="80"/>
              <w:marBottom w:val="0"/>
              <w:divBdr>
                <w:top w:val="none" w:sz="0" w:space="0" w:color="auto"/>
                <w:left w:val="none" w:sz="0" w:space="0" w:color="auto"/>
                <w:bottom w:val="none" w:sz="0" w:space="0" w:color="auto"/>
                <w:right w:val="none" w:sz="0" w:space="0" w:color="auto"/>
              </w:divBdr>
              <w:divsChild>
                <w:div w:id="609901010">
                  <w:marLeft w:val="0"/>
                  <w:marRight w:val="0"/>
                  <w:marTop w:val="0"/>
                  <w:marBottom w:val="0"/>
                  <w:divBdr>
                    <w:top w:val="none" w:sz="0" w:space="0" w:color="auto"/>
                    <w:left w:val="none" w:sz="0" w:space="0" w:color="auto"/>
                    <w:bottom w:val="none" w:sz="0" w:space="0" w:color="auto"/>
                    <w:right w:val="none" w:sz="0" w:space="0" w:color="auto"/>
                  </w:divBdr>
                  <w:divsChild>
                    <w:div w:id="209967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675044">
          <w:marLeft w:val="0"/>
          <w:marRight w:val="0"/>
          <w:marTop w:val="0"/>
          <w:marBottom w:val="0"/>
          <w:divBdr>
            <w:top w:val="none" w:sz="0" w:space="0" w:color="auto"/>
            <w:left w:val="none" w:sz="0" w:space="0" w:color="auto"/>
            <w:bottom w:val="none" w:sz="0" w:space="0" w:color="auto"/>
            <w:right w:val="none" w:sz="0" w:space="0" w:color="auto"/>
          </w:divBdr>
          <w:divsChild>
            <w:div w:id="1425373465">
              <w:marLeft w:val="0"/>
              <w:marRight w:val="0"/>
              <w:marTop w:val="80"/>
              <w:marBottom w:val="0"/>
              <w:divBdr>
                <w:top w:val="none" w:sz="0" w:space="0" w:color="auto"/>
                <w:left w:val="none" w:sz="0" w:space="0" w:color="auto"/>
                <w:bottom w:val="none" w:sz="0" w:space="0" w:color="auto"/>
                <w:right w:val="none" w:sz="0" w:space="0" w:color="auto"/>
              </w:divBdr>
              <w:divsChild>
                <w:div w:id="1016929310">
                  <w:marLeft w:val="0"/>
                  <w:marRight w:val="0"/>
                  <w:marTop w:val="0"/>
                  <w:marBottom w:val="0"/>
                  <w:divBdr>
                    <w:top w:val="none" w:sz="0" w:space="0" w:color="auto"/>
                    <w:left w:val="none" w:sz="0" w:space="0" w:color="auto"/>
                    <w:bottom w:val="none" w:sz="0" w:space="0" w:color="auto"/>
                    <w:right w:val="none" w:sz="0" w:space="0" w:color="auto"/>
                  </w:divBdr>
                  <w:divsChild>
                    <w:div w:id="208680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50549">
          <w:marLeft w:val="0"/>
          <w:marRight w:val="0"/>
          <w:marTop w:val="0"/>
          <w:marBottom w:val="0"/>
          <w:divBdr>
            <w:top w:val="none" w:sz="0" w:space="0" w:color="auto"/>
            <w:left w:val="none" w:sz="0" w:space="0" w:color="auto"/>
            <w:bottom w:val="none" w:sz="0" w:space="0" w:color="auto"/>
            <w:right w:val="none" w:sz="0" w:space="0" w:color="auto"/>
          </w:divBdr>
          <w:divsChild>
            <w:div w:id="1314796157">
              <w:marLeft w:val="0"/>
              <w:marRight w:val="0"/>
              <w:marTop w:val="80"/>
              <w:marBottom w:val="0"/>
              <w:divBdr>
                <w:top w:val="none" w:sz="0" w:space="0" w:color="auto"/>
                <w:left w:val="none" w:sz="0" w:space="0" w:color="auto"/>
                <w:bottom w:val="none" w:sz="0" w:space="0" w:color="auto"/>
                <w:right w:val="none" w:sz="0" w:space="0" w:color="auto"/>
              </w:divBdr>
              <w:divsChild>
                <w:div w:id="2058698276">
                  <w:marLeft w:val="0"/>
                  <w:marRight w:val="0"/>
                  <w:marTop w:val="0"/>
                  <w:marBottom w:val="0"/>
                  <w:divBdr>
                    <w:top w:val="none" w:sz="0" w:space="0" w:color="auto"/>
                    <w:left w:val="none" w:sz="0" w:space="0" w:color="auto"/>
                    <w:bottom w:val="none" w:sz="0" w:space="0" w:color="auto"/>
                    <w:right w:val="none" w:sz="0" w:space="0" w:color="auto"/>
                  </w:divBdr>
                  <w:divsChild>
                    <w:div w:id="188674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85541">
          <w:marLeft w:val="0"/>
          <w:marRight w:val="0"/>
          <w:marTop w:val="0"/>
          <w:marBottom w:val="0"/>
          <w:divBdr>
            <w:top w:val="none" w:sz="0" w:space="0" w:color="auto"/>
            <w:left w:val="none" w:sz="0" w:space="0" w:color="auto"/>
            <w:bottom w:val="none" w:sz="0" w:space="0" w:color="auto"/>
            <w:right w:val="none" w:sz="0" w:space="0" w:color="auto"/>
          </w:divBdr>
          <w:divsChild>
            <w:div w:id="2052999770">
              <w:marLeft w:val="0"/>
              <w:marRight w:val="0"/>
              <w:marTop w:val="53"/>
              <w:marBottom w:val="0"/>
              <w:divBdr>
                <w:top w:val="none" w:sz="0" w:space="0" w:color="auto"/>
                <w:left w:val="none" w:sz="0" w:space="0" w:color="auto"/>
                <w:bottom w:val="none" w:sz="0" w:space="0" w:color="auto"/>
                <w:right w:val="none" w:sz="0" w:space="0" w:color="auto"/>
              </w:divBdr>
              <w:divsChild>
                <w:div w:id="933512855">
                  <w:marLeft w:val="0"/>
                  <w:marRight w:val="0"/>
                  <w:marTop w:val="0"/>
                  <w:marBottom w:val="0"/>
                  <w:divBdr>
                    <w:top w:val="none" w:sz="0" w:space="0" w:color="auto"/>
                    <w:left w:val="none" w:sz="0" w:space="0" w:color="auto"/>
                    <w:bottom w:val="none" w:sz="0" w:space="0" w:color="auto"/>
                    <w:right w:val="none" w:sz="0" w:space="0" w:color="auto"/>
                  </w:divBdr>
                  <w:divsChild>
                    <w:div w:id="53813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86183">
          <w:marLeft w:val="0"/>
          <w:marRight w:val="0"/>
          <w:marTop w:val="0"/>
          <w:marBottom w:val="0"/>
          <w:divBdr>
            <w:top w:val="none" w:sz="0" w:space="0" w:color="auto"/>
            <w:left w:val="none" w:sz="0" w:space="0" w:color="auto"/>
            <w:bottom w:val="none" w:sz="0" w:space="0" w:color="auto"/>
            <w:right w:val="none" w:sz="0" w:space="0" w:color="auto"/>
          </w:divBdr>
          <w:divsChild>
            <w:div w:id="1646735198">
              <w:marLeft w:val="0"/>
              <w:marRight w:val="0"/>
              <w:marTop w:val="80"/>
              <w:marBottom w:val="0"/>
              <w:divBdr>
                <w:top w:val="none" w:sz="0" w:space="0" w:color="auto"/>
                <w:left w:val="none" w:sz="0" w:space="0" w:color="auto"/>
                <w:bottom w:val="none" w:sz="0" w:space="0" w:color="auto"/>
                <w:right w:val="none" w:sz="0" w:space="0" w:color="auto"/>
              </w:divBdr>
              <w:divsChild>
                <w:div w:id="1232540082">
                  <w:marLeft w:val="0"/>
                  <w:marRight w:val="0"/>
                  <w:marTop w:val="0"/>
                  <w:marBottom w:val="0"/>
                  <w:divBdr>
                    <w:top w:val="none" w:sz="0" w:space="0" w:color="auto"/>
                    <w:left w:val="none" w:sz="0" w:space="0" w:color="auto"/>
                    <w:bottom w:val="none" w:sz="0" w:space="0" w:color="auto"/>
                    <w:right w:val="none" w:sz="0" w:space="0" w:color="auto"/>
                  </w:divBdr>
                  <w:divsChild>
                    <w:div w:id="11807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622670">
          <w:marLeft w:val="0"/>
          <w:marRight w:val="0"/>
          <w:marTop w:val="0"/>
          <w:marBottom w:val="0"/>
          <w:divBdr>
            <w:top w:val="none" w:sz="0" w:space="0" w:color="auto"/>
            <w:left w:val="none" w:sz="0" w:space="0" w:color="auto"/>
            <w:bottom w:val="none" w:sz="0" w:space="0" w:color="auto"/>
            <w:right w:val="none" w:sz="0" w:space="0" w:color="auto"/>
          </w:divBdr>
          <w:divsChild>
            <w:div w:id="1280836145">
              <w:marLeft w:val="0"/>
              <w:marRight w:val="0"/>
              <w:marTop w:val="53"/>
              <w:marBottom w:val="0"/>
              <w:divBdr>
                <w:top w:val="none" w:sz="0" w:space="0" w:color="auto"/>
                <w:left w:val="none" w:sz="0" w:space="0" w:color="auto"/>
                <w:bottom w:val="none" w:sz="0" w:space="0" w:color="auto"/>
                <w:right w:val="none" w:sz="0" w:space="0" w:color="auto"/>
              </w:divBdr>
              <w:divsChild>
                <w:div w:id="489248152">
                  <w:marLeft w:val="0"/>
                  <w:marRight w:val="0"/>
                  <w:marTop w:val="0"/>
                  <w:marBottom w:val="0"/>
                  <w:divBdr>
                    <w:top w:val="none" w:sz="0" w:space="0" w:color="auto"/>
                    <w:left w:val="none" w:sz="0" w:space="0" w:color="auto"/>
                    <w:bottom w:val="none" w:sz="0" w:space="0" w:color="auto"/>
                    <w:right w:val="none" w:sz="0" w:space="0" w:color="auto"/>
                  </w:divBdr>
                  <w:divsChild>
                    <w:div w:id="194421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489241">
          <w:marLeft w:val="0"/>
          <w:marRight w:val="0"/>
          <w:marTop w:val="0"/>
          <w:marBottom w:val="0"/>
          <w:divBdr>
            <w:top w:val="none" w:sz="0" w:space="0" w:color="auto"/>
            <w:left w:val="none" w:sz="0" w:space="0" w:color="auto"/>
            <w:bottom w:val="none" w:sz="0" w:space="0" w:color="auto"/>
            <w:right w:val="none" w:sz="0" w:space="0" w:color="auto"/>
          </w:divBdr>
          <w:divsChild>
            <w:div w:id="1695115411">
              <w:marLeft w:val="0"/>
              <w:marRight w:val="0"/>
              <w:marTop w:val="80"/>
              <w:marBottom w:val="0"/>
              <w:divBdr>
                <w:top w:val="none" w:sz="0" w:space="0" w:color="auto"/>
                <w:left w:val="none" w:sz="0" w:space="0" w:color="auto"/>
                <w:bottom w:val="none" w:sz="0" w:space="0" w:color="auto"/>
                <w:right w:val="none" w:sz="0" w:space="0" w:color="auto"/>
              </w:divBdr>
              <w:divsChild>
                <w:div w:id="159587232">
                  <w:marLeft w:val="0"/>
                  <w:marRight w:val="0"/>
                  <w:marTop w:val="0"/>
                  <w:marBottom w:val="0"/>
                  <w:divBdr>
                    <w:top w:val="none" w:sz="0" w:space="0" w:color="auto"/>
                    <w:left w:val="none" w:sz="0" w:space="0" w:color="auto"/>
                    <w:bottom w:val="none" w:sz="0" w:space="0" w:color="auto"/>
                    <w:right w:val="none" w:sz="0" w:space="0" w:color="auto"/>
                  </w:divBdr>
                  <w:divsChild>
                    <w:div w:id="78808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699169">
      <w:bodyDiv w:val="1"/>
      <w:marLeft w:val="0"/>
      <w:marRight w:val="0"/>
      <w:marTop w:val="0"/>
      <w:marBottom w:val="0"/>
      <w:divBdr>
        <w:top w:val="none" w:sz="0" w:space="0" w:color="auto"/>
        <w:left w:val="none" w:sz="0" w:space="0" w:color="auto"/>
        <w:bottom w:val="none" w:sz="0" w:space="0" w:color="auto"/>
        <w:right w:val="none" w:sz="0" w:space="0" w:color="auto"/>
      </w:divBdr>
    </w:div>
    <w:div w:id="644433482">
      <w:bodyDiv w:val="1"/>
      <w:marLeft w:val="0"/>
      <w:marRight w:val="0"/>
      <w:marTop w:val="0"/>
      <w:marBottom w:val="0"/>
      <w:divBdr>
        <w:top w:val="none" w:sz="0" w:space="0" w:color="auto"/>
        <w:left w:val="none" w:sz="0" w:space="0" w:color="auto"/>
        <w:bottom w:val="none" w:sz="0" w:space="0" w:color="auto"/>
        <w:right w:val="none" w:sz="0" w:space="0" w:color="auto"/>
      </w:divBdr>
    </w:div>
    <w:div w:id="708844546">
      <w:bodyDiv w:val="1"/>
      <w:marLeft w:val="0"/>
      <w:marRight w:val="0"/>
      <w:marTop w:val="0"/>
      <w:marBottom w:val="0"/>
      <w:divBdr>
        <w:top w:val="none" w:sz="0" w:space="0" w:color="auto"/>
        <w:left w:val="none" w:sz="0" w:space="0" w:color="auto"/>
        <w:bottom w:val="none" w:sz="0" w:space="0" w:color="auto"/>
        <w:right w:val="none" w:sz="0" w:space="0" w:color="auto"/>
      </w:divBdr>
    </w:div>
    <w:div w:id="881748016">
      <w:bodyDiv w:val="1"/>
      <w:marLeft w:val="0"/>
      <w:marRight w:val="0"/>
      <w:marTop w:val="0"/>
      <w:marBottom w:val="0"/>
      <w:divBdr>
        <w:top w:val="none" w:sz="0" w:space="0" w:color="auto"/>
        <w:left w:val="none" w:sz="0" w:space="0" w:color="auto"/>
        <w:bottom w:val="none" w:sz="0" w:space="0" w:color="auto"/>
        <w:right w:val="none" w:sz="0" w:space="0" w:color="auto"/>
      </w:divBdr>
    </w:div>
    <w:div w:id="947279109">
      <w:bodyDiv w:val="1"/>
      <w:marLeft w:val="0"/>
      <w:marRight w:val="0"/>
      <w:marTop w:val="0"/>
      <w:marBottom w:val="0"/>
      <w:divBdr>
        <w:top w:val="none" w:sz="0" w:space="0" w:color="auto"/>
        <w:left w:val="none" w:sz="0" w:space="0" w:color="auto"/>
        <w:bottom w:val="none" w:sz="0" w:space="0" w:color="auto"/>
        <w:right w:val="none" w:sz="0" w:space="0" w:color="auto"/>
      </w:divBdr>
    </w:div>
    <w:div w:id="1033069372">
      <w:bodyDiv w:val="1"/>
      <w:marLeft w:val="0"/>
      <w:marRight w:val="0"/>
      <w:marTop w:val="0"/>
      <w:marBottom w:val="0"/>
      <w:divBdr>
        <w:top w:val="none" w:sz="0" w:space="0" w:color="auto"/>
        <w:left w:val="none" w:sz="0" w:space="0" w:color="auto"/>
        <w:bottom w:val="none" w:sz="0" w:space="0" w:color="auto"/>
        <w:right w:val="none" w:sz="0" w:space="0" w:color="auto"/>
      </w:divBdr>
    </w:div>
    <w:div w:id="1051806599">
      <w:bodyDiv w:val="1"/>
      <w:marLeft w:val="0"/>
      <w:marRight w:val="0"/>
      <w:marTop w:val="0"/>
      <w:marBottom w:val="0"/>
      <w:divBdr>
        <w:top w:val="none" w:sz="0" w:space="0" w:color="auto"/>
        <w:left w:val="none" w:sz="0" w:space="0" w:color="auto"/>
        <w:bottom w:val="none" w:sz="0" w:space="0" w:color="auto"/>
        <w:right w:val="none" w:sz="0" w:space="0" w:color="auto"/>
      </w:divBdr>
    </w:div>
    <w:div w:id="1214658270">
      <w:bodyDiv w:val="1"/>
      <w:marLeft w:val="0"/>
      <w:marRight w:val="0"/>
      <w:marTop w:val="0"/>
      <w:marBottom w:val="0"/>
      <w:divBdr>
        <w:top w:val="none" w:sz="0" w:space="0" w:color="auto"/>
        <w:left w:val="none" w:sz="0" w:space="0" w:color="auto"/>
        <w:bottom w:val="none" w:sz="0" w:space="0" w:color="auto"/>
        <w:right w:val="none" w:sz="0" w:space="0" w:color="auto"/>
      </w:divBdr>
    </w:div>
    <w:div w:id="1244533634">
      <w:bodyDiv w:val="1"/>
      <w:marLeft w:val="0"/>
      <w:marRight w:val="0"/>
      <w:marTop w:val="0"/>
      <w:marBottom w:val="0"/>
      <w:divBdr>
        <w:top w:val="none" w:sz="0" w:space="0" w:color="auto"/>
        <w:left w:val="none" w:sz="0" w:space="0" w:color="auto"/>
        <w:bottom w:val="none" w:sz="0" w:space="0" w:color="auto"/>
        <w:right w:val="none" w:sz="0" w:space="0" w:color="auto"/>
      </w:divBdr>
    </w:div>
    <w:div w:id="1245720713">
      <w:bodyDiv w:val="1"/>
      <w:marLeft w:val="0"/>
      <w:marRight w:val="0"/>
      <w:marTop w:val="0"/>
      <w:marBottom w:val="0"/>
      <w:divBdr>
        <w:top w:val="none" w:sz="0" w:space="0" w:color="auto"/>
        <w:left w:val="none" w:sz="0" w:space="0" w:color="auto"/>
        <w:bottom w:val="none" w:sz="0" w:space="0" w:color="auto"/>
        <w:right w:val="none" w:sz="0" w:space="0" w:color="auto"/>
      </w:divBdr>
    </w:div>
    <w:div w:id="1276446717">
      <w:bodyDiv w:val="1"/>
      <w:marLeft w:val="0"/>
      <w:marRight w:val="0"/>
      <w:marTop w:val="0"/>
      <w:marBottom w:val="0"/>
      <w:divBdr>
        <w:top w:val="none" w:sz="0" w:space="0" w:color="auto"/>
        <w:left w:val="none" w:sz="0" w:space="0" w:color="auto"/>
        <w:bottom w:val="none" w:sz="0" w:space="0" w:color="auto"/>
        <w:right w:val="none" w:sz="0" w:space="0" w:color="auto"/>
      </w:divBdr>
    </w:div>
    <w:div w:id="1341006216">
      <w:bodyDiv w:val="1"/>
      <w:marLeft w:val="0"/>
      <w:marRight w:val="0"/>
      <w:marTop w:val="0"/>
      <w:marBottom w:val="0"/>
      <w:divBdr>
        <w:top w:val="none" w:sz="0" w:space="0" w:color="auto"/>
        <w:left w:val="none" w:sz="0" w:space="0" w:color="auto"/>
        <w:bottom w:val="none" w:sz="0" w:space="0" w:color="auto"/>
        <w:right w:val="none" w:sz="0" w:space="0" w:color="auto"/>
      </w:divBdr>
      <w:divsChild>
        <w:div w:id="1911571167">
          <w:marLeft w:val="0"/>
          <w:marRight w:val="0"/>
          <w:marTop w:val="480"/>
          <w:marBottom w:val="240"/>
          <w:divBdr>
            <w:top w:val="none" w:sz="0" w:space="0" w:color="auto"/>
            <w:left w:val="none" w:sz="0" w:space="0" w:color="auto"/>
            <w:bottom w:val="none" w:sz="0" w:space="0" w:color="auto"/>
            <w:right w:val="none" w:sz="0" w:space="0" w:color="auto"/>
          </w:divBdr>
          <w:divsChild>
            <w:div w:id="51926343">
              <w:marLeft w:val="0"/>
              <w:marRight w:val="0"/>
              <w:marTop w:val="0"/>
              <w:marBottom w:val="0"/>
              <w:divBdr>
                <w:top w:val="none" w:sz="0" w:space="0" w:color="auto"/>
                <w:left w:val="none" w:sz="0" w:space="0" w:color="auto"/>
                <w:bottom w:val="none" w:sz="0" w:space="0" w:color="auto"/>
                <w:right w:val="none" w:sz="0" w:space="0" w:color="auto"/>
              </w:divBdr>
              <w:divsChild>
                <w:div w:id="8022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345409">
          <w:marLeft w:val="0"/>
          <w:marRight w:val="0"/>
          <w:marTop w:val="0"/>
          <w:marBottom w:val="0"/>
          <w:divBdr>
            <w:top w:val="none" w:sz="0" w:space="0" w:color="auto"/>
            <w:left w:val="none" w:sz="0" w:space="0" w:color="auto"/>
            <w:bottom w:val="none" w:sz="0" w:space="0" w:color="auto"/>
            <w:right w:val="none" w:sz="0" w:space="0" w:color="auto"/>
          </w:divBdr>
          <w:divsChild>
            <w:div w:id="1339499971">
              <w:marLeft w:val="0"/>
              <w:marRight w:val="0"/>
              <w:marTop w:val="360"/>
              <w:marBottom w:val="240"/>
              <w:divBdr>
                <w:top w:val="none" w:sz="0" w:space="0" w:color="auto"/>
                <w:left w:val="none" w:sz="0" w:space="0" w:color="auto"/>
                <w:bottom w:val="none" w:sz="0" w:space="0" w:color="auto"/>
                <w:right w:val="none" w:sz="0" w:space="0" w:color="auto"/>
              </w:divBdr>
              <w:divsChild>
                <w:div w:id="1804152217">
                  <w:marLeft w:val="0"/>
                  <w:marRight w:val="0"/>
                  <w:marTop w:val="0"/>
                  <w:marBottom w:val="0"/>
                  <w:divBdr>
                    <w:top w:val="none" w:sz="0" w:space="0" w:color="auto"/>
                    <w:left w:val="none" w:sz="0" w:space="0" w:color="auto"/>
                    <w:bottom w:val="none" w:sz="0" w:space="0" w:color="auto"/>
                    <w:right w:val="none" w:sz="0" w:space="0" w:color="auto"/>
                  </w:divBdr>
                  <w:divsChild>
                    <w:div w:id="193076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908725">
              <w:marLeft w:val="0"/>
              <w:marRight w:val="0"/>
              <w:marTop w:val="0"/>
              <w:marBottom w:val="0"/>
              <w:divBdr>
                <w:top w:val="none" w:sz="0" w:space="0" w:color="auto"/>
                <w:left w:val="none" w:sz="0" w:space="0" w:color="auto"/>
                <w:bottom w:val="none" w:sz="0" w:space="0" w:color="auto"/>
                <w:right w:val="none" w:sz="0" w:space="0" w:color="auto"/>
              </w:divBdr>
              <w:divsChild>
                <w:div w:id="2126457376">
                  <w:marLeft w:val="0"/>
                  <w:marRight w:val="0"/>
                  <w:marTop w:val="0"/>
                  <w:marBottom w:val="0"/>
                  <w:divBdr>
                    <w:top w:val="none" w:sz="0" w:space="0" w:color="auto"/>
                    <w:left w:val="none" w:sz="0" w:space="0" w:color="auto"/>
                    <w:bottom w:val="none" w:sz="0" w:space="0" w:color="auto"/>
                    <w:right w:val="none" w:sz="0" w:space="0" w:color="auto"/>
                  </w:divBdr>
                  <w:divsChild>
                    <w:div w:id="770661709">
                      <w:marLeft w:val="0"/>
                      <w:marRight w:val="0"/>
                      <w:marTop w:val="80"/>
                      <w:marBottom w:val="0"/>
                      <w:divBdr>
                        <w:top w:val="none" w:sz="0" w:space="0" w:color="auto"/>
                        <w:left w:val="none" w:sz="0" w:space="0" w:color="auto"/>
                        <w:bottom w:val="none" w:sz="0" w:space="0" w:color="auto"/>
                        <w:right w:val="none" w:sz="0" w:space="0" w:color="auto"/>
                      </w:divBdr>
                      <w:divsChild>
                        <w:div w:id="679740871">
                          <w:marLeft w:val="0"/>
                          <w:marRight w:val="0"/>
                          <w:marTop w:val="0"/>
                          <w:marBottom w:val="0"/>
                          <w:divBdr>
                            <w:top w:val="none" w:sz="0" w:space="0" w:color="auto"/>
                            <w:left w:val="none" w:sz="0" w:space="0" w:color="auto"/>
                            <w:bottom w:val="none" w:sz="0" w:space="0" w:color="auto"/>
                            <w:right w:val="none" w:sz="0" w:space="0" w:color="auto"/>
                          </w:divBdr>
                          <w:divsChild>
                            <w:div w:id="12205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214301">
                  <w:marLeft w:val="0"/>
                  <w:marRight w:val="0"/>
                  <w:marTop w:val="0"/>
                  <w:marBottom w:val="0"/>
                  <w:divBdr>
                    <w:top w:val="none" w:sz="0" w:space="0" w:color="auto"/>
                    <w:left w:val="none" w:sz="0" w:space="0" w:color="auto"/>
                    <w:bottom w:val="none" w:sz="0" w:space="0" w:color="auto"/>
                    <w:right w:val="none" w:sz="0" w:space="0" w:color="auto"/>
                  </w:divBdr>
                  <w:divsChild>
                    <w:div w:id="1441073043">
                      <w:marLeft w:val="0"/>
                      <w:marRight w:val="0"/>
                      <w:marTop w:val="53"/>
                      <w:marBottom w:val="0"/>
                      <w:divBdr>
                        <w:top w:val="none" w:sz="0" w:space="0" w:color="auto"/>
                        <w:left w:val="none" w:sz="0" w:space="0" w:color="auto"/>
                        <w:bottom w:val="none" w:sz="0" w:space="0" w:color="auto"/>
                        <w:right w:val="none" w:sz="0" w:space="0" w:color="auto"/>
                      </w:divBdr>
                      <w:divsChild>
                        <w:div w:id="2098213342">
                          <w:marLeft w:val="0"/>
                          <w:marRight w:val="0"/>
                          <w:marTop w:val="0"/>
                          <w:marBottom w:val="0"/>
                          <w:divBdr>
                            <w:top w:val="none" w:sz="0" w:space="0" w:color="auto"/>
                            <w:left w:val="none" w:sz="0" w:space="0" w:color="auto"/>
                            <w:bottom w:val="none" w:sz="0" w:space="0" w:color="auto"/>
                            <w:right w:val="none" w:sz="0" w:space="0" w:color="auto"/>
                          </w:divBdr>
                          <w:divsChild>
                            <w:div w:id="5224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6063">
              <w:marLeft w:val="0"/>
              <w:marRight w:val="0"/>
              <w:marTop w:val="0"/>
              <w:marBottom w:val="0"/>
              <w:divBdr>
                <w:top w:val="none" w:sz="0" w:space="0" w:color="auto"/>
                <w:left w:val="none" w:sz="0" w:space="0" w:color="auto"/>
                <w:bottom w:val="none" w:sz="0" w:space="0" w:color="auto"/>
                <w:right w:val="none" w:sz="0" w:space="0" w:color="auto"/>
              </w:divBdr>
              <w:divsChild>
                <w:div w:id="1216896659">
                  <w:marLeft w:val="0"/>
                  <w:marRight w:val="0"/>
                  <w:marTop w:val="0"/>
                  <w:marBottom w:val="0"/>
                  <w:divBdr>
                    <w:top w:val="none" w:sz="0" w:space="0" w:color="auto"/>
                    <w:left w:val="none" w:sz="0" w:space="0" w:color="auto"/>
                    <w:bottom w:val="none" w:sz="0" w:space="0" w:color="auto"/>
                    <w:right w:val="none" w:sz="0" w:space="0" w:color="auto"/>
                  </w:divBdr>
                  <w:divsChild>
                    <w:div w:id="891305795">
                      <w:marLeft w:val="0"/>
                      <w:marRight w:val="0"/>
                      <w:marTop w:val="80"/>
                      <w:marBottom w:val="0"/>
                      <w:divBdr>
                        <w:top w:val="none" w:sz="0" w:space="0" w:color="auto"/>
                        <w:left w:val="none" w:sz="0" w:space="0" w:color="auto"/>
                        <w:bottom w:val="none" w:sz="0" w:space="0" w:color="auto"/>
                        <w:right w:val="none" w:sz="0" w:space="0" w:color="auto"/>
                      </w:divBdr>
                      <w:divsChild>
                        <w:div w:id="972366824">
                          <w:marLeft w:val="0"/>
                          <w:marRight w:val="0"/>
                          <w:marTop w:val="0"/>
                          <w:marBottom w:val="0"/>
                          <w:divBdr>
                            <w:top w:val="none" w:sz="0" w:space="0" w:color="auto"/>
                            <w:left w:val="none" w:sz="0" w:space="0" w:color="auto"/>
                            <w:bottom w:val="none" w:sz="0" w:space="0" w:color="auto"/>
                            <w:right w:val="none" w:sz="0" w:space="0" w:color="auto"/>
                          </w:divBdr>
                          <w:divsChild>
                            <w:div w:id="210726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63312">
                      <w:marLeft w:val="0"/>
                      <w:marRight w:val="0"/>
                      <w:marTop w:val="0"/>
                      <w:marBottom w:val="0"/>
                      <w:divBdr>
                        <w:top w:val="none" w:sz="0" w:space="0" w:color="auto"/>
                        <w:left w:val="none" w:sz="0" w:space="0" w:color="auto"/>
                        <w:bottom w:val="none" w:sz="0" w:space="0" w:color="auto"/>
                        <w:right w:val="none" w:sz="0" w:space="0" w:color="auto"/>
                      </w:divBdr>
                      <w:divsChild>
                        <w:div w:id="929853395">
                          <w:marLeft w:val="0"/>
                          <w:marRight w:val="0"/>
                          <w:marTop w:val="40"/>
                          <w:marBottom w:val="0"/>
                          <w:divBdr>
                            <w:top w:val="none" w:sz="0" w:space="0" w:color="auto"/>
                            <w:left w:val="none" w:sz="0" w:space="0" w:color="auto"/>
                            <w:bottom w:val="none" w:sz="0" w:space="0" w:color="auto"/>
                            <w:right w:val="none" w:sz="0" w:space="0" w:color="auto"/>
                          </w:divBdr>
                          <w:divsChild>
                            <w:div w:id="905264257">
                              <w:marLeft w:val="0"/>
                              <w:marRight w:val="0"/>
                              <w:marTop w:val="0"/>
                              <w:marBottom w:val="0"/>
                              <w:divBdr>
                                <w:top w:val="none" w:sz="0" w:space="0" w:color="auto"/>
                                <w:left w:val="none" w:sz="0" w:space="0" w:color="auto"/>
                                <w:bottom w:val="none" w:sz="0" w:space="0" w:color="auto"/>
                                <w:right w:val="none" w:sz="0" w:space="0" w:color="auto"/>
                              </w:divBdr>
                              <w:divsChild>
                                <w:div w:id="200897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60600">
                      <w:marLeft w:val="0"/>
                      <w:marRight w:val="0"/>
                      <w:marTop w:val="0"/>
                      <w:marBottom w:val="0"/>
                      <w:divBdr>
                        <w:top w:val="none" w:sz="0" w:space="0" w:color="auto"/>
                        <w:left w:val="none" w:sz="0" w:space="0" w:color="auto"/>
                        <w:bottom w:val="none" w:sz="0" w:space="0" w:color="auto"/>
                        <w:right w:val="none" w:sz="0" w:space="0" w:color="auto"/>
                      </w:divBdr>
                      <w:divsChild>
                        <w:div w:id="767043050">
                          <w:marLeft w:val="0"/>
                          <w:marRight w:val="0"/>
                          <w:marTop w:val="40"/>
                          <w:marBottom w:val="0"/>
                          <w:divBdr>
                            <w:top w:val="none" w:sz="0" w:space="0" w:color="auto"/>
                            <w:left w:val="none" w:sz="0" w:space="0" w:color="auto"/>
                            <w:bottom w:val="none" w:sz="0" w:space="0" w:color="auto"/>
                            <w:right w:val="none" w:sz="0" w:space="0" w:color="auto"/>
                          </w:divBdr>
                          <w:divsChild>
                            <w:div w:id="1349523879">
                              <w:marLeft w:val="0"/>
                              <w:marRight w:val="0"/>
                              <w:marTop w:val="0"/>
                              <w:marBottom w:val="0"/>
                              <w:divBdr>
                                <w:top w:val="none" w:sz="0" w:space="0" w:color="auto"/>
                                <w:left w:val="none" w:sz="0" w:space="0" w:color="auto"/>
                                <w:bottom w:val="none" w:sz="0" w:space="0" w:color="auto"/>
                                <w:right w:val="none" w:sz="0" w:space="0" w:color="auto"/>
                              </w:divBdr>
                              <w:divsChild>
                                <w:div w:id="180519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11127">
                      <w:marLeft w:val="0"/>
                      <w:marRight w:val="0"/>
                      <w:marTop w:val="0"/>
                      <w:marBottom w:val="0"/>
                      <w:divBdr>
                        <w:top w:val="none" w:sz="0" w:space="0" w:color="auto"/>
                        <w:left w:val="none" w:sz="0" w:space="0" w:color="auto"/>
                        <w:bottom w:val="none" w:sz="0" w:space="0" w:color="auto"/>
                        <w:right w:val="none" w:sz="0" w:space="0" w:color="auto"/>
                      </w:divBdr>
                      <w:divsChild>
                        <w:div w:id="1956591957">
                          <w:marLeft w:val="0"/>
                          <w:marRight w:val="0"/>
                          <w:marTop w:val="40"/>
                          <w:marBottom w:val="0"/>
                          <w:divBdr>
                            <w:top w:val="none" w:sz="0" w:space="0" w:color="auto"/>
                            <w:left w:val="none" w:sz="0" w:space="0" w:color="auto"/>
                            <w:bottom w:val="none" w:sz="0" w:space="0" w:color="auto"/>
                            <w:right w:val="none" w:sz="0" w:space="0" w:color="auto"/>
                          </w:divBdr>
                          <w:divsChild>
                            <w:div w:id="1147165038">
                              <w:marLeft w:val="0"/>
                              <w:marRight w:val="0"/>
                              <w:marTop w:val="0"/>
                              <w:marBottom w:val="0"/>
                              <w:divBdr>
                                <w:top w:val="none" w:sz="0" w:space="0" w:color="auto"/>
                                <w:left w:val="none" w:sz="0" w:space="0" w:color="auto"/>
                                <w:bottom w:val="none" w:sz="0" w:space="0" w:color="auto"/>
                                <w:right w:val="none" w:sz="0" w:space="0" w:color="auto"/>
                              </w:divBdr>
                              <w:divsChild>
                                <w:div w:id="24026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5036358">
              <w:marLeft w:val="0"/>
              <w:marRight w:val="0"/>
              <w:marTop w:val="0"/>
              <w:marBottom w:val="0"/>
              <w:divBdr>
                <w:top w:val="none" w:sz="0" w:space="0" w:color="auto"/>
                <w:left w:val="none" w:sz="0" w:space="0" w:color="auto"/>
                <w:bottom w:val="none" w:sz="0" w:space="0" w:color="auto"/>
                <w:right w:val="none" w:sz="0" w:space="0" w:color="auto"/>
              </w:divBdr>
              <w:divsChild>
                <w:div w:id="1008828008">
                  <w:marLeft w:val="0"/>
                  <w:marRight w:val="0"/>
                  <w:marTop w:val="0"/>
                  <w:marBottom w:val="0"/>
                  <w:divBdr>
                    <w:top w:val="none" w:sz="0" w:space="0" w:color="auto"/>
                    <w:left w:val="none" w:sz="0" w:space="0" w:color="auto"/>
                    <w:bottom w:val="none" w:sz="0" w:space="0" w:color="auto"/>
                    <w:right w:val="none" w:sz="0" w:space="0" w:color="auto"/>
                  </w:divBdr>
                  <w:divsChild>
                    <w:div w:id="1994599378">
                      <w:marLeft w:val="0"/>
                      <w:marRight w:val="0"/>
                      <w:marTop w:val="80"/>
                      <w:marBottom w:val="0"/>
                      <w:divBdr>
                        <w:top w:val="none" w:sz="0" w:space="0" w:color="auto"/>
                        <w:left w:val="none" w:sz="0" w:space="0" w:color="auto"/>
                        <w:bottom w:val="none" w:sz="0" w:space="0" w:color="auto"/>
                        <w:right w:val="none" w:sz="0" w:space="0" w:color="auto"/>
                      </w:divBdr>
                      <w:divsChild>
                        <w:div w:id="1976833669">
                          <w:marLeft w:val="0"/>
                          <w:marRight w:val="0"/>
                          <w:marTop w:val="0"/>
                          <w:marBottom w:val="0"/>
                          <w:divBdr>
                            <w:top w:val="none" w:sz="0" w:space="0" w:color="auto"/>
                            <w:left w:val="none" w:sz="0" w:space="0" w:color="auto"/>
                            <w:bottom w:val="none" w:sz="0" w:space="0" w:color="auto"/>
                            <w:right w:val="none" w:sz="0" w:space="0" w:color="auto"/>
                          </w:divBdr>
                          <w:divsChild>
                            <w:div w:id="5568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283130">
              <w:marLeft w:val="0"/>
              <w:marRight w:val="0"/>
              <w:marTop w:val="0"/>
              <w:marBottom w:val="0"/>
              <w:divBdr>
                <w:top w:val="none" w:sz="0" w:space="0" w:color="auto"/>
                <w:left w:val="none" w:sz="0" w:space="0" w:color="auto"/>
                <w:bottom w:val="none" w:sz="0" w:space="0" w:color="auto"/>
                <w:right w:val="none" w:sz="0" w:space="0" w:color="auto"/>
              </w:divBdr>
              <w:divsChild>
                <w:div w:id="310598294">
                  <w:marLeft w:val="0"/>
                  <w:marRight w:val="0"/>
                  <w:marTop w:val="0"/>
                  <w:marBottom w:val="0"/>
                  <w:divBdr>
                    <w:top w:val="none" w:sz="0" w:space="0" w:color="auto"/>
                    <w:left w:val="none" w:sz="0" w:space="0" w:color="auto"/>
                    <w:bottom w:val="none" w:sz="0" w:space="0" w:color="auto"/>
                    <w:right w:val="none" w:sz="0" w:space="0" w:color="auto"/>
                  </w:divBdr>
                  <w:divsChild>
                    <w:div w:id="2082024078">
                      <w:marLeft w:val="0"/>
                      <w:marRight w:val="0"/>
                      <w:marTop w:val="80"/>
                      <w:marBottom w:val="0"/>
                      <w:divBdr>
                        <w:top w:val="none" w:sz="0" w:space="0" w:color="auto"/>
                        <w:left w:val="none" w:sz="0" w:space="0" w:color="auto"/>
                        <w:bottom w:val="none" w:sz="0" w:space="0" w:color="auto"/>
                        <w:right w:val="none" w:sz="0" w:space="0" w:color="auto"/>
                      </w:divBdr>
                      <w:divsChild>
                        <w:div w:id="1456365003">
                          <w:marLeft w:val="0"/>
                          <w:marRight w:val="0"/>
                          <w:marTop w:val="0"/>
                          <w:marBottom w:val="0"/>
                          <w:divBdr>
                            <w:top w:val="none" w:sz="0" w:space="0" w:color="auto"/>
                            <w:left w:val="none" w:sz="0" w:space="0" w:color="auto"/>
                            <w:bottom w:val="none" w:sz="0" w:space="0" w:color="auto"/>
                            <w:right w:val="none" w:sz="0" w:space="0" w:color="auto"/>
                          </w:divBdr>
                          <w:divsChild>
                            <w:div w:id="19406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7965">
              <w:marLeft w:val="0"/>
              <w:marRight w:val="0"/>
              <w:marTop w:val="0"/>
              <w:marBottom w:val="0"/>
              <w:divBdr>
                <w:top w:val="none" w:sz="0" w:space="0" w:color="auto"/>
                <w:left w:val="none" w:sz="0" w:space="0" w:color="auto"/>
                <w:bottom w:val="none" w:sz="0" w:space="0" w:color="auto"/>
                <w:right w:val="none" w:sz="0" w:space="0" w:color="auto"/>
              </w:divBdr>
              <w:divsChild>
                <w:div w:id="955019712">
                  <w:marLeft w:val="0"/>
                  <w:marRight w:val="0"/>
                  <w:marTop w:val="0"/>
                  <w:marBottom w:val="0"/>
                  <w:divBdr>
                    <w:top w:val="none" w:sz="0" w:space="0" w:color="auto"/>
                    <w:left w:val="none" w:sz="0" w:space="0" w:color="auto"/>
                    <w:bottom w:val="none" w:sz="0" w:space="0" w:color="auto"/>
                    <w:right w:val="none" w:sz="0" w:space="0" w:color="auto"/>
                  </w:divBdr>
                  <w:divsChild>
                    <w:div w:id="2125612208">
                      <w:marLeft w:val="0"/>
                      <w:marRight w:val="0"/>
                      <w:marTop w:val="80"/>
                      <w:marBottom w:val="0"/>
                      <w:divBdr>
                        <w:top w:val="none" w:sz="0" w:space="0" w:color="auto"/>
                        <w:left w:val="none" w:sz="0" w:space="0" w:color="auto"/>
                        <w:bottom w:val="none" w:sz="0" w:space="0" w:color="auto"/>
                        <w:right w:val="none" w:sz="0" w:space="0" w:color="auto"/>
                      </w:divBdr>
                      <w:divsChild>
                        <w:div w:id="122235138">
                          <w:marLeft w:val="0"/>
                          <w:marRight w:val="0"/>
                          <w:marTop w:val="0"/>
                          <w:marBottom w:val="0"/>
                          <w:divBdr>
                            <w:top w:val="none" w:sz="0" w:space="0" w:color="auto"/>
                            <w:left w:val="none" w:sz="0" w:space="0" w:color="auto"/>
                            <w:bottom w:val="none" w:sz="0" w:space="0" w:color="auto"/>
                            <w:right w:val="none" w:sz="0" w:space="0" w:color="auto"/>
                          </w:divBdr>
                          <w:divsChild>
                            <w:div w:id="31858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55705">
                  <w:marLeft w:val="0"/>
                  <w:marRight w:val="0"/>
                  <w:marTop w:val="0"/>
                  <w:marBottom w:val="0"/>
                  <w:divBdr>
                    <w:top w:val="none" w:sz="0" w:space="0" w:color="auto"/>
                    <w:left w:val="none" w:sz="0" w:space="0" w:color="auto"/>
                    <w:bottom w:val="none" w:sz="0" w:space="0" w:color="auto"/>
                    <w:right w:val="none" w:sz="0" w:space="0" w:color="auto"/>
                  </w:divBdr>
                  <w:divsChild>
                    <w:div w:id="437144721">
                      <w:marLeft w:val="0"/>
                      <w:marRight w:val="0"/>
                      <w:marTop w:val="53"/>
                      <w:marBottom w:val="0"/>
                      <w:divBdr>
                        <w:top w:val="none" w:sz="0" w:space="0" w:color="auto"/>
                        <w:left w:val="none" w:sz="0" w:space="0" w:color="auto"/>
                        <w:bottom w:val="none" w:sz="0" w:space="0" w:color="auto"/>
                        <w:right w:val="none" w:sz="0" w:space="0" w:color="auto"/>
                      </w:divBdr>
                      <w:divsChild>
                        <w:div w:id="1863739245">
                          <w:marLeft w:val="0"/>
                          <w:marRight w:val="0"/>
                          <w:marTop w:val="0"/>
                          <w:marBottom w:val="0"/>
                          <w:divBdr>
                            <w:top w:val="none" w:sz="0" w:space="0" w:color="auto"/>
                            <w:left w:val="none" w:sz="0" w:space="0" w:color="auto"/>
                            <w:bottom w:val="none" w:sz="0" w:space="0" w:color="auto"/>
                            <w:right w:val="none" w:sz="0" w:space="0" w:color="auto"/>
                          </w:divBdr>
                          <w:divsChild>
                            <w:div w:id="211474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480787">
              <w:marLeft w:val="0"/>
              <w:marRight w:val="0"/>
              <w:marTop w:val="0"/>
              <w:marBottom w:val="0"/>
              <w:divBdr>
                <w:top w:val="none" w:sz="0" w:space="0" w:color="auto"/>
                <w:left w:val="none" w:sz="0" w:space="0" w:color="auto"/>
                <w:bottom w:val="none" w:sz="0" w:space="0" w:color="auto"/>
                <w:right w:val="none" w:sz="0" w:space="0" w:color="auto"/>
              </w:divBdr>
              <w:divsChild>
                <w:div w:id="275019151">
                  <w:marLeft w:val="0"/>
                  <w:marRight w:val="0"/>
                  <w:marTop w:val="0"/>
                  <w:marBottom w:val="0"/>
                  <w:divBdr>
                    <w:top w:val="none" w:sz="0" w:space="0" w:color="auto"/>
                    <w:left w:val="none" w:sz="0" w:space="0" w:color="auto"/>
                    <w:bottom w:val="none" w:sz="0" w:space="0" w:color="auto"/>
                    <w:right w:val="none" w:sz="0" w:space="0" w:color="auto"/>
                  </w:divBdr>
                  <w:divsChild>
                    <w:div w:id="779689519">
                      <w:marLeft w:val="0"/>
                      <w:marRight w:val="0"/>
                      <w:marTop w:val="80"/>
                      <w:marBottom w:val="0"/>
                      <w:divBdr>
                        <w:top w:val="none" w:sz="0" w:space="0" w:color="auto"/>
                        <w:left w:val="none" w:sz="0" w:space="0" w:color="auto"/>
                        <w:bottom w:val="none" w:sz="0" w:space="0" w:color="auto"/>
                        <w:right w:val="none" w:sz="0" w:space="0" w:color="auto"/>
                      </w:divBdr>
                      <w:divsChild>
                        <w:div w:id="1226261232">
                          <w:marLeft w:val="0"/>
                          <w:marRight w:val="0"/>
                          <w:marTop w:val="0"/>
                          <w:marBottom w:val="0"/>
                          <w:divBdr>
                            <w:top w:val="none" w:sz="0" w:space="0" w:color="auto"/>
                            <w:left w:val="none" w:sz="0" w:space="0" w:color="auto"/>
                            <w:bottom w:val="none" w:sz="0" w:space="0" w:color="auto"/>
                            <w:right w:val="none" w:sz="0" w:space="0" w:color="auto"/>
                          </w:divBdr>
                          <w:divsChild>
                            <w:div w:id="78527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199492">
              <w:marLeft w:val="0"/>
              <w:marRight w:val="0"/>
              <w:marTop w:val="0"/>
              <w:marBottom w:val="0"/>
              <w:divBdr>
                <w:top w:val="none" w:sz="0" w:space="0" w:color="auto"/>
                <w:left w:val="none" w:sz="0" w:space="0" w:color="auto"/>
                <w:bottom w:val="none" w:sz="0" w:space="0" w:color="auto"/>
                <w:right w:val="none" w:sz="0" w:space="0" w:color="auto"/>
              </w:divBdr>
              <w:divsChild>
                <w:div w:id="1529218164">
                  <w:marLeft w:val="0"/>
                  <w:marRight w:val="0"/>
                  <w:marTop w:val="0"/>
                  <w:marBottom w:val="0"/>
                  <w:divBdr>
                    <w:top w:val="none" w:sz="0" w:space="0" w:color="auto"/>
                    <w:left w:val="none" w:sz="0" w:space="0" w:color="auto"/>
                    <w:bottom w:val="none" w:sz="0" w:space="0" w:color="auto"/>
                    <w:right w:val="none" w:sz="0" w:space="0" w:color="auto"/>
                  </w:divBdr>
                  <w:divsChild>
                    <w:div w:id="1639072214">
                      <w:marLeft w:val="0"/>
                      <w:marRight w:val="0"/>
                      <w:marTop w:val="80"/>
                      <w:marBottom w:val="0"/>
                      <w:divBdr>
                        <w:top w:val="none" w:sz="0" w:space="0" w:color="auto"/>
                        <w:left w:val="none" w:sz="0" w:space="0" w:color="auto"/>
                        <w:bottom w:val="none" w:sz="0" w:space="0" w:color="auto"/>
                        <w:right w:val="none" w:sz="0" w:space="0" w:color="auto"/>
                      </w:divBdr>
                      <w:divsChild>
                        <w:div w:id="1435325411">
                          <w:marLeft w:val="0"/>
                          <w:marRight w:val="0"/>
                          <w:marTop w:val="0"/>
                          <w:marBottom w:val="0"/>
                          <w:divBdr>
                            <w:top w:val="none" w:sz="0" w:space="0" w:color="auto"/>
                            <w:left w:val="none" w:sz="0" w:space="0" w:color="auto"/>
                            <w:bottom w:val="none" w:sz="0" w:space="0" w:color="auto"/>
                            <w:right w:val="none" w:sz="0" w:space="0" w:color="auto"/>
                          </w:divBdr>
                          <w:divsChild>
                            <w:div w:id="109932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483880">
              <w:marLeft w:val="0"/>
              <w:marRight w:val="0"/>
              <w:marTop w:val="0"/>
              <w:marBottom w:val="0"/>
              <w:divBdr>
                <w:top w:val="none" w:sz="0" w:space="0" w:color="auto"/>
                <w:left w:val="none" w:sz="0" w:space="0" w:color="auto"/>
                <w:bottom w:val="none" w:sz="0" w:space="0" w:color="auto"/>
                <w:right w:val="none" w:sz="0" w:space="0" w:color="auto"/>
              </w:divBdr>
              <w:divsChild>
                <w:div w:id="1047224571">
                  <w:marLeft w:val="0"/>
                  <w:marRight w:val="0"/>
                  <w:marTop w:val="0"/>
                  <w:marBottom w:val="0"/>
                  <w:divBdr>
                    <w:top w:val="none" w:sz="0" w:space="0" w:color="auto"/>
                    <w:left w:val="none" w:sz="0" w:space="0" w:color="auto"/>
                    <w:bottom w:val="none" w:sz="0" w:space="0" w:color="auto"/>
                    <w:right w:val="none" w:sz="0" w:space="0" w:color="auto"/>
                  </w:divBdr>
                  <w:divsChild>
                    <w:div w:id="976181619">
                      <w:marLeft w:val="0"/>
                      <w:marRight w:val="0"/>
                      <w:marTop w:val="80"/>
                      <w:marBottom w:val="0"/>
                      <w:divBdr>
                        <w:top w:val="none" w:sz="0" w:space="0" w:color="auto"/>
                        <w:left w:val="none" w:sz="0" w:space="0" w:color="auto"/>
                        <w:bottom w:val="none" w:sz="0" w:space="0" w:color="auto"/>
                        <w:right w:val="none" w:sz="0" w:space="0" w:color="auto"/>
                      </w:divBdr>
                      <w:divsChild>
                        <w:div w:id="1526212649">
                          <w:marLeft w:val="0"/>
                          <w:marRight w:val="0"/>
                          <w:marTop w:val="0"/>
                          <w:marBottom w:val="0"/>
                          <w:divBdr>
                            <w:top w:val="none" w:sz="0" w:space="0" w:color="auto"/>
                            <w:left w:val="none" w:sz="0" w:space="0" w:color="auto"/>
                            <w:bottom w:val="none" w:sz="0" w:space="0" w:color="auto"/>
                            <w:right w:val="none" w:sz="0" w:space="0" w:color="auto"/>
                          </w:divBdr>
                          <w:divsChild>
                            <w:div w:id="40175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3794">
                  <w:marLeft w:val="0"/>
                  <w:marRight w:val="0"/>
                  <w:marTop w:val="0"/>
                  <w:marBottom w:val="0"/>
                  <w:divBdr>
                    <w:top w:val="none" w:sz="0" w:space="0" w:color="auto"/>
                    <w:left w:val="none" w:sz="0" w:space="0" w:color="auto"/>
                    <w:bottom w:val="none" w:sz="0" w:space="0" w:color="auto"/>
                    <w:right w:val="none" w:sz="0" w:space="0" w:color="auto"/>
                  </w:divBdr>
                  <w:divsChild>
                    <w:div w:id="1683973459">
                      <w:marLeft w:val="0"/>
                      <w:marRight w:val="0"/>
                      <w:marTop w:val="53"/>
                      <w:marBottom w:val="0"/>
                      <w:divBdr>
                        <w:top w:val="none" w:sz="0" w:space="0" w:color="auto"/>
                        <w:left w:val="none" w:sz="0" w:space="0" w:color="auto"/>
                        <w:bottom w:val="none" w:sz="0" w:space="0" w:color="auto"/>
                        <w:right w:val="none" w:sz="0" w:space="0" w:color="auto"/>
                      </w:divBdr>
                      <w:divsChild>
                        <w:div w:id="71895104">
                          <w:marLeft w:val="0"/>
                          <w:marRight w:val="0"/>
                          <w:marTop w:val="0"/>
                          <w:marBottom w:val="0"/>
                          <w:divBdr>
                            <w:top w:val="none" w:sz="0" w:space="0" w:color="auto"/>
                            <w:left w:val="none" w:sz="0" w:space="0" w:color="auto"/>
                            <w:bottom w:val="none" w:sz="0" w:space="0" w:color="auto"/>
                            <w:right w:val="none" w:sz="0" w:space="0" w:color="auto"/>
                          </w:divBdr>
                          <w:divsChild>
                            <w:div w:id="64724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675826">
          <w:marLeft w:val="0"/>
          <w:marRight w:val="0"/>
          <w:marTop w:val="480"/>
          <w:marBottom w:val="240"/>
          <w:divBdr>
            <w:top w:val="none" w:sz="0" w:space="0" w:color="auto"/>
            <w:left w:val="none" w:sz="0" w:space="0" w:color="auto"/>
            <w:bottom w:val="none" w:sz="0" w:space="0" w:color="auto"/>
            <w:right w:val="none" w:sz="0" w:space="0" w:color="auto"/>
          </w:divBdr>
          <w:divsChild>
            <w:div w:id="143205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650832">
      <w:bodyDiv w:val="1"/>
      <w:marLeft w:val="0"/>
      <w:marRight w:val="0"/>
      <w:marTop w:val="0"/>
      <w:marBottom w:val="0"/>
      <w:divBdr>
        <w:top w:val="none" w:sz="0" w:space="0" w:color="auto"/>
        <w:left w:val="none" w:sz="0" w:space="0" w:color="auto"/>
        <w:bottom w:val="none" w:sz="0" w:space="0" w:color="auto"/>
        <w:right w:val="none" w:sz="0" w:space="0" w:color="auto"/>
      </w:divBdr>
    </w:div>
    <w:div w:id="1416974083">
      <w:bodyDiv w:val="1"/>
      <w:marLeft w:val="0"/>
      <w:marRight w:val="0"/>
      <w:marTop w:val="0"/>
      <w:marBottom w:val="0"/>
      <w:divBdr>
        <w:top w:val="none" w:sz="0" w:space="0" w:color="auto"/>
        <w:left w:val="none" w:sz="0" w:space="0" w:color="auto"/>
        <w:bottom w:val="none" w:sz="0" w:space="0" w:color="auto"/>
        <w:right w:val="none" w:sz="0" w:space="0" w:color="auto"/>
      </w:divBdr>
    </w:div>
    <w:div w:id="1417899055">
      <w:bodyDiv w:val="1"/>
      <w:marLeft w:val="0"/>
      <w:marRight w:val="0"/>
      <w:marTop w:val="0"/>
      <w:marBottom w:val="0"/>
      <w:divBdr>
        <w:top w:val="none" w:sz="0" w:space="0" w:color="auto"/>
        <w:left w:val="none" w:sz="0" w:space="0" w:color="auto"/>
        <w:bottom w:val="none" w:sz="0" w:space="0" w:color="auto"/>
        <w:right w:val="none" w:sz="0" w:space="0" w:color="auto"/>
      </w:divBdr>
    </w:div>
    <w:div w:id="1513490442">
      <w:bodyDiv w:val="1"/>
      <w:marLeft w:val="0"/>
      <w:marRight w:val="0"/>
      <w:marTop w:val="0"/>
      <w:marBottom w:val="0"/>
      <w:divBdr>
        <w:top w:val="none" w:sz="0" w:space="0" w:color="auto"/>
        <w:left w:val="none" w:sz="0" w:space="0" w:color="auto"/>
        <w:bottom w:val="none" w:sz="0" w:space="0" w:color="auto"/>
        <w:right w:val="none" w:sz="0" w:space="0" w:color="auto"/>
      </w:divBdr>
    </w:div>
    <w:div w:id="1546479819">
      <w:bodyDiv w:val="1"/>
      <w:marLeft w:val="0"/>
      <w:marRight w:val="0"/>
      <w:marTop w:val="0"/>
      <w:marBottom w:val="0"/>
      <w:divBdr>
        <w:top w:val="none" w:sz="0" w:space="0" w:color="auto"/>
        <w:left w:val="none" w:sz="0" w:space="0" w:color="auto"/>
        <w:bottom w:val="none" w:sz="0" w:space="0" w:color="auto"/>
        <w:right w:val="none" w:sz="0" w:space="0" w:color="auto"/>
      </w:divBdr>
    </w:div>
    <w:div w:id="1688168263">
      <w:bodyDiv w:val="1"/>
      <w:marLeft w:val="0"/>
      <w:marRight w:val="0"/>
      <w:marTop w:val="0"/>
      <w:marBottom w:val="0"/>
      <w:divBdr>
        <w:top w:val="none" w:sz="0" w:space="0" w:color="auto"/>
        <w:left w:val="none" w:sz="0" w:space="0" w:color="auto"/>
        <w:bottom w:val="none" w:sz="0" w:space="0" w:color="auto"/>
        <w:right w:val="none" w:sz="0" w:space="0" w:color="auto"/>
      </w:divBdr>
    </w:div>
    <w:div w:id="1705397573">
      <w:bodyDiv w:val="1"/>
      <w:marLeft w:val="0"/>
      <w:marRight w:val="0"/>
      <w:marTop w:val="0"/>
      <w:marBottom w:val="0"/>
      <w:divBdr>
        <w:top w:val="none" w:sz="0" w:space="0" w:color="auto"/>
        <w:left w:val="none" w:sz="0" w:space="0" w:color="auto"/>
        <w:bottom w:val="none" w:sz="0" w:space="0" w:color="auto"/>
        <w:right w:val="none" w:sz="0" w:space="0" w:color="auto"/>
      </w:divBdr>
      <w:divsChild>
        <w:div w:id="1291323696">
          <w:marLeft w:val="0"/>
          <w:marRight w:val="0"/>
          <w:marTop w:val="0"/>
          <w:marBottom w:val="0"/>
          <w:divBdr>
            <w:top w:val="none" w:sz="0" w:space="0" w:color="auto"/>
            <w:left w:val="none" w:sz="0" w:space="0" w:color="auto"/>
            <w:bottom w:val="none" w:sz="0" w:space="0" w:color="auto"/>
            <w:right w:val="none" w:sz="0" w:space="0" w:color="auto"/>
          </w:divBdr>
          <w:divsChild>
            <w:div w:id="543711927">
              <w:marLeft w:val="0"/>
              <w:marRight w:val="0"/>
              <w:marTop w:val="0"/>
              <w:marBottom w:val="0"/>
              <w:divBdr>
                <w:top w:val="none" w:sz="0" w:space="0" w:color="auto"/>
                <w:left w:val="none" w:sz="0" w:space="0" w:color="auto"/>
                <w:bottom w:val="none" w:sz="0" w:space="0" w:color="auto"/>
                <w:right w:val="none" w:sz="0" w:space="0" w:color="auto"/>
              </w:divBdr>
              <w:divsChild>
                <w:div w:id="2146466454">
                  <w:marLeft w:val="0"/>
                  <w:marRight w:val="0"/>
                  <w:marTop w:val="288"/>
                  <w:marBottom w:val="168"/>
                  <w:divBdr>
                    <w:top w:val="none" w:sz="0" w:space="0" w:color="auto"/>
                    <w:left w:val="none" w:sz="0" w:space="0" w:color="auto"/>
                    <w:bottom w:val="none" w:sz="0" w:space="0" w:color="auto"/>
                    <w:right w:val="none" w:sz="0" w:space="0" w:color="auto"/>
                  </w:divBdr>
                  <w:divsChild>
                    <w:div w:id="1849632735">
                      <w:marLeft w:val="0"/>
                      <w:marRight w:val="0"/>
                      <w:marTop w:val="0"/>
                      <w:marBottom w:val="0"/>
                      <w:divBdr>
                        <w:top w:val="none" w:sz="0" w:space="0" w:color="auto"/>
                        <w:left w:val="none" w:sz="0" w:space="0" w:color="auto"/>
                        <w:bottom w:val="none" w:sz="0" w:space="0" w:color="auto"/>
                        <w:right w:val="none" w:sz="0" w:space="0" w:color="auto"/>
                      </w:divBdr>
                      <w:divsChild>
                        <w:div w:id="5253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86145">
                  <w:marLeft w:val="0"/>
                  <w:marRight w:val="0"/>
                  <w:marTop w:val="0"/>
                  <w:marBottom w:val="0"/>
                  <w:divBdr>
                    <w:top w:val="none" w:sz="0" w:space="0" w:color="auto"/>
                    <w:left w:val="none" w:sz="0" w:space="0" w:color="auto"/>
                    <w:bottom w:val="none" w:sz="0" w:space="0" w:color="auto"/>
                    <w:right w:val="none" w:sz="0" w:space="0" w:color="auto"/>
                  </w:divBdr>
                  <w:divsChild>
                    <w:div w:id="1097672142">
                      <w:marLeft w:val="0"/>
                      <w:marRight w:val="0"/>
                      <w:marTop w:val="0"/>
                      <w:marBottom w:val="0"/>
                      <w:divBdr>
                        <w:top w:val="none" w:sz="0" w:space="0" w:color="auto"/>
                        <w:left w:val="none" w:sz="0" w:space="0" w:color="auto"/>
                        <w:bottom w:val="none" w:sz="0" w:space="0" w:color="auto"/>
                        <w:right w:val="none" w:sz="0" w:space="0" w:color="auto"/>
                      </w:divBdr>
                      <w:divsChild>
                        <w:div w:id="510949195">
                          <w:marLeft w:val="0"/>
                          <w:marRight w:val="0"/>
                          <w:marTop w:val="80"/>
                          <w:marBottom w:val="0"/>
                          <w:divBdr>
                            <w:top w:val="none" w:sz="0" w:space="0" w:color="auto"/>
                            <w:left w:val="none" w:sz="0" w:space="0" w:color="auto"/>
                            <w:bottom w:val="none" w:sz="0" w:space="0" w:color="auto"/>
                            <w:right w:val="none" w:sz="0" w:space="0" w:color="auto"/>
                          </w:divBdr>
                          <w:divsChild>
                            <w:div w:id="1510869946">
                              <w:marLeft w:val="0"/>
                              <w:marRight w:val="0"/>
                              <w:marTop w:val="0"/>
                              <w:marBottom w:val="0"/>
                              <w:divBdr>
                                <w:top w:val="none" w:sz="0" w:space="0" w:color="auto"/>
                                <w:left w:val="none" w:sz="0" w:space="0" w:color="auto"/>
                                <w:bottom w:val="none" w:sz="0" w:space="0" w:color="auto"/>
                                <w:right w:val="none" w:sz="0" w:space="0" w:color="auto"/>
                              </w:divBdr>
                              <w:divsChild>
                                <w:div w:id="15553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18924">
                          <w:marLeft w:val="0"/>
                          <w:marRight w:val="0"/>
                          <w:marTop w:val="0"/>
                          <w:marBottom w:val="0"/>
                          <w:divBdr>
                            <w:top w:val="none" w:sz="0" w:space="0" w:color="auto"/>
                            <w:left w:val="none" w:sz="0" w:space="0" w:color="auto"/>
                            <w:bottom w:val="none" w:sz="0" w:space="0" w:color="auto"/>
                            <w:right w:val="none" w:sz="0" w:space="0" w:color="auto"/>
                          </w:divBdr>
                          <w:divsChild>
                            <w:div w:id="1368725503">
                              <w:marLeft w:val="0"/>
                              <w:marRight w:val="0"/>
                              <w:marTop w:val="40"/>
                              <w:marBottom w:val="0"/>
                              <w:divBdr>
                                <w:top w:val="none" w:sz="0" w:space="0" w:color="auto"/>
                                <w:left w:val="none" w:sz="0" w:space="0" w:color="auto"/>
                                <w:bottom w:val="none" w:sz="0" w:space="0" w:color="auto"/>
                                <w:right w:val="none" w:sz="0" w:space="0" w:color="auto"/>
                              </w:divBdr>
                              <w:divsChild>
                                <w:div w:id="1793556091">
                                  <w:marLeft w:val="0"/>
                                  <w:marRight w:val="0"/>
                                  <w:marTop w:val="0"/>
                                  <w:marBottom w:val="0"/>
                                  <w:divBdr>
                                    <w:top w:val="none" w:sz="0" w:space="0" w:color="auto"/>
                                    <w:left w:val="none" w:sz="0" w:space="0" w:color="auto"/>
                                    <w:bottom w:val="none" w:sz="0" w:space="0" w:color="auto"/>
                                    <w:right w:val="none" w:sz="0" w:space="0" w:color="auto"/>
                                  </w:divBdr>
                                  <w:divsChild>
                                    <w:div w:id="2892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51922">
                          <w:marLeft w:val="0"/>
                          <w:marRight w:val="0"/>
                          <w:marTop w:val="0"/>
                          <w:marBottom w:val="0"/>
                          <w:divBdr>
                            <w:top w:val="none" w:sz="0" w:space="0" w:color="auto"/>
                            <w:left w:val="none" w:sz="0" w:space="0" w:color="auto"/>
                            <w:bottom w:val="none" w:sz="0" w:space="0" w:color="auto"/>
                            <w:right w:val="none" w:sz="0" w:space="0" w:color="auto"/>
                          </w:divBdr>
                          <w:divsChild>
                            <w:div w:id="1036155278">
                              <w:marLeft w:val="0"/>
                              <w:marRight w:val="0"/>
                              <w:marTop w:val="40"/>
                              <w:marBottom w:val="0"/>
                              <w:divBdr>
                                <w:top w:val="none" w:sz="0" w:space="0" w:color="auto"/>
                                <w:left w:val="none" w:sz="0" w:space="0" w:color="auto"/>
                                <w:bottom w:val="none" w:sz="0" w:space="0" w:color="auto"/>
                                <w:right w:val="none" w:sz="0" w:space="0" w:color="auto"/>
                              </w:divBdr>
                              <w:divsChild>
                                <w:div w:id="329142796">
                                  <w:marLeft w:val="0"/>
                                  <w:marRight w:val="0"/>
                                  <w:marTop w:val="0"/>
                                  <w:marBottom w:val="0"/>
                                  <w:divBdr>
                                    <w:top w:val="none" w:sz="0" w:space="0" w:color="auto"/>
                                    <w:left w:val="none" w:sz="0" w:space="0" w:color="auto"/>
                                    <w:bottom w:val="none" w:sz="0" w:space="0" w:color="auto"/>
                                    <w:right w:val="none" w:sz="0" w:space="0" w:color="auto"/>
                                  </w:divBdr>
                                  <w:divsChild>
                                    <w:div w:id="14093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765874">
                          <w:marLeft w:val="0"/>
                          <w:marRight w:val="0"/>
                          <w:marTop w:val="0"/>
                          <w:marBottom w:val="0"/>
                          <w:divBdr>
                            <w:top w:val="none" w:sz="0" w:space="0" w:color="auto"/>
                            <w:left w:val="none" w:sz="0" w:space="0" w:color="auto"/>
                            <w:bottom w:val="none" w:sz="0" w:space="0" w:color="auto"/>
                            <w:right w:val="none" w:sz="0" w:space="0" w:color="auto"/>
                          </w:divBdr>
                          <w:divsChild>
                            <w:div w:id="270892821">
                              <w:marLeft w:val="0"/>
                              <w:marRight w:val="0"/>
                              <w:marTop w:val="40"/>
                              <w:marBottom w:val="0"/>
                              <w:divBdr>
                                <w:top w:val="none" w:sz="0" w:space="0" w:color="auto"/>
                                <w:left w:val="none" w:sz="0" w:space="0" w:color="auto"/>
                                <w:bottom w:val="none" w:sz="0" w:space="0" w:color="auto"/>
                                <w:right w:val="none" w:sz="0" w:space="0" w:color="auto"/>
                              </w:divBdr>
                              <w:divsChild>
                                <w:div w:id="617177170">
                                  <w:marLeft w:val="0"/>
                                  <w:marRight w:val="0"/>
                                  <w:marTop w:val="0"/>
                                  <w:marBottom w:val="0"/>
                                  <w:divBdr>
                                    <w:top w:val="none" w:sz="0" w:space="0" w:color="auto"/>
                                    <w:left w:val="none" w:sz="0" w:space="0" w:color="auto"/>
                                    <w:bottom w:val="none" w:sz="0" w:space="0" w:color="auto"/>
                                    <w:right w:val="none" w:sz="0" w:space="0" w:color="auto"/>
                                  </w:divBdr>
                                  <w:divsChild>
                                    <w:div w:id="57778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7873">
                          <w:marLeft w:val="0"/>
                          <w:marRight w:val="0"/>
                          <w:marTop w:val="0"/>
                          <w:marBottom w:val="0"/>
                          <w:divBdr>
                            <w:top w:val="none" w:sz="0" w:space="0" w:color="auto"/>
                            <w:left w:val="none" w:sz="0" w:space="0" w:color="auto"/>
                            <w:bottom w:val="none" w:sz="0" w:space="0" w:color="auto"/>
                            <w:right w:val="none" w:sz="0" w:space="0" w:color="auto"/>
                          </w:divBdr>
                          <w:divsChild>
                            <w:div w:id="1155605388">
                              <w:marLeft w:val="0"/>
                              <w:marRight w:val="0"/>
                              <w:marTop w:val="40"/>
                              <w:marBottom w:val="0"/>
                              <w:divBdr>
                                <w:top w:val="none" w:sz="0" w:space="0" w:color="auto"/>
                                <w:left w:val="none" w:sz="0" w:space="0" w:color="auto"/>
                                <w:bottom w:val="none" w:sz="0" w:space="0" w:color="auto"/>
                                <w:right w:val="none" w:sz="0" w:space="0" w:color="auto"/>
                              </w:divBdr>
                              <w:divsChild>
                                <w:div w:id="1706514828">
                                  <w:marLeft w:val="0"/>
                                  <w:marRight w:val="0"/>
                                  <w:marTop w:val="0"/>
                                  <w:marBottom w:val="0"/>
                                  <w:divBdr>
                                    <w:top w:val="none" w:sz="0" w:space="0" w:color="auto"/>
                                    <w:left w:val="none" w:sz="0" w:space="0" w:color="auto"/>
                                    <w:bottom w:val="none" w:sz="0" w:space="0" w:color="auto"/>
                                    <w:right w:val="none" w:sz="0" w:space="0" w:color="auto"/>
                                  </w:divBdr>
                                  <w:divsChild>
                                    <w:div w:id="202586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0958">
                          <w:marLeft w:val="0"/>
                          <w:marRight w:val="0"/>
                          <w:marTop w:val="0"/>
                          <w:marBottom w:val="0"/>
                          <w:divBdr>
                            <w:top w:val="none" w:sz="0" w:space="0" w:color="auto"/>
                            <w:left w:val="none" w:sz="0" w:space="0" w:color="auto"/>
                            <w:bottom w:val="none" w:sz="0" w:space="0" w:color="auto"/>
                            <w:right w:val="none" w:sz="0" w:space="0" w:color="auto"/>
                          </w:divBdr>
                          <w:divsChild>
                            <w:div w:id="463348004">
                              <w:marLeft w:val="0"/>
                              <w:marRight w:val="0"/>
                              <w:marTop w:val="40"/>
                              <w:marBottom w:val="0"/>
                              <w:divBdr>
                                <w:top w:val="none" w:sz="0" w:space="0" w:color="auto"/>
                                <w:left w:val="none" w:sz="0" w:space="0" w:color="auto"/>
                                <w:bottom w:val="none" w:sz="0" w:space="0" w:color="auto"/>
                                <w:right w:val="none" w:sz="0" w:space="0" w:color="auto"/>
                              </w:divBdr>
                              <w:divsChild>
                                <w:div w:id="1694529058">
                                  <w:marLeft w:val="0"/>
                                  <w:marRight w:val="0"/>
                                  <w:marTop w:val="0"/>
                                  <w:marBottom w:val="0"/>
                                  <w:divBdr>
                                    <w:top w:val="none" w:sz="0" w:space="0" w:color="auto"/>
                                    <w:left w:val="none" w:sz="0" w:space="0" w:color="auto"/>
                                    <w:bottom w:val="none" w:sz="0" w:space="0" w:color="auto"/>
                                    <w:right w:val="none" w:sz="0" w:space="0" w:color="auto"/>
                                  </w:divBdr>
                                  <w:divsChild>
                                    <w:div w:id="20304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0899088">
                  <w:marLeft w:val="0"/>
                  <w:marRight w:val="0"/>
                  <w:marTop w:val="0"/>
                  <w:marBottom w:val="0"/>
                  <w:divBdr>
                    <w:top w:val="none" w:sz="0" w:space="0" w:color="auto"/>
                    <w:left w:val="none" w:sz="0" w:space="0" w:color="auto"/>
                    <w:bottom w:val="none" w:sz="0" w:space="0" w:color="auto"/>
                    <w:right w:val="none" w:sz="0" w:space="0" w:color="auto"/>
                  </w:divBdr>
                  <w:divsChild>
                    <w:div w:id="1758400755">
                      <w:marLeft w:val="0"/>
                      <w:marRight w:val="0"/>
                      <w:marTop w:val="0"/>
                      <w:marBottom w:val="0"/>
                      <w:divBdr>
                        <w:top w:val="none" w:sz="0" w:space="0" w:color="auto"/>
                        <w:left w:val="none" w:sz="0" w:space="0" w:color="auto"/>
                        <w:bottom w:val="none" w:sz="0" w:space="0" w:color="auto"/>
                        <w:right w:val="none" w:sz="0" w:space="0" w:color="auto"/>
                      </w:divBdr>
                      <w:divsChild>
                        <w:div w:id="1701398556">
                          <w:marLeft w:val="0"/>
                          <w:marRight w:val="0"/>
                          <w:marTop w:val="80"/>
                          <w:marBottom w:val="0"/>
                          <w:divBdr>
                            <w:top w:val="none" w:sz="0" w:space="0" w:color="auto"/>
                            <w:left w:val="none" w:sz="0" w:space="0" w:color="auto"/>
                            <w:bottom w:val="none" w:sz="0" w:space="0" w:color="auto"/>
                            <w:right w:val="none" w:sz="0" w:space="0" w:color="auto"/>
                          </w:divBdr>
                          <w:divsChild>
                            <w:div w:id="1588074405">
                              <w:marLeft w:val="0"/>
                              <w:marRight w:val="0"/>
                              <w:marTop w:val="0"/>
                              <w:marBottom w:val="0"/>
                              <w:divBdr>
                                <w:top w:val="none" w:sz="0" w:space="0" w:color="auto"/>
                                <w:left w:val="none" w:sz="0" w:space="0" w:color="auto"/>
                                <w:bottom w:val="none" w:sz="0" w:space="0" w:color="auto"/>
                                <w:right w:val="none" w:sz="0" w:space="0" w:color="auto"/>
                              </w:divBdr>
                              <w:divsChild>
                                <w:div w:id="27186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29802">
                      <w:marLeft w:val="0"/>
                      <w:marRight w:val="0"/>
                      <w:marTop w:val="0"/>
                      <w:marBottom w:val="0"/>
                      <w:divBdr>
                        <w:top w:val="none" w:sz="0" w:space="0" w:color="auto"/>
                        <w:left w:val="none" w:sz="0" w:space="0" w:color="auto"/>
                        <w:bottom w:val="none" w:sz="0" w:space="0" w:color="auto"/>
                        <w:right w:val="none" w:sz="0" w:space="0" w:color="auto"/>
                      </w:divBdr>
                      <w:divsChild>
                        <w:div w:id="2091730132">
                          <w:marLeft w:val="0"/>
                          <w:marRight w:val="0"/>
                          <w:marTop w:val="53"/>
                          <w:marBottom w:val="0"/>
                          <w:divBdr>
                            <w:top w:val="none" w:sz="0" w:space="0" w:color="auto"/>
                            <w:left w:val="none" w:sz="0" w:space="0" w:color="auto"/>
                            <w:bottom w:val="none" w:sz="0" w:space="0" w:color="auto"/>
                            <w:right w:val="none" w:sz="0" w:space="0" w:color="auto"/>
                          </w:divBdr>
                          <w:divsChild>
                            <w:div w:id="577517468">
                              <w:marLeft w:val="0"/>
                              <w:marRight w:val="0"/>
                              <w:marTop w:val="0"/>
                              <w:marBottom w:val="0"/>
                              <w:divBdr>
                                <w:top w:val="none" w:sz="0" w:space="0" w:color="auto"/>
                                <w:left w:val="none" w:sz="0" w:space="0" w:color="auto"/>
                                <w:bottom w:val="none" w:sz="0" w:space="0" w:color="auto"/>
                                <w:right w:val="none" w:sz="0" w:space="0" w:color="auto"/>
                              </w:divBdr>
                              <w:divsChild>
                                <w:div w:id="126734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91763">
                      <w:marLeft w:val="0"/>
                      <w:marRight w:val="0"/>
                      <w:marTop w:val="0"/>
                      <w:marBottom w:val="0"/>
                      <w:divBdr>
                        <w:top w:val="none" w:sz="0" w:space="0" w:color="auto"/>
                        <w:left w:val="none" w:sz="0" w:space="0" w:color="auto"/>
                        <w:bottom w:val="none" w:sz="0" w:space="0" w:color="auto"/>
                        <w:right w:val="none" w:sz="0" w:space="0" w:color="auto"/>
                      </w:divBdr>
                      <w:divsChild>
                        <w:div w:id="365838962">
                          <w:marLeft w:val="0"/>
                          <w:marRight w:val="0"/>
                          <w:marTop w:val="53"/>
                          <w:marBottom w:val="0"/>
                          <w:divBdr>
                            <w:top w:val="none" w:sz="0" w:space="0" w:color="auto"/>
                            <w:left w:val="none" w:sz="0" w:space="0" w:color="auto"/>
                            <w:bottom w:val="none" w:sz="0" w:space="0" w:color="auto"/>
                            <w:right w:val="none" w:sz="0" w:space="0" w:color="auto"/>
                          </w:divBdr>
                          <w:divsChild>
                            <w:div w:id="1947738004">
                              <w:marLeft w:val="0"/>
                              <w:marRight w:val="0"/>
                              <w:marTop w:val="0"/>
                              <w:marBottom w:val="0"/>
                              <w:divBdr>
                                <w:top w:val="none" w:sz="0" w:space="0" w:color="auto"/>
                                <w:left w:val="none" w:sz="0" w:space="0" w:color="auto"/>
                                <w:bottom w:val="none" w:sz="0" w:space="0" w:color="auto"/>
                                <w:right w:val="none" w:sz="0" w:space="0" w:color="auto"/>
                              </w:divBdr>
                              <w:divsChild>
                                <w:div w:id="1182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875556">
                      <w:marLeft w:val="0"/>
                      <w:marRight w:val="0"/>
                      <w:marTop w:val="0"/>
                      <w:marBottom w:val="0"/>
                      <w:divBdr>
                        <w:top w:val="none" w:sz="0" w:space="0" w:color="auto"/>
                        <w:left w:val="none" w:sz="0" w:space="0" w:color="auto"/>
                        <w:bottom w:val="none" w:sz="0" w:space="0" w:color="auto"/>
                        <w:right w:val="none" w:sz="0" w:space="0" w:color="auto"/>
                      </w:divBdr>
                      <w:divsChild>
                        <w:div w:id="1856923435">
                          <w:marLeft w:val="0"/>
                          <w:marRight w:val="0"/>
                          <w:marTop w:val="53"/>
                          <w:marBottom w:val="0"/>
                          <w:divBdr>
                            <w:top w:val="none" w:sz="0" w:space="0" w:color="auto"/>
                            <w:left w:val="none" w:sz="0" w:space="0" w:color="auto"/>
                            <w:bottom w:val="none" w:sz="0" w:space="0" w:color="auto"/>
                            <w:right w:val="none" w:sz="0" w:space="0" w:color="auto"/>
                          </w:divBdr>
                          <w:divsChild>
                            <w:div w:id="1974173462">
                              <w:marLeft w:val="0"/>
                              <w:marRight w:val="0"/>
                              <w:marTop w:val="0"/>
                              <w:marBottom w:val="0"/>
                              <w:divBdr>
                                <w:top w:val="none" w:sz="0" w:space="0" w:color="auto"/>
                                <w:left w:val="none" w:sz="0" w:space="0" w:color="auto"/>
                                <w:bottom w:val="none" w:sz="0" w:space="0" w:color="auto"/>
                                <w:right w:val="none" w:sz="0" w:space="0" w:color="auto"/>
                              </w:divBdr>
                              <w:divsChild>
                                <w:div w:id="662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166933">
                      <w:marLeft w:val="0"/>
                      <w:marRight w:val="0"/>
                      <w:marTop w:val="0"/>
                      <w:marBottom w:val="0"/>
                      <w:divBdr>
                        <w:top w:val="none" w:sz="0" w:space="0" w:color="auto"/>
                        <w:left w:val="none" w:sz="0" w:space="0" w:color="auto"/>
                        <w:bottom w:val="none" w:sz="0" w:space="0" w:color="auto"/>
                        <w:right w:val="none" w:sz="0" w:space="0" w:color="auto"/>
                      </w:divBdr>
                      <w:divsChild>
                        <w:div w:id="1464159635">
                          <w:marLeft w:val="0"/>
                          <w:marRight w:val="0"/>
                          <w:marTop w:val="53"/>
                          <w:marBottom w:val="0"/>
                          <w:divBdr>
                            <w:top w:val="none" w:sz="0" w:space="0" w:color="auto"/>
                            <w:left w:val="none" w:sz="0" w:space="0" w:color="auto"/>
                            <w:bottom w:val="none" w:sz="0" w:space="0" w:color="auto"/>
                            <w:right w:val="none" w:sz="0" w:space="0" w:color="auto"/>
                          </w:divBdr>
                          <w:divsChild>
                            <w:div w:id="2093114444">
                              <w:marLeft w:val="0"/>
                              <w:marRight w:val="0"/>
                              <w:marTop w:val="0"/>
                              <w:marBottom w:val="0"/>
                              <w:divBdr>
                                <w:top w:val="none" w:sz="0" w:space="0" w:color="auto"/>
                                <w:left w:val="none" w:sz="0" w:space="0" w:color="auto"/>
                                <w:bottom w:val="none" w:sz="0" w:space="0" w:color="auto"/>
                                <w:right w:val="none" w:sz="0" w:space="0" w:color="auto"/>
                              </w:divBdr>
                              <w:divsChild>
                                <w:div w:id="133838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638659">
                      <w:marLeft w:val="0"/>
                      <w:marRight w:val="0"/>
                      <w:marTop w:val="0"/>
                      <w:marBottom w:val="0"/>
                      <w:divBdr>
                        <w:top w:val="none" w:sz="0" w:space="0" w:color="auto"/>
                        <w:left w:val="none" w:sz="0" w:space="0" w:color="auto"/>
                        <w:bottom w:val="none" w:sz="0" w:space="0" w:color="auto"/>
                        <w:right w:val="none" w:sz="0" w:space="0" w:color="auto"/>
                      </w:divBdr>
                      <w:divsChild>
                        <w:div w:id="1400832998">
                          <w:marLeft w:val="0"/>
                          <w:marRight w:val="0"/>
                          <w:marTop w:val="53"/>
                          <w:marBottom w:val="0"/>
                          <w:divBdr>
                            <w:top w:val="none" w:sz="0" w:space="0" w:color="auto"/>
                            <w:left w:val="none" w:sz="0" w:space="0" w:color="auto"/>
                            <w:bottom w:val="none" w:sz="0" w:space="0" w:color="auto"/>
                            <w:right w:val="none" w:sz="0" w:space="0" w:color="auto"/>
                          </w:divBdr>
                          <w:divsChild>
                            <w:div w:id="547959486">
                              <w:marLeft w:val="0"/>
                              <w:marRight w:val="0"/>
                              <w:marTop w:val="0"/>
                              <w:marBottom w:val="0"/>
                              <w:divBdr>
                                <w:top w:val="none" w:sz="0" w:space="0" w:color="auto"/>
                                <w:left w:val="none" w:sz="0" w:space="0" w:color="auto"/>
                                <w:bottom w:val="none" w:sz="0" w:space="0" w:color="auto"/>
                                <w:right w:val="none" w:sz="0" w:space="0" w:color="auto"/>
                              </w:divBdr>
                              <w:divsChild>
                                <w:div w:id="147640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275704">
              <w:marLeft w:val="0"/>
              <w:marRight w:val="0"/>
              <w:marTop w:val="0"/>
              <w:marBottom w:val="0"/>
              <w:divBdr>
                <w:top w:val="none" w:sz="0" w:space="0" w:color="auto"/>
                <w:left w:val="none" w:sz="0" w:space="0" w:color="auto"/>
                <w:bottom w:val="none" w:sz="0" w:space="0" w:color="auto"/>
                <w:right w:val="none" w:sz="0" w:space="0" w:color="auto"/>
              </w:divBdr>
              <w:divsChild>
                <w:div w:id="1556162509">
                  <w:marLeft w:val="0"/>
                  <w:marRight w:val="0"/>
                  <w:marTop w:val="288"/>
                  <w:marBottom w:val="168"/>
                  <w:divBdr>
                    <w:top w:val="none" w:sz="0" w:space="0" w:color="auto"/>
                    <w:left w:val="none" w:sz="0" w:space="0" w:color="auto"/>
                    <w:bottom w:val="none" w:sz="0" w:space="0" w:color="auto"/>
                    <w:right w:val="none" w:sz="0" w:space="0" w:color="auto"/>
                  </w:divBdr>
                  <w:divsChild>
                    <w:div w:id="822552521">
                      <w:marLeft w:val="0"/>
                      <w:marRight w:val="0"/>
                      <w:marTop w:val="0"/>
                      <w:marBottom w:val="0"/>
                      <w:divBdr>
                        <w:top w:val="none" w:sz="0" w:space="0" w:color="auto"/>
                        <w:left w:val="none" w:sz="0" w:space="0" w:color="auto"/>
                        <w:bottom w:val="none" w:sz="0" w:space="0" w:color="auto"/>
                        <w:right w:val="none" w:sz="0" w:space="0" w:color="auto"/>
                      </w:divBdr>
                      <w:divsChild>
                        <w:div w:id="92314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6533">
                  <w:marLeft w:val="0"/>
                  <w:marRight w:val="0"/>
                  <w:marTop w:val="0"/>
                  <w:marBottom w:val="0"/>
                  <w:divBdr>
                    <w:top w:val="none" w:sz="0" w:space="0" w:color="auto"/>
                    <w:left w:val="none" w:sz="0" w:space="0" w:color="auto"/>
                    <w:bottom w:val="none" w:sz="0" w:space="0" w:color="auto"/>
                    <w:right w:val="none" w:sz="0" w:space="0" w:color="auto"/>
                  </w:divBdr>
                  <w:divsChild>
                    <w:div w:id="1397701513">
                      <w:marLeft w:val="0"/>
                      <w:marRight w:val="0"/>
                      <w:marTop w:val="0"/>
                      <w:marBottom w:val="0"/>
                      <w:divBdr>
                        <w:top w:val="none" w:sz="0" w:space="0" w:color="auto"/>
                        <w:left w:val="none" w:sz="0" w:space="0" w:color="auto"/>
                        <w:bottom w:val="none" w:sz="0" w:space="0" w:color="auto"/>
                        <w:right w:val="none" w:sz="0" w:space="0" w:color="auto"/>
                      </w:divBdr>
                      <w:divsChild>
                        <w:div w:id="2113237349">
                          <w:marLeft w:val="0"/>
                          <w:marRight w:val="0"/>
                          <w:marTop w:val="80"/>
                          <w:marBottom w:val="0"/>
                          <w:divBdr>
                            <w:top w:val="none" w:sz="0" w:space="0" w:color="auto"/>
                            <w:left w:val="none" w:sz="0" w:space="0" w:color="auto"/>
                            <w:bottom w:val="none" w:sz="0" w:space="0" w:color="auto"/>
                            <w:right w:val="none" w:sz="0" w:space="0" w:color="auto"/>
                          </w:divBdr>
                          <w:divsChild>
                            <w:div w:id="1889489933">
                              <w:marLeft w:val="0"/>
                              <w:marRight w:val="0"/>
                              <w:marTop w:val="0"/>
                              <w:marBottom w:val="0"/>
                              <w:divBdr>
                                <w:top w:val="none" w:sz="0" w:space="0" w:color="auto"/>
                                <w:left w:val="none" w:sz="0" w:space="0" w:color="auto"/>
                                <w:bottom w:val="none" w:sz="0" w:space="0" w:color="auto"/>
                                <w:right w:val="none" w:sz="0" w:space="0" w:color="auto"/>
                              </w:divBdr>
                              <w:divsChild>
                                <w:div w:id="16378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970802">
                  <w:marLeft w:val="0"/>
                  <w:marRight w:val="0"/>
                  <w:marTop w:val="0"/>
                  <w:marBottom w:val="0"/>
                  <w:divBdr>
                    <w:top w:val="none" w:sz="0" w:space="0" w:color="auto"/>
                    <w:left w:val="none" w:sz="0" w:space="0" w:color="auto"/>
                    <w:bottom w:val="none" w:sz="0" w:space="0" w:color="auto"/>
                    <w:right w:val="none" w:sz="0" w:space="0" w:color="auto"/>
                  </w:divBdr>
                  <w:divsChild>
                    <w:div w:id="2039424815">
                      <w:marLeft w:val="0"/>
                      <w:marRight w:val="0"/>
                      <w:marTop w:val="0"/>
                      <w:marBottom w:val="0"/>
                      <w:divBdr>
                        <w:top w:val="none" w:sz="0" w:space="0" w:color="auto"/>
                        <w:left w:val="none" w:sz="0" w:space="0" w:color="auto"/>
                        <w:bottom w:val="none" w:sz="0" w:space="0" w:color="auto"/>
                        <w:right w:val="none" w:sz="0" w:space="0" w:color="auto"/>
                      </w:divBdr>
                      <w:divsChild>
                        <w:div w:id="913078863">
                          <w:marLeft w:val="0"/>
                          <w:marRight w:val="0"/>
                          <w:marTop w:val="80"/>
                          <w:marBottom w:val="0"/>
                          <w:divBdr>
                            <w:top w:val="none" w:sz="0" w:space="0" w:color="auto"/>
                            <w:left w:val="none" w:sz="0" w:space="0" w:color="auto"/>
                            <w:bottom w:val="none" w:sz="0" w:space="0" w:color="auto"/>
                            <w:right w:val="none" w:sz="0" w:space="0" w:color="auto"/>
                          </w:divBdr>
                          <w:divsChild>
                            <w:div w:id="591283705">
                              <w:marLeft w:val="0"/>
                              <w:marRight w:val="0"/>
                              <w:marTop w:val="0"/>
                              <w:marBottom w:val="0"/>
                              <w:divBdr>
                                <w:top w:val="none" w:sz="0" w:space="0" w:color="auto"/>
                                <w:left w:val="none" w:sz="0" w:space="0" w:color="auto"/>
                                <w:bottom w:val="none" w:sz="0" w:space="0" w:color="auto"/>
                                <w:right w:val="none" w:sz="0" w:space="0" w:color="auto"/>
                              </w:divBdr>
                              <w:divsChild>
                                <w:div w:id="148847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37519">
                          <w:marLeft w:val="0"/>
                          <w:marRight w:val="0"/>
                          <w:marTop w:val="0"/>
                          <w:marBottom w:val="0"/>
                          <w:divBdr>
                            <w:top w:val="none" w:sz="0" w:space="0" w:color="auto"/>
                            <w:left w:val="none" w:sz="0" w:space="0" w:color="auto"/>
                            <w:bottom w:val="none" w:sz="0" w:space="0" w:color="auto"/>
                            <w:right w:val="none" w:sz="0" w:space="0" w:color="auto"/>
                          </w:divBdr>
                          <w:divsChild>
                            <w:div w:id="1636376493">
                              <w:marLeft w:val="0"/>
                              <w:marRight w:val="0"/>
                              <w:marTop w:val="40"/>
                              <w:marBottom w:val="0"/>
                              <w:divBdr>
                                <w:top w:val="none" w:sz="0" w:space="0" w:color="auto"/>
                                <w:left w:val="none" w:sz="0" w:space="0" w:color="auto"/>
                                <w:bottom w:val="none" w:sz="0" w:space="0" w:color="auto"/>
                                <w:right w:val="none" w:sz="0" w:space="0" w:color="auto"/>
                              </w:divBdr>
                              <w:divsChild>
                                <w:div w:id="1377730366">
                                  <w:marLeft w:val="0"/>
                                  <w:marRight w:val="0"/>
                                  <w:marTop w:val="0"/>
                                  <w:marBottom w:val="0"/>
                                  <w:divBdr>
                                    <w:top w:val="none" w:sz="0" w:space="0" w:color="auto"/>
                                    <w:left w:val="none" w:sz="0" w:space="0" w:color="auto"/>
                                    <w:bottom w:val="none" w:sz="0" w:space="0" w:color="auto"/>
                                    <w:right w:val="none" w:sz="0" w:space="0" w:color="auto"/>
                                  </w:divBdr>
                                  <w:divsChild>
                                    <w:div w:id="16206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336321">
                          <w:marLeft w:val="0"/>
                          <w:marRight w:val="0"/>
                          <w:marTop w:val="0"/>
                          <w:marBottom w:val="0"/>
                          <w:divBdr>
                            <w:top w:val="none" w:sz="0" w:space="0" w:color="auto"/>
                            <w:left w:val="none" w:sz="0" w:space="0" w:color="auto"/>
                            <w:bottom w:val="none" w:sz="0" w:space="0" w:color="auto"/>
                            <w:right w:val="none" w:sz="0" w:space="0" w:color="auto"/>
                          </w:divBdr>
                          <w:divsChild>
                            <w:div w:id="1261064915">
                              <w:marLeft w:val="0"/>
                              <w:marRight w:val="0"/>
                              <w:marTop w:val="40"/>
                              <w:marBottom w:val="0"/>
                              <w:divBdr>
                                <w:top w:val="none" w:sz="0" w:space="0" w:color="auto"/>
                                <w:left w:val="none" w:sz="0" w:space="0" w:color="auto"/>
                                <w:bottom w:val="none" w:sz="0" w:space="0" w:color="auto"/>
                                <w:right w:val="none" w:sz="0" w:space="0" w:color="auto"/>
                              </w:divBdr>
                              <w:divsChild>
                                <w:div w:id="2075274140">
                                  <w:marLeft w:val="0"/>
                                  <w:marRight w:val="0"/>
                                  <w:marTop w:val="0"/>
                                  <w:marBottom w:val="0"/>
                                  <w:divBdr>
                                    <w:top w:val="none" w:sz="0" w:space="0" w:color="auto"/>
                                    <w:left w:val="none" w:sz="0" w:space="0" w:color="auto"/>
                                    <w:bottom w:val="none" w:sz="0" w:space="0" w:color="auto"/>
                                    <w:right w:val="none" w:sz="0" w:space="0" w:color="auto"/>
                                  </w:divBdr>
                                  <w:divsChild>
                                    <w:div w:id="15733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102355">
                          <w:marLeft w:val="0"/>
                          <w:marRight w:val="0"/>
                          <w:marTop w:val="0"/>
                          <w:marBottom w:val="0"/>
                          <w:divBdr>
                            <w:top w:val="none" w:sz="0" w:space="0" w:color="auto"/>
                            <w:left w:val="none" w:sz="0" w:space="0" w:color="auto"/>
                            <w:bottom w:val="none" w:sz="0" w:space="0" w:color="auto"/>
                            <w:right w:val="none" w:sz="0" w:space="0" w:color="auto"/>
                          </w:divBdr>
                          <w:divsChild>
                            <w:div w:id="1788818819">
                              <w:marLeft w:val="0"/>
                              <w:marRight w:val="0"/>
                              <w:marTop w:val="40"/>
                              <w:marBottom w:val="0"/>
                              <w:divBdr>
                                <w:top w:val="none" w:sz="0" w:space="0" w:color="auto"/>
                                <w:left w:val="none" w:sz="0" w:space="0" w:color="auto"/>
                                <w:bottom w:val="none" w:sz="0" w:space="0" w:color="auto"/>
                                <w:right w:val="none" w:sz="0" w:space="0" w:color="auto"/>
                              </w:divBdr>
                              <w:divsChild>
                                <w:div w:id="1755710318">
                                  <w:marLeft w:val="0"/>
                                  <w:marRight w:val="0"/>
                                  <w:marTop w:val="0"/>
                                  <w:marBottom w:val="0"/>
                                  <w:divBdr>
                                    <w:top w:val="none" w:sz="0" w:space="0" w:color="auto"/>
                                    <w:left w:val="none" w:sz="0" w:space="0" w:color="auto"/>
                                    <w:bottom w:val="none" w:sz="0" w:space="0" w:color="auto"/>
                                    <w:right w:val="none" w:sz="0" w:space="0" w:color="auto"/>
                                  </w:divBdr>
                                  <w:divsChild>
                                    <w:div w:id="52232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279972">
              <w:marLeft w:val="0"/>
              <w:marRight w:val="0"/>
              <w:marTop w:val="0"/>
              <w:marBottom w:val="0"/>
              <w:divBdr>
                <w:top w:val="none" w:sz="0" w:space="0" w:color="auto"/>
                <w:left w:val="none" w:sz="0" w:space="0" w:color="auto"/>
                <w:bottom w:val="none" w:sz="0" w:space="0" w:color="auto"/>
                <w:right w:val="none" w:sz="0" w:space="0" w:color="auto"/>
              </w:divBdr>
              <w:divsChild>
                <w:div w:id="546841731">
                  <w:marLeft w:val="0"/>
                  <w:marRight w:val="0"/>
                  <w:marTop w:val="288"/>
                  <w:marBottom w:val="168"/>
                  <w:divBdr>
                    <w:top w:val="none" w:sz="0" w:space="0" w:color="auto"/>
                    <w:left w:val="none" w:sz="0" w:space="0" w:color="auto"/>
                    <w:bottom w:val="none" w:sz="0" w:space="0" w:color="auto"/>
                    <w:right w:val="none" w:sz="0" w:space="0" w:color="auto"/>
                  </w:divBdr>
                  <w:divsChild>
                    <w:div w:id="1085568463">
                      <w:marLeft w:val="0"/>
                      <w:marRight w:val="0"/>
                      <w:marTop w:val="0"/>
                      <w:marBottom w:val="0"/>
                      <w:divBdr>
                        <w:top w:val="none" w:sz="0" w:space="0" w:color="auto"/>
                        <w:left w:val="none" w:sz="0" w:space="0" w:color="auto"/>
                        <w:bottom w:val="none" w:sz="0" w:space="0" w:color="auto"/>
                        <w:right w:val="none" w:sz="0" w:space="0" w:color="auto"/>
                      </w:divBdr>
                      <w:divsChild>
                        <w:div w:id="214272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195317">
                  <w:marLeft w:val="0"/>
                  <w:marRight w:val="0"/>
                  <w:marTop w:val="0"/>
                  <w:marBottom w:val="0"/>
                  <w:divBdr>
                    <w:top w:val="none" w:sz="0" w:space="0" w:color="auto"/>
                    <w:left w:val="none" w:sz="0" w:space="0" w:color="auto"/>
                    <w:bottom w:val="none" w:sz="0" w:space="0" w:color="auto"/>
                    <w:right w:val="none" w:sz="0" w:space="0" w:color="auto"/>
                  </w:divBdr>
                  <w:divsChild>
                    <w:div w:id="1286423346">
                      <w:marLeft w:val="0"/>
                      <w:marRight w:val="0"/>
                      <w:marTop w:val="0"/>
                      <w:marBottom w:val="0"/>
                      <w:divBdr>
                        <w:top w:val="none" w:sz="0" w:space="0" w:color="auto"/>
                        <w:left w:val="none" w:sz="0" w:space="0" w:color="auto"/>
                        <w:bottom w:val="none" w:sz="0" w:space="0" w:color="auto"/>
                        <w:right w:val="none" w:sz="0" w:space="0" w:color="auto"/>
                      </w:divBdr>
                      <w:divsChild>
                        <w:div w:id="1688213297">
                          <w:marLeft w:val="0"/>
                          <w:marRight w:val="0"/>
                          <w:marTop w:val="80"/>
                          <w:marBottom w:val="0"/>
                          <w:divBdr>
                            <w:top w:val="none" w:sz="0" w:space="0" w:color="auto"/>
                            <w:left w:val="none" w:sz="0" w:space="0" w:color="auto"/>
                            <w:bottom w:val="none" w:sz="0" w:space="0" w:color="auto"/>
                            <w:right w:val="none" w:sz="0" w:space="0" w:color="auto"/>
                          </w:divBdr>
                          <w:divsChild>
                            <w:div w:id="1374303599">
                              <w:marLeft w:val="0"/>
                              <w:marRight w:val="0"/>
                              <w:marTop w:val="0"/>
                              <w:marBottom w:val="0"/>
                              <w:divBdr>
                                <w:top w:val="none" w:sz="0" w:space="0" w:color="auto"/>
                                <w:left w:val="none" w:sz="0" w:space="0" w:color="auto"/>
                                <w:bottom w:val="none" w:sz="0" w:space="0" w:color="auto"/>
                                <w:right w:val="none" w:sz="0" w:space="0" w:color="auto"/>
                              </w:divBdr>
                              <w:divsChild>
                                <w:div w:id="13487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4331">
                      <w:marLeft w:val="0"/>
                      <w:marRight w:val="0"/>
                      <w:marTop w:val="0"/>
                      <w:marBottom w:val="0"/>
                      <w:divBdr>
                        <w:top w:val="none" w:sz="0" w:space="0" w:color="auto"/>
                        <w:left w:val="none" w:sz="0" w:space="0" w:color="auto"/>
                        <w:bottom w:val="none" w:sz="0" w:space="0" w:color="auto"/>
                        <w:right w:val="none" w:sz="0" w:space="0" w:color="auto"/>
                      </w:divBdr>
                      <w:divsChild>
                        <w:div w:id="1578133601">
                          <w:marLeft w:val="0"/>
                          <w:marRight w:val="0"/>
                          <w:marTop w:val="53"/>
                          <w:marBottom w:val="0"/>
                          <w:divBdr>
                            <w:top w:val="none" w:sz="0" w:space="0" w:color="auto"/>
                            <w:left w:val="none" w:sz="0" w:space="0" w:color="auto"/>
                            <w:bottom w:val="none" w:sz="0" w:space="0" w:color="auto"/>
                            <w:right w:val="none" w:sz="0" w:space="0" w:color="auto"/>
                          </w:divBdr>
                          <w:divsChild>
                            <w:div w:id="66266709">
                              <w:marLeft w:val="0"/>
                              <w:marRight w:val="0"/>
                              <w:marTop w:val="0"/>
                              <w:marBottom w:val="0"/>
                              <w:divBdr>
                                <w:top w:val="none" w:sz="0" w:space="0" w:color="auto"/>
                                <w:left w:val="none" w:sz="0" w:space="0" w:color="auto"/>
                                <w:bottom w:val="none" w:sz="0" w:space="0" w:color="auto"/>
                                <w:right w:val="none" w:sz="0" w:space="0" w:color="auto"/>
                              </w:divBdr>
                              <w:divsChild>
                                <w:div w:id="203018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769176">
                      <w:marLeft w:val="0"/>
                      <w:marRight w:val="0"/>
                      <w:marTop w:val="0"/>
                      <w:marBottom w:val="0"/>
                      <w:divBdr>
                        <w:top w:val="none" w:sz="0" w:space="0" w:color="auto"/>
                        <w:left w:val="none" w:sz="0" w:space="0" w:color="auto"/>
                        <w:bottom w:val="none" w:sz="0" w:space="0" w:color="auto"/>
                        <w:right w:val="none" w:sz="0" w:space="0" w:color="auto"/>
                      </w:divBdr>
                      <w:divsChild>
                        <w:div w:id="755520545">
                          <w:marLeft w:val="0"/>
                          <w:marRight w:val="0"/>
                          <w:marTop w:val="53"/>
                          <w:marBottom w:val="0"/>
                          <w:divBdr>
                            <w:top w:val="none" w:sz="0" w:space="0" w:color="auto"/>
                            <w:left w:val="none" w:sz="0" w:space="0" w:color="auto"/>
                            <w:bottom w:val="none" w:sz="0" w:space="0" w:color="auto"/>
                            <w:right w:val="none" w:sz="0" w:space="0" w:color="auto"/>
                          </w:divBdr>
                          <w:divsChild>
                            <w:div w:id="83575182">
                              <w:marLeft w:val="0"/>
                              <w:marRight w:val="0"/>
                              <w:marTop w:val="0"/>
                              <w:marBottom w:val="0"/>
                              <w:divBdr>
                                <w:top w:val="none" w:sz="0" w:space="0" w:color="auto"/>
                                <w:left w:val="none" w:sz="0" w:space="0" w:color="auto"/>
                                <w:bottom w:val="none" w:sz="0" w:space="0" w:color="auto"/>
                                <w:right w:val="none" w:sz="0" w:space="0" w:color="auto"/>
                              </w:divBdr>
                              <w:divsChild>
                                <w:div w:id="140110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562189">
              <w:marLeft w:val="0"/>
              <w:marRight w:val="0"/>
              <w:marTop w:val="0"/>
              <w:marBottom w:val="0"/>
              <w:divBdr>
                <w:top w:val="none" w:sz="0" w:space="0" w:color="auto"/>
                <w:left w:val="none" w:sz="0" w:space="0" w:color="auto"/>
                <w:bottom w:val="none" w:sz="0" w:space="0" w:color="auto"/>
                <w:right w:val="none" w:sz="0" w:space="0" w:color="auto"/>
              </w:divBdr>
              <w:divsChild>
                <w:div w:id="1156841628">
                  <w:marLeft w:val="0"/>
                  <w:marRight w:val="0"/>
                  <w:marTop w:val="288"/>
                  <w:marBottom w:val="168"/>
                  <w:divBdr>
                    <w:top w:val="none" w:sz="0" w:space="0" w:color="auto"/>
                    <w:left w:val="none" w:sz="0" w:space="0" w:color="auto"/>
                    <w:bottom w:val="none" w:sz="0" w:space="0" w:color="auto"/>
                    <w:right w:val="none" w:sz="0" w:space="0" w:color="auto"/>
                  </w:divBdr>
                  <w:divsChild>
                    <w:div w:id="1929802739">
                      <w:marLeft w:val="0"/>
                      <w:marRight w:val="0"/>
                      <w:marTop w:val="0"/>
                      <w:marBottom w:val="0"/>
                      <w:divBdr>
                        <w:top w:val="none" w:sz="0" w:space="0" w:color="auto"/>
                        <w:left w:val="none" w:sz="0" w:space="0" w:color="auto"/>
                        <w:bottom w:val="none" w:sz="0" w:space="0" w:color="auto"/>
                        <w:right w:val="none" w:sz="0" w:space="0" w:color="auto"/>
                      </w:divBdr>
                      <w:divsChild>
                        <w:div w:id="152498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6792">
                  <w:marLeft w:val="0"/>
                  <w:marRight w:val="0"/>
                  <w:marTop w:val="0"/>
                  <w:marBottom w:val="0"/>
                  <w:divBdr>
                    <w:top w:val="none" w:sz="0" w:space="0" w:color="auto"/>
                    <w:left w:val="none" w:sz="0" w:space="0" w:color="auto"/>
                    <w:bottom w:val="none" w:sz="0" w:space="0" w:color="auto"/>
                    <w:right w:val="none" w:sz="0" w:space="0" w:color="auto"/>
                  </w:divBdr>
                  <w:divsChild>
                    <w:div w:id="644088483">
                      <w:marLeft w:val="0"/>
                      <w:marRight w:val="0"/>
                      <w:marTop w:val="0"/>
                      <w:marBottom w:val="0"/>
                      <w:divBdr>
                        <w:top w:val="none" w:sz="0" w:space="0" w:color="auto"/>
                        <w:left w:val="none" w:sz="0" w:space="0" w:color="auto"/>
                        <w:bottom w:val="none" w:sz="0" w:space="0" w:color="auto"/>
                        <w:right w:val="none" w:sz="0" w:space="0" w:color="auto"/>
                      </w:divBdr>
                      <w:divsChild>
                        <w:div w:id="2139255787">
                          <w:marLeft w:val="0"/>
                          <w:marRight w:val="0"/>
                          <w:marTop w:val="80"/>
                          <w:marBottom w:val="0"/>
                          <w:divBdr>
                            <w:top w:val="none" w:sz="0" w:space="0" w:color="auto"/>
                            <w:left w:val="none" w:sz="0" w:space="0" w:color="auto"/>
                            <w:bottom w:val="none" w:sz="0" w:space="0" w:color="auto"/>
                            <w:right w:val="none" w:sz="0" w:space="0" w:color="auto"/>
                          </w:divBdr>
                          <w:divsChild>
                            <w:div w:id="1036614543">
                              <w:marLeft w:val="0"/>
                              <w:marRight w:val="0"/>
                              <w:marTop w:val="0"/>
                              <w:marBottom w:val="0"/>
                              <w:divBdr>
                                <w:top w:val="none" w:sz="0" w:space="0" w:color="auto"/>
                                <w:left w:val="none" w:sz="0" w:space="0" w:color="auto"/>
                                <w:bottom w:val="none" w:sz="0" w:space="0" w:color="auto"/>
                                <w:right w:val="none" w:sz="0" w:space="0" w:color="auto"/>
                              </w:divBdr>
                              <w:divsChild>
                                <w:div w:id="174098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436419">
                      <w:marLeft w:val="0"/>
                      <w:marRight w:val="0"/>
                      <w:marTop w:val="0"/>
                      <w:marBottom w:val="0"/>
                      <w:divBdr>
                        <w:top w:val="none" w:sz="0" w:space="0" w:color="auto"/>
                        <w:left w:val="none" w:sz="0" w:space="0" w:color="auto"/>
                        <w:bottom w:val="none" w:sz="0" w:space="0" w:color="auto"/>
                        <w:right w:val="none" w:sz="0" w:space="0" w:color="auto"/>
                      </w:divBdr>
                      <w:divsChild>
                        <w:div w:id="721640636">
                          <w:marLeft w:val="0"/>
                          <w:marRight w:val="0"/>
                          <w:marTop w:val="53"/>
                          <w:marBottom w:val="0"/>
                          <w:divBdr>
                            <w:top w:val="none" w:sz="0" w:space="0" w:color="auto"/>
                            <w:left w:val="none" w:sz="0" w:space="0" w:color="auto"/>
                            <w:bottom w:val="none" w:sz="0" w:space="0" w:color="auto"/>
                            <w:right w:val="none" w:sz="0" w:space="0" w:color="auto"/>
                          </w:divBdr>
                          <w:divsChild>
                            <w:div w:id="922183065">
                              <w:marLeft w:val="0"/>
                              <w:marRight w:val="0"/>
                              <w:marTop w:val="0"/>
                              <w:marBottom w:val="0"/>
                              <w:divBdr>
                                <w:top w:val="none" w:sz="0" w:space="0" w:color="auto"/>
                                <w:left w:val="none" w:sz="0" w:space="0" w:color="auto"/>
                                <w:bottom w:val="none" w:sz="0" w:space="0" w:color="auto"/>
                                <w:right w:val="none" w:sz="0" w:space="0" w:color="auto"/>
                              </w:divBdr>
                              <w:divsChild>
                                <w:div w:id="78507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991726">
                      <w:marLeft w:val="0"/>
                      <w:marRight w:val="0"/>
                      <w:marTop w:val="0"/>
                      <w:marBottom w:val="0"/>
                      <w:divBdr>
                        <w:top w:val="none" w:sz="0" w:space="0" w:color="auto"/>
                        <w:left w:val="none" w:sz="0" w:space="0" w:color="auto"/>
                        <w:bottom w:val="none" w:sz="0" w:space="0" w:color="auto"/>
                        <w:right w:val="none" w:sz="0" w:space="0" w:color="auto"/>
                      </w:divBdr>
                      <w:divsChild>
                        <w:div w:id="1761098373">
                          <w:marLeft w:val="0"/>
                          <w:marRight w:val="0"/>
                          <w:marTop w:val="53"/>
                          <w:marBottom w:val="0"/>
                          <w:divBdr>
                            <w:top w:val="none" w:sz="0" w:space="0" w:color="auto"/>
                            <w:left w:val="none" w:sz="0" w:space="0" w:color="auto"/>
                            <w:bottom w:val="none" w:sz="0" w:space="0" w:color="auto"/>
                            <w:right w:val="none" w:sz="0" w:space="0" w:color="auto"/>
                          </w:divBdr>
                          <w:divsChild>
                            <w:div w:id="172305339">
                              <w:marLeft w:val="0"/>
                              <w:marRight w:val="0"/>
                              <w:marTop w:val="0"/>
                              <w:marBottom w:val="0"/>
                              <w:divBdr>
                                <w:top w:val="none" w:sz="0" w:space="0" w:color="auto"/>
                                <w:left w:val="none" w:sz="0" w:space="0" w:color="auto"/>
                                <w:bottom w:val="none" w:sz="0" w:space="0" w:color="auto"/>
                                <w:right w:val="none" w:sz="0" w:space="0" w:color="auto"/>
                              </w:divBdr>
                              <w:divsChild>
                                <w:div w:id="19165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096909">
              <w:marLeft w:val="0"/>
              <w:marRight w:val="0"/>
              <w:marTop w:val="0"/>
              <w:marBottom w:val="0"/>
              <w:divBdr>
                <w:top w:val="none" w:sz="0" w:space="0" w:color="auto"/>
                <w:left w:val="none" w:sz="0" w:space="0" w:color="auto"/>
                <w:bottom w:val="none" w:sz="0" w:space="0" w:color="auto"/>
                <w:right w:val="none" w:sz="0" w:space="0" w:color="auto"/>
              </w:divBdr>
              <w:divsChild>
                <w:div w:id="284967495">
                  <w:marLeft w:val="0"/>
                  <w:marRight w:val="0"/>
                  <w:marTop w:val="288"/>
                  <w:marBottom w:val="168"/>
                  <w:divBdr>
                    <w:top w:val="none" w:sz="0" w:space="0" w:color="auto"/>
                    <w:left w:val="none" w:sz="0" w:space="0" w:color="auto"/>
                    <w:bottom w:val="none" w:sz="0" w:space="0" w:color="auto"/>
                    <w:right w:val="none" w:sz="0" w:space="0" w:color="auto"/>
                  </w:divBdr>
                  <w:divsChild>
                    <w:div w:id="179659365">
                      <w:marLeft w:val="0"/>
                      <w:marRight w:val="0"/>
                      <w:marTop w:val="0"/>
                      <w:marBottom w:val="0"/>
                      <w:divBdr>
                        <w:top w:val="none" w:sz="0" w:space="0" w:color="auto"/>
                        <w:left w:val="none" w:sz="0" w:space="0" w:color="auto"/>
                        <w:bottom w:val="none" w:sz="0" w:space="0" w:color="auto"/>
                        <w:right w:val="none" w:sz="0" w:space="0" w:color="auto"/>
                      </w:divBdr>
                      <w:divsChild>
                        <w:div w:id="155183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756643">
                  <w:marLeft w:val="0"/>
                  <w:marRight w:val="0"/>
                  <w:marTop w:val="0"/>
                  <w:marBottom w:val="0"/>
                  <w:divBdr>
                    <w:top w:val="none" w:sz="0" w:space="0" w:color="auto"/>
                    <w:left w:val="none" w:sz="0" w:space="0" w:color="auto"/>
                    <w:bottom w:val="none" w:sz="0" w:space="0" w:color="auto"/>
                    <w:right w:val="none" w:sz="0" w:space="0" w:color="auto"/>
                  </w:divBdr>
                  <w:divsChild>
                    <w:div w:id="1297686998">
                      <w:marLeft w:val="0"/>
                      <w:marRight w:val="0"/>
                      <w:marTop w:val="0"/>
                      <w:marBottom w:val="0"/>
                      <w:divBdr>
                        <w:top w:val="none" w:sz="0" w:space="0" w:color="auto"/>
                        <w:left w:val="none" w:sz="0" w:space="0" w:color="auto"/>
                        <w:bottom w:val="none" w:sz="0" w:space="0" w:color="auto"/>
                        <w:right w:val="none" w:sz="0" w:space="0" w:color="auto"/>
                      </w:divBdr>
                      <w:divsChild>
                        <w:div w:id="1894415968">
                          <w:marLeft w:val="0"/>
                          <w:marRight w:val="0"/>
                          <w:marTop w:val="80"/>
                          <w:marBottom w:val="0"/>
                          <w:divBdr>
                            <w:top w:val="none" w:sz="0" w:space="0" w:color="auto"/>
                            <w:left w:val="none" w:sz="0" w:space="0" w:color="auto"/>
                            <w:bottom w:val="none" w:sz="0" w:space="0" w:color="auto"/>
                            <w:right w:val="none" w:sz="0" w:space="0" w:color="auto"/>
                          </w:divBdr>
                          <w:divsChild>
                            <w:div w:id="215317336">
                              <w:marLeft w:val="0"/>
                              <w:marRight w:val="0"/>
                              <w:marTop w:val="0"/>
                              <w:marBottom w:val="0"/>
                              <w:divBdr>
                                <w:top w:val="none" w:sz="0" w:space="0" w:color="auto"/>
                                <w:left w:val="none" w:sz="0" w:space="0" w:color="auto"/>
                                <w:bottom w:val="none" w:sz="0" w:space="0" w:color="auto"/>
                                <w:right w:val="none" w:sz="0" w:space="0" w:color="auto"/>
                              </w:divBdr>
                              <w:divsChild>
                                <w:div w:id="7323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25847">
                      <w:marLeft w:val="0"/>
                      <w:marRight w:val="0"/>
                      <w:marTop w:val="0"/>
                      <w:marBottom w:val="0"/>
                      <w:divBdr>
                        <w:top w:val="none" w:sz="0" w:space="0" w:color="auto"/>
                        <w:left w:val="none" w:sz="0" w:space="0" w:color="auto"/>
                        <w:bottom w:val="none" w:sz="0" w:space="0" w:color="auto"/>
                        <w:right w:val="none" w:sz="0" w:space="0" w:color="auto"/>
                      </w:divBdr>
                      <w:divsChild>
                        <w:div w:id="761681275">
                          <w:marLeft w:val="0"/>
                          <w:marRight w:val="0"/>
                          <w:marTop w:val="53"/>
                          <w:marBottom w:val="0"/>
                          <w:divBdr>
                            <w:top w:val="none" w:sz="0" w:space="0" w:color="auto"/>
                            <w:left w:val="none" w:sz="0" w:space="0" w:color="auto"/>
                            <w:bottom w:val="none" w:sz="0" w:space="0" w:color="auto"/>
                            <w:right w:val="none" w:sz="0" w:space="0" w:color="auto"/>
                          </w:divBdr>
                          <w:divsChild>
                            <w:div w:id="2005548665">
                              <w:marLeft w:val="0"/>
                              <w:marRight w:val="0"/>
                              <w:marTop w:val="0"/>
                              <w:marBottom w:val="0"/>
                              <w:divBdr>
                                <w:top w:val="none" w:sz="0" w:space="0" w:color="auto"/>
                                <w:left w:val="none" w:sz="0" w:space="0" w:color="auto"/>
                                <w:bottom w:val="none" w:sz="0" w:space="0" w:color="auto"/>
                                <w:right w:val="none" w:sz="0" w:space="0" w:color="auto"/>
                              </w:divBdr>
                              <w:divsChild>
                                <w:div w:id="71246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175114">
                      <w:marLeft w:val="0"/>
                      <w:marRight w:val="0"/>
                      <w:marTop w:val="0"/>
                      <w:marBottom w:val="0"/>
                      <w:divBdr>
                        <w:top w:val="none" w:sz="0" w:space="0" w:color="auto"/>
                        <w:left w:val="none" w:sz="0" w:space="0" w:color="auto"/>
                        <w:bottom w:val="none" w:sz="0" w:space="0" w:color="auto"/>
                        <w:right w:val="none" w:sz="0" w:space="0" w:color="auto"/>
                      </w:divBdr>
                      <w:divsChild>
                        <w:div w:id="1707562359">
                          <w:marLeft w:val="0"/>
                          <w:marRight w:val="0"/>
                          <w:marTop w:val="53"/>
                          <w:marBottom w:val="0"/>
                          <w:divBdr>
                            <w:top w:val="none" w:sz="0" w:space="0" w:color="auto"/>
                            <w:left w:val="none" w:sz="0" w:space="0" w:color="auto"/>
                            <w:bottom w:val="none" w:sz="0" w:space="0" w:color="auto"/>
                            <w:right w:val="none" w:sz="0" w:space="0" w:color="auto"/>
                          </w:divBdr>
                          <w:divsChild>
                            <w:div w:id="308747552">
                              <w:marLeft w:val="0"/>
                              <w:marRight w:val="0"/>
                              <w:marTop w:val="0"/>
                              <w:marBottom w:val="0"/>
                              <w:divBdr>
                                <w:top w:val="none" w:sz="0" w:space="0" w:color="auto"/>
                                <w:left w:val="none" w:sz="0" w:space="0" w:color="auto"/>
                                <w:bottom w:val="none" w:sz="0" w:space="0" w:color="auto"/>
                                <w:right w:val="none" w:sz="0" w:space="0" w:color="auto"/>
                              </w:divBdr>
                              <w:divsChild>
                                <w:div w:id="5448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550032">
                  <w:marLeft w:val="0"/>
                  <w:marRight w:val="0"/>
                  <w:marTop w:val="0"/>
                  <w:marBottom w:val="0"/>
                  <w:divBdr>
                    <w:top w:val="none" w:sz="0" w:space="0" w:color="auto"/>
                    <w:left w:val="none" w:sz="0" w:space="0" w:color="auto"/>
                    <w:bottom w:val="none" w:sz="0" w:space="0" w:color="auto"/>
                    <w:right w:val="none" w:sz="0" w:space="0" w:color="auto"/>
                  </w:divBdr>
                  <w:divsChild>
                    <w:div w:id="39669706">
                      <w:marLeft w:val="0"/>
                      <w:marRight w:val="0"/>
                      <w:marTop w:val="0"/>
                      <w:marBottom w:val="0"/>
                      <w:divBdr>
                        <w:top w:val="none" w:sz="0" w:space="0" w:color="auto"/>
                        <w:left w:val="none" w:sz="0" w:space="0" w:color="auto"/>
                        <w:bottom w:val="none" w:sz="0" w:space="0" w:color="auto"/>
                        <w:right w:val="none" w:sz="0" w:space="0" w:color="auto"/>
                      </w:divBdr>
                      <w:divsChild>
                        <w:div w:id="1631354402">
                          <w:marLeft w:val="0"/>
                          <w:marRight w:val="0"/>
                          <w:marTop w:val="80"/>
                          <w:marBottom w:val="0"/>
                          <w:divBdr>
                            <w:top w:val="none" w:sz="0" w:space="0" w:color="auto"/>
                            <w:left w:val="none" w:sz="0" w:space="0" w:color="auto"/>
                            <w:bottom w:val="none" w:sz="0" w:space="0" w:color="auto"/>
                            <w:right w:val="none" w:sz="0" w:space="0" w:color="auto"/>
                          </w:divBdr>
                          <w:divsChild>
                            <w:div w:id="1400834283">
                              <w:marLeft w:val="0"/>
                              <w:marRight w:val="0"/>
                              <w:marTop w:val="0"/>
                              <w:marBottom w:val="0"/>
                              <w:divBdr>
                                <w:top w:val="none" w:sz="0" w:space="0" w:color="auto"/>
                                <w:left w:val="none" w:sz="0" w:space="0" w:color="auto"/>
                                <w:bottom w:val="none" w:sz="0" w:space="0" w:color="auto"/>
                                <w:right w:val="none" w:sz="0" w:space="0" w:color="auto"/>
                              </w:divBdr>
                              <w:divsChild>
                                <w:div w:id="342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437375">
              <w:marLeft w:val="0"/>
              <w:marRight w:val="0"/>
              <w:marTop w:val="0"/>
              <w:marBottom w:val="0"/>
              <w:divBdr>
                <w:top w:val="none" w:sz="0" w:space="0" w:color="auto"/>
                <w:left w:val="none" w:sz="0" w:space="0" w:color="auto"/>
                <w:bottom w:val="none" w:sz="0" w:space="0" w:color="auto"/>
                <w:right w:val="none" w:sz="0" w:space="0" w:color="auto"/>
              </w:divBdr>
              <w:divsChild>
                <w:div w:id="1745250810">
                  <w:marLeft w:val="0"/>
                  <w:marRight w:val="0"/>
                  <w:marTop w:val="288"/>
                  <w:marBottom w:val="168"/>
                  <w:divBdr>
                    <w:top w:val="none" w:sz="0" w:space="0" w:color="auto"/>
                    <w:left w:val="none" w:sz="0" w:space="0" w:color="auto"/>
                    <w:bottom w:val="none" w:sz="0" w:space="0" w:color="auto"/>
                    <w:right w:val="none" w:sz="0" w:space="0" w:color="auto"/>
                  </w:divBdr>
                  <w:divsChild>
                    <w:div w:id="1372146566">
                      <w:marLeft w:val="0"/>
                      <w:marRight w:val="0"/>
                      <w:marTop w:val="0"/>
                      <w:marBottom w:val="0"/>
                      <w:divBdr>
                        <w:top w:val="none" w:sz="0" w:space="0" w:color="auto"/>
                        <w:left w:val="none" w:sz="0" w:space="0" w:color="auto"/>
                        <w:bottom w:val="none" w:sz="0" w:space="0" w:color="auto"/>
                        <w:right w:val="none" w:sz="0" w:space="0" w:color="auto"/>
                      </w:divBdr>
                      <w:divsChild>
                        <w:div w:id="99156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0916">
                  <w:marLeft w:val="0"/>
                  <w:marRight w:val="0"/>
                  <w:marTop w:val="0"/>
                  <w:marBottom w:val="0"/>
                  <w:divBdr>
                    <w:top w:val="none" w:sz="0" w:space="0" w:color="auto"/>
                    <w:left w:val="none" w:sz="0" w:space="0" w:color="auto"/>
                    <w:bottom w:val="none" w:sz="0" w:space="0" w:color="auto"/>
                    <w:right w:val="none" w:sz="0" w:space="0" w:color="auto"/>
                  </w:divBdr>
                  <w:divsChild>
                    <w:div w:id="153839167">
                      <w:marLeft w:val="0"/>
                      <w:marRight w:val="0"/>
                      <w:marTop w:val="0"/>
                      <w:marBottom w:val="0"/>
                      <w:divBdr>
                        <w:top w:val="none" w:sz="0" w:space="0" w:color="auto"/>
                        <w:left w:val="none" w:sz="0" w:space="0" w:color="auto"/>
                        <w:bottom w:val="none" w:sz="0" w:space="0" w:color="auto"/>
                        <w:right w:val="none" w:sz="0" w:space="0" w:color="auto"/>
                      </w:divBdr>
                      <w:divsChild>
                        <w:div w:id="1702049219">
                          <w:marLeft w:val="0"/>
                          <w:marRight w:val="0"/>
                          <w:marTop w:val="80"/>
                          <w:marBottom w:val="0"/>
                          <w:divBdr>
                            <w:top w:val="none" w:sz="0" w:space="0" w:color="auto"/>
                            <w:left w:val="none" w:sz="0" w:space="0" w:color="auto"/>
                            <w:bottom w:val="none" w:sz="0" w:space="0" w:color="auto"/>
                            <w:right w:val="none" w:sz="0" w:space="0" w:color="auto"/>
                          </w:divBdr>
                          <w:divsChild>
                            <w:div w:id="216740778">
                              <w:marLeft w:val="0"/>
                              <w:marRight w:val="0"/>
                              <w:marTop w:val="0"/>
                              <w:marBottom w:val="0"/>
                              <w:divBdr>
                                <w:top w:val="none" w:sz="0" w:space="0" w:color="auto"/>
                                <w:left w:val="none" w:sz="0" w:space="0" w:color="auto"/>
                                <w:bottom w:val="none" w:sz="0" w:space="0" w:color="auto"/>
                                <w:right w:val="none" w:sz="0" w:space="0" w:color="auto"/>
                              </w:divBdr>
                              <w:divsChild>
                                <w:div w:id="13560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7478">
                      <w:marLeft w:val="0"/>
                      <w:marRight w:val="0"/>
                      <w:marTop w:val="0"/>
                      <w:marBottom w:val="0"/>
                      <w:divBdr>
                        <w:top w:val="none" w:sz="0" w:space="0" w:color="auto"/>
                        <w:left w:val="none" w:sz="0" w:space="0" w:color="auto"/>
                        <w:bottom w:val="none" w:sz="0" w:space="0" w:color="auto"/>
                        <w:right w:val="none" w:sz="0" w:space="0" w:color="auto"/>
                      </w:divBdr>
                      <w:divsChild>
                        <w:div w:id="1628391467">
                          <w:marLeft w:val="0"/>
                          <w:marRight w:val="0"/>
                          <w:marTop w:val="53"/>
                          <w:marBottom w:val="0"/>
                          <w:divBdr>
                            <w:top w:val="none" w:sz="0" w:space="0" w:color="auto"/>
                            <w:left w:val="none" w:sz="0" w:space="0" w:color="auto"/>
                            <w:bottom w:val="none" w:sz="0" w:space="0" w:color="auto"/>
                            <w:right w:val="none" w:sz="0" w:space="0" w:color="auto"/>
                          </w:divBdr>
                          <w:divsChild>
                            <w:div w:id="481820869">
                              <w:marLeft w:val="0"/>
                              <w:marRight w:val="0"/>
                              <w:marTop w:val="0"/>
                              <w:marBottom w:val="0"/>
                              <w:divBdr>
                                <w:top w:val="none" w:sz="0" w:space="0" w:color="auto"/>
                                <w:left w:val="none" w:sz="0" w:space="0" w:color="auto"/>
                                <w:bottom w:val="none" w:sz="0" w:space="0" w:color="auto"/>
                                <w:right w:val="none" w:sz="0" w:space="0" w:color="auto"/>
                              </w:divBdr>
                              <w:divsChild>
                                <w:div w:id="37023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30916">
                      <w:marLeft w:val="0"/>
                      <w:marRight w:val="0"/>
                      <w:marTop w:val="0"/>
                      <w:marBottom w:val="0"/>
                      <w:divBdr>
                        <w:top w:val="none" w:sz="0" w:space="0" w:color="auto"/>
                        <w:left w:val="none" w:sz="0" w:space="0" w:color="auto"/>
                        <w:bottom w:val="none" w:sz="0" w:space="0" w:color="auto"/>
                        <w:right w:val="none" w:sz="0" w:space="0" w:color="auto"/>
                      </w:divBdr>
                      <w:divsChild>
                        <w:div w:id="1295333405">
                          <w:marLeft w:val="0"/>
                          <w:marRight w:val="0"/>
                          <w:marTop w:val="53"/>
                          <w:marBottom w:val="0"/>
                          <w:divBdr>
                            <w:top w:val="none" w:sz="0" w:space="0" w:color="auto"/>
                            <w:left w:val="none" w:sz="0" w:space="0" w:color="auto"/>
                            <w:bottom w:val="none" w:sz="0" w:space="0" w:color="auto"/>
                            <w:right w:val="none" w:sz="0" w:space="0" w:color="auto"/>
                          </w:divBdr>
                          <w:divsChild>
                            <w:div w:id="962659989">
                              <w:marLeft w:val="0"/>
                              <w:marRight w:val="0"/>
                              <w:marTop w:val="0"/>
                              <w:marBottom w:val="0"/>
                              <w:divBdr>
                                <w:top w:val="none" w:sz="0" w:space="0" w:color="auto"/>
                                <w:left w:val="none" w:sz="0" w:space="0" w:color="auto"/>
                                <w:bottom w:val="none" w:sz="0" w:space="0" w:color="auto"/>
                                <w:right w:val="none" w:sz="0" w:space="0" w:color="auto"/>
                              </w:divBdr>
                              <w:divsChild>
                                <w:div w:id="6142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591302">
              <w:marLeft w:val="0"/>
              <w:marRight w:val="0"/>
              <w:marTop w:val="0"/>
              <w:marBottom w:val="0"/>
              <w:divBdr>
                <w:top w:val="none" w:sz="0" w:space="0" w:color="auto"/>
                <w:left w:val="none" w:sz="0" w:space="0" w:color="auto"/>
                <w:bottom w:val="none" w:sz="0" w:space="0" w:color="auto"/>
                <w:right w:val="none" w:sz="0" w:space="0" w:color="auto"/>
              </w:divBdr>
              <w:divsChild>
                <w:div w:id="974027994">
                  <w:marLeft w:val="0"/>
                  <w:marRight w:val="0"/>
                  <w:marTop w:val="288"/>
                  <w:marBottom w:val="168"/>
                  <w:divBdr>
                    <w:top w:val="none" w:sz="0" w:space="0" w:color="auto"/>
                    <w:left w:val="none" w:sz="0" w:space="0" w:color="auto"/>
                    <w:bottom w:val="none" w:sz="0" w:space="0" w:color="auto"/>
                    <w:right w:val="none" w:sz="0" w:space="0" w:color="auto"/>
                  </w:divBdr>
                  <w:divsChild>
                    <w:div w:id="1092817144">
                      <w:marLeft w:val="0"/>
                      <w:marRight w:val="0"/>
                      <w:marTop w:val="0"/>
                      <w:marBottom w:val="0"/>
                      <w:divBdr>
                        <w:top w:val="none" w:sz="0" w:space="0" w:color="auto"/>
                        <w:left w:val="none" w:sz="0" w:space="0" w:color="auto"/>
                        <w:bottom w:val="none" w:sz="0" w:space="0" w:color="auto"/>
                        <w:right w:val="none" w:sz="0" w:space="0" w:color="auto"/>
                      </w:divBdr>
                      <w:divsChild>
                        <w:div w:id="73728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91219">
                  <w:marLeft w:val="0"/>
                  <w:marRight w:val="0"/>
                  <w:marTop w:val="0"/>
                  <w:marBottom w:val="0"/>
                  <w:divBdr>
                    <w:top w:val="none" w:sz="0" w:space="0" w:color="auto"/>
                    <w:left w:val="none" w:sz="0" w:space="0" w:color="auto"/>
                    <w:bottom w:val="none" w:sz="0" w:space="0" w:color="auto"/>
                    <w:right w:val="none" w:sz="0" w:space="0" w:color="auto"/>
                  </w:divBdr>
                  <w:divsChild>
                    <w:div w:id="314919612">
                      <w:marLeft w:val="0"/>
                      <w:marRight w:val="0"/>
                      <w:marTop w:val="0"/>
                      <w:marBottom w:val="0"/>
                      <w:divBdr>
                        <w:top w:val="none" w:sz="0" w:space="0" w:color="auto"/>
                        <w:left w:val="none" w:sz="0" w:space="0" w:color="auto"/>
                        <w:bottom w:val="none" w:sz="0" w:space="0" w:color="auto"/>
                        <w:right w:val="none" w:sz="0" w:space="0" w:color="auto"/>
                      </w:divBdr>
                      <w:divsChild>
                        <w:div w:id="102696598">
                          <w:marLeft w:val="0"/>
                          <w:marRight w:val="0"/>
                          <w:marTop w:val="80"/>
                          <w:marBottom w:val="0"/>
                          <w:divBdr>
                            <w:top w:val="none" w:sz="0" w:space="0" w:color="auto"/>
                            <w:left w:val="none" w:sz="0" w:space="0" w:color="auto"/>
                            <w:bottom w:val="none" w:sz="0" w:space="0" w:color="auto"/>
                            <w:right w:val="none" w:sz="0" w:space="0" w:color="auto"/>
                          </w:divBdr>
                          <w:divsChild>
                            <w:div w:id="1034035197">
                              <w:marLeft w:val="0"/>
                              <w:marRight w:val="0"/>
                              <w:marTop w:val="0"/>
                              <w:marBottom w:val="0"/>
                              <w:divBdr>
                                <w:top w:val="none" w:sz="0" w:space="0" w:color="auto"/>
                                <w:left w:val="none" w:sz="0" w:space="0" w:color="auto"/>
                                <w:bottom w:val="none" w:sz="0" w:space="0" w:color="auto"/>
                                <w:right w:val="none" w:sz="0" w:space="0" w:color="auto"/>
                              </w:divBdr>
                              <w:divsChild>
                                <w:div w:id="13891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37377">
                          <w:marLeft w:val="0"/>
                          <w:marRight w:val="0"/>
                          <w:marTop w:val="0"/>
                          <w:marBottom w:val="0"/>
                          <w:divBdr>
                            <w:top w:val="none" w:sz="0" w:space="0" w:color="auto"/>
                            <w:left w:val="none" w:sz="0" w:space="0" w:color="auto"/>
                            <w:bottom w:val="none" w:sz="0" w:space="0" w:color="auto"/>
                            <w:right w:val="none" w:sz="0" w:space="0" w:color="auto"/>
                          </w:divBdr>
                          <w:divsChild>
                            <w:div w:id="647245503">
                              <w:marLeft w:val="0"/>
                              <w:marRight w:val="0"/>
                              <w:marTop w:val="40"/>
                              <w:marBottom w:val="0"/>
                              <w:divBdr>
                                <w:top w:val="none" w:sz="0" w:space="0" w:color="auto"/>
                                <w:left w:val="none" w:sz="0" w:space="0" w:color="auto"/>
                                <w:bottom w:val="none" w:sz="0" w:space="0" w:color="auto"/>
                                <w:right w:val="none" w:sz="0" w:space="0" w:color="auto"/>
                              </w:divBdr>
                              <w:divsChild>
                                <w:div w:id="1052924509">
                                  <w:marLeft w:val="0"/>
                                  <w:marRight w:val="0"/>
                                  <w:marTop w:val="0"/>
                                  <w:marBottom w:val="0"/>
                                  <w:divBdr>
                                    <w:top w:val="none" w:sz="0" w:space="0" w:color="auto"/>
                                    <w:left w:val="none" w:sz="0" w:space="0" w:color="auto"/>
                                    <w:bottom w:val="none" w:sz="0" w:space="0" w:color="auto"/>
                                    <w:right w:val="none" w:sz="0" w:space="0" w:color="auto"/>
                                  </w:divBdr>
                                  <w:divsChild>
                                    <w:div w:id="110619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323026">
                          <w:marLeft w:val="0"/>
                          <w:marRight w:val="0"/>
                          <w:marTop w:val="0"/>
                          <w:marBottom w:val="0"/>
                          <w:divBdr>
                            <w:top w:val="none" w:sz="0" w:space="0" w:color="auto"/>
                            <w:left w:val="none" w:sz="0" w:space="0" w:color="auto"/>
                            <w:bottom w:val="none" w:sz="0" w:space="0" w:color="auto"/>
                            <w:right w:val="none" w:sz="0" w:space="0" w:color="auto"/>
                          </w:divBdr>
                          <w:divsChild>
                            <w:div w:id="379938895">
                              <w:marLeft w:val="0"/>
                              <w:marRight w:val="0"/>
                              <w:marTop w:val="40"/>
                              <w:marBottom w:val="0"/>
                              <w:divBdr>
                                <w:top w:val="none" w:sz="0" w:space="0" w:color="auto"/>
                                <w:left w:val="none" w:sz="0" w:space="0" w:color="auto"/>
                                <w:bottom w:val="none" w:sz="0" w:space="0" w:color="auto"/>
                                <w:right w:val="none" w:sz="0" w:space="0" w:color="auto"/>
                              </w:divBdr>
                              <w:divsChild>
                                <w:div w:id="1376807382">
                                  <w:marLeft w:val="0"/>
                                  <w:marRight w:val="0"/>
                                  <w:marTop w:val="0"/>
                                  <w:marBottom w:val="0"/>
                                  <w:divBdr>
                                    <w:top w:val="none" w:sz="0" w:space="0" w:color="auto"/>
                                    <w:left w:val="none" w:sz="0" w:space="0" w:color="auto"/>
                                    <w:bottom w:val="none" w:sz="0" w:space="0" w:color="auto"/>
                                    <w:right w:val="none" w:sz="0" w:space="0" w:color="auto"/>
                                  </w:divBdr>
                                  <w:divsChild>
                                    <w:div w:id="2837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688790">
                      <w:marLeft w:val="0"/>
                      <w:marRight w:val="0"/>
                      <w:marTop w:val="0"/>
                      <w:marBottom w:val="0"/>
                      <w:divBdr>
                        <w:top w:val="none" w:sz="0" w:space="0" w:color="auto"/>
                        <w:left w:val="none" w:sz="0" w:space="0" w:color="auto"/>
                        <w:bottom w:val="none" w:sz="0" w:space="0" w:color="auto"/>
                        <w:right w:val="none" w:sz="0" w:space="0" w:color="auto"/>
                      </w:divBdr>
                      <w:divsChild>
                        <w:div w:id="51855333">
                          <w:marLeft w:val="0"/>
                          <w:marRight w:val="0"/>
                          <w:marTop w:val="53"/>
                          <w:marBottom w:val="0"/>
                          <w:divBdr>
                            <w:top w:val="none" w:sz="0" w:space="0" w:color="auto"/>
                            <w:left w:val="none" w:sz="0" w:space="0" w:color="auto"/>
                            <w:bottom w:val="none" w:sz="0" w:space="0" w:color="auto"/>
                            <w:right w:val="none" w:sz="0" w:space="0" w:color="auto"/>
                          </w:divBdr>
                          <w:divsChild>
                            <w:div w:id="722217884">
                              <w:marLeft w:val="0"/>
                              <w:marRight w:val="0"/>
                              <w:marTop w:val="0"/>
                              <w:marBottom w:val="0"/>
                              <w:divBdr>
                                <w:top w:val="none" w:sz="0" w:space="0" w:color="auto"/>
                                <w:left w:val="none" w:sz="0" w:space="0" w:color="auto"/>
                                <w:bottom w:val="none" w:sz="0" w:space="0" w:color="auto"/>
                                <w:right w:val="none" w:sz="0" w:space="0" w:color="auto"/>
                              </w:divBdr>
                              <w:divsChild>
                                <w:div w:id="88159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200523">
              <w:marLeft w:val="0"/>
              <w:marRight w:val="0"/>
              <w:marTop w:val="0"/>
              <w:marBottom w:val="0"/>
              <w:divBdr>
                <w:top w:val="none" w:sz="0" w:space="0" w:color="auto"/>
                <w:left w:val="none" w:sz="0" w:space="0" w:color="auto"/>
                <w:bottom w:val="none" w:sz="0" w:space="0" w:color="auto"/>
                <w:right w:val="none" w:sz="0" w:space="0" w:color="auto"/>
              </w:divBdr>
              <w:divsChild>
                <w:div w:id="1843275495">
                  <w:marLeft w:val="0"/>
                  <w:marRight w:val="0"/>
                  <w:marTop w:val="288"/>
                  <w:marBottom w:val="168"/>
                  <w:divBdr>
                    <w:top w:val="none" w:sz="0" w:space="0" w:color="auto"/>
                    <w:left w:val="none" w:sz="0" w:space="0" w:color="auto"/>
                    <w:bottom w:val="none" w:sz="0" w:space="0" w:color="auto"/>
                    <w:right w:val="none" w:sz="0" w:space="0" w:color="auto"/>
                  </w:divBdr>
                  <w:divsChild>
                    <w:div w:id="1485124346">
                      <w:marLeft w:val="0"/>
                      <w:marRight w:val="0"/>
                      <w:marTop w:val="0"/>
                      <w:marBottom w:val="0"/>
                      <w:divBdr>
                        <w:top w:val="none" w:sz="0" w:space="0" w:color="auto"/>
                        <w:left w:val="none" w:sz="0" w:space="0" w:color="auto"/>
                        <w:bottom w:val="none" w:sz="0" w:space="0" w:color="auto"/>
                        <w:right w:val="none" w:sz="0" w:space="0" w:color="auto"/>
                      </w:divBdr>
                      <w:divsChild>
                        <w:div w:id="14852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6764">
                  <w:marLeft w:val="0"/>
                  <w:marRight w:val="0"/>
                  <w:marTop w:val="0"/>
                  <w:marBottom w:val="0"/>
                  <w:divBdr>
                    <w:top w:val="none" w:sz="0" w:space="0" w:color="auto"/>
                    <w:left w:val="none" w:sz="0" w:space="0" w:color="auto"/>
                    <w:bottom w:val="none" w:sz="0" w:space="0" w:color="auto"/>
                    <w:right w:val="none" w:sz="0" w:space="0" w:color="auto"/>
                  </w:divBdr>
                  <w:divsChild>
                    <w:div w:id="965701894">
                      <w:marLeft w:val="0"/>
                      <w:marRight w:val="0"/>
                      <w:marTop w:val="0"/>
                      <w:marBottom w:val="0"/>
                      <w:divBdr>
                        <w:top w:val="none" w:sz="0" w:space="0" w:color="auto"/>
                        <w:left w:val="none" w:sz="0" w:space="0" w:color="auto"/>
                        <w:bottom w:val="none" w:sz="0" w:space="0" w:color="auto"/>
                        <w:right w:val="none" w:sz="0" w:space="0" w:color="auto"/>
                      </w:divBdr>
                      <w:divsChild>
                        <w:div w:id="1643727315">
                          <w:marLeft w:val="0"/>
                          <w:marRight w:val="0"/>
                          <w:marTop w:val="80"/>
                          <w:marBottom w:val="0"/>
                          <w:divBdr>
                            <w:top w:val="none" w:sz="0" w:space="0" w:color="auto"/>
                            <w:left w:val="none" w:sz="0" w:space="0" w:color="auto"/>
                            <w:bottom w:val="none" w:sz="0" w:space="0" w:color="auto"/>
                            <w:right w:val="none" w:sz="0" w:space="0" w:color="auto"/>
                          </w:divBdr>
                          <w:divsChild>
                            <w:div w:id="1035696101">
                              <w:marLeft w:val="0"/>
                              <w:marRight w:val="0"/>
                              <w:marTop w:val="0"/>
                              <w:marBottom w:val="0"/>
                              <w:divBdr>
                                <w:top w:val="none" w:sz="0" w:space="0" w:color="auto"/>
                                <w:left w:val="none" w:sz="0" w:space="0" w:color="auto"/>
                                <w:bottom w:val="none" w:sz="0" w:space="0" w:color="auto"/>
                                <w:right w:val="none" w:sz="0" w:space="0" w:color="auto"/>
                              </w:divBdr>
                              <w:divsChild>
                                <w:div w:id="10519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007371">
                  <w:marLeft w:val="0"/>
                  <w:marRight w:val="0"/>
                  <w:marTop w:val="0"/>
                  <w:marBottom w:val="0"/>
                  <w:divBdr>
                    <w:top w:val="none" w:sz="0" w:space="0" w:color="auto"/>
                    <w:left w:val="none" w:sz="0" w:space="0" w:color="auto"/>
                    <w:bottom w:val="none" w:sz="0" w:space="0" w:color="auto"/>
                    <w:right w:val="none" w:sz="0" w:space="0" w:color="auto"/>
                  </w:divBdr>
                  <w:divsChild>
                    <w:div w:id="2066098277">
                      <w:marLeft w:val="0"/>
                      <w:marRight w:val="0"/>
                      <w:marTop w:val="0"/>
                      <w:marBottom w:val="0"/>
                      <w:divBdr>
                        <w:top w:val="none" w:sz="0" w:space="0" w:color="auto"/>
                        <w:left w:val="none" w:sz="0" w:space="0" w:color="auto"/>
                        <w:bottom w:val="none" w:sz="0" w:space="0" w:color="auto"/>
                        <w:right w:val="none" w:sz="0" w:space="0" w:color="auto"/>
                      </w:divBdr>
                      <w:divsChild>
                        <w:div w:id="668411293">
                          <w:marLeft w:val="0"/>
                          <w:marRight w:val="0"/>
                          <w:marTop w:val="80"/>
                          <w:marBottom w:val="0"/>
                          <w:divBdr>
                            <w:top w:val="none" w:sz="0" w:space="0" w:color="auto"/>
                            <w:left w:val="none" w:sz="0" w:space="0" w:color="auto"/>
                            <w:bottom w:val="none" w:sz="0" w:space="0" w:color="auto"/>
                            <w:right w:val="none" w:sz="0" w:space="0" w:color="auto"/>
                          </w:divBdr>
                          <w:divsChild>
                            <w:div w:id="576474869">
                              <w:marLeft w:val="0"/>
                              <w:marRight w:val="0"/>
                              <w:marTop w:val="0"/>
                              <w:marBottom w:val="0"/>
                              <w:divBdr>
                                <w:top w:val="none" w:sz="0" w:space="0" w:color="auto"/>
                                <w:left w:val="none" w:sz="0" w:space="0" w:color="auto"/>
                                <w:bottom w:val="none" w:sz="0" w:space="0" w:color="auto"/>
                                <w:right w:val="none" w:sz="0" w:space="0" w:color="auto"/>
                              </w:divBdr>
                              <w:divsChild>
                                <w:div w:id="95722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852322">
                  <w:marLeft w:val="0"/>
                  <w:marRight w:val="0"/>
                  <w:marTop w:val="0"/>
                  <w:marBottom w:val="0"/>
                  <w:divBdr>
                    <w:top w:val="none" w:sz="0" w:space="0" w:color="auto"/>
                    <w:left w:val="none" w:sz="0" w:space="0" w:color="auto"/>
                    <w:bottom w:val="none" w:sz="0" w:space="0" w:color="auto"/>
                    <w:right w:val="none" w:sz="0" w:space="0" w:color="auto"/>
                  </w:divBdr>
                  <w:divsChild>
                    <w:div w:id="2106220175">
                      <w:marLeft w:val="0"/>
                      <w:marRight w:val="0"/>
                      <w:marTop w:val="0"/>
                      <w:marBottom w:val="0"/>
                      <w:divBdr>
                        <w:top w:val="none" w:sz="0" w:space="0" w:color="auto"/>
                        <w:left w:val="none" w:sz="0" w:space="0" w:color="auto"/>
                        <w:bottom w:val="none" w:sz="0" w:space="0" w:color="auto"/>
                        <w:right w:val="none" w:sz="0" w:space="0" w:color="auto"/>
                      </w:divBdr>
                      <w:divsChild>
                        <w:div w:id="744491696">
                          <w:marLeft w:val="0"/>
                          <w:marRight w:val="0"/>
                          <w:marTop w:val="80"/>
                          <w:marBottom w:val="0"/>
                          <w:divBdr>
                            <w:top w:val="none" w:sz="0" w:space="0" w:color="auto"/>
                            <w:left w:val="none" w:sz="0" w:space="0" w:color="auto"/>
                            <w:bottom w:val="none" w:sz="0" w:space="0" w:color="auto"/>
                            <w:right w:val="none" w:sz="0" w:space="0" w:color="auto"/>
                          </w:divBdr>
                          <w:divsChild>
                            <w:div w:id="1840146949">
                              <w:marLeft w:val="0"/>
                              <w:marRight w:val="0"/>
                              <w:marTop w:val="0"/>
                              <w:marBottom w:val="0"/>
                              <w:divBdr>
                                <w:top w:val="none" w:sz="0" w:space="0" w:color="auto"/>
                                <w:left w:val="none" w:sz="0" w:space="0" w:color="auto"/>
                                <w:bottom w:val="none" w:sz="0" w:space="0" w:color="auto"/>
                                <w:right w:val="none" w:sz="0" w:space="0" w:color="auto"/>
                              </w:divBdr>
                              <w:divsChild>
                                <w:div w:id="3841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164626">
          <w:marLeft w:val="0"/>
          <w:marRight w:val="0"/>
          <w:marTop w:val="0"/>
          <w:marBottom w:val="0"/>
          <w:divBdr>
            <w:top w:val="none" w:sz="0" w:space="0" w:color="auto"/>
            <w:left w:val="none" w:sz="0" w:space="0" w:color="auto"/>
            <w:bottom w:val="none" w:sz="0" w:space="0" w:color="auto"/>
            <w:right w:val="none" w:sz="0" w:space="0" w:color="auto"/>
          </w:divBdr>
          <w:divsChild>
            <w:div w:id="587546261">
              <w:marLeft w:val="0"/>
              <w:marRight w:val="0"/>
              <w:marTop w:val="360"/>
              <w:marBottom w:val="240"/>
              <w:divBdr>
                <w:top w:val="none" w:sz="0" w:space="0" w:color="auto"/>
                <w:left w:val="none" w:sz="0" w:space="0" w:color="auto"/>
                <w:bottom w:val="none" w:sz="0" w:space="0" w:color="auto"/>
                <w:right w:val="none" w:sz="0" w:space="0" w:color="auto"/>
              </w:divBdr>
              <w:divsChild>
                <w:div w:id="961692659">
                  <w:marLeft w:val="0"/>
                  <w:marRight w:val="0"/>
                  <w:marTop w:val="0"/>
                  <w:marBottom w:val="0"/>
                  <w:divBdr>
                    <w:top w:val="none" w:sz="0" w:space="0" w:color="auto"/>
                    <w:left w:val="none" w:sz="0" w:space="0" w:color="auto"/>
                    <w:bottom w:val="none" w:sz="0" w:space="0" w:color="auto"/>
                    <w:right w:val="none" w:sz="0" w:space="0" w:color="auto"/>
                  </w:divBdr>
                  <w:divsChild>
                    <w:div w:id="15311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02153">
              <w:marLeft w:val="0"/>
              <w:marRight w:val="0"/>
              <w:marTop w:val="0"/>
              <w:marBottom w:val="0"/>
              <w:divBdr>
                <w:top w:val="none" w:sz="0" w:space="0" w:color="auto"/>
                <w:left w:val="none" w:sz="0" w:space="0" w:color="auto"/>
                <w:bottom w:val="none" w:sz="0" w:space="0" w:color="auto"/>
                <w:right w:val="none" w:sz="0" w:space="0" w:color="auto"/>
              </w:divBdr>
              <w:divsChild>
                <w:div w:id="1018851379">
                  <w:marLeft w:val="0"/>
                  <w:marRight w:val="0"/>
                  <w:marTop w:val="0"/>
                  <w:marBottom w:val="0"/>
                  <w:divBdr>
                    <w:top w:val="none" w:sz="0" w:space="0" w:color="auto"/>
                    <w:left w:val="none" w:sz="0" w:space="0" w:color="auto"/>
                    <w:bottom w:val="none" w:sz="0" w:space="0" w:color="auto"/>
                    <w:right w:val="none" w:sz="0" w:space="0" w:color="auto"/>
                  </w:divBdr>
                  <w:divsChild>
                    <w:div w:id="883907143">
                      <w:marLeft w:val="0"/>
                      <w:marRight w:val="0"/>
                      <w:marTop w:val="80"/>
                      <w:marBottom w:val="0"/>
                      <w:divBdr>
                        <w:top w:val="none" w:sz="0" w:space="0" w:color="auto"/>
                        <w:left w:val="none" w:sz="0" w:space="0" w:color="auto"/>
                        <w:bottom w:val="none" w:sz="0" w:space="0" w:color="auto"/>
                        <w:right w:val="none" w:sz="0" w:space="0" w:color="auto"/>
                      </w:divBdr>
                      <w:divsChild>
                        <w:div w:id="1990862158">
                          <w:marLeft w:val="0"/>
                          <w:marRight w:val="0"/>
                          <w:marTop w:val="0"/>
                          <w:marBottom w:val="0"/>
                          <w:divBdr>
                            <w:top w:val="none" w:sz="0" w:space="0" w:color="auto"/>
                            <w:left w:val="none" w:sz="0" w:space="0" w:color="auto"/>
                            <w:bottom w:val="none" w:sz="0" w:space="0" w:color="auto"/>
                            <w:right w:val="none" w:sz="0" w:space="0" w:color="auto"/>
                          </w:divBdr>
                          <w:divsChild>
                            <w:div w:id="176325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80326">
                      <w:marLeft w:val="0"/>
                      <w:marRight w:val="0"/>
                      <w:marTop w:val="0"/>
                      <w:marBottom w:val="0"/>
                      <w:divBdr>
                        <w:top w:val="none" w:sz="0" w:space="0" w:color="auto"/>
                        <w:left w:val="none" w:sz="0" w:space="0" w:color="auto"/>
                        <w:bottom w:val="none" w:sz="0" w:space="0" w:color="auto"/>
                        <w:right w:val="none" w:sz="0" w:space="0" w:color="auto"/>
                      </w:divBdr>
                      <w:divsChild>
                        <w:div w:id="1468663668">
                          <w:marLeft w:val="0"/>
                          <w:marRight w:val="0"/>
                          <w:marTop w:val="40"/>
                          <w:marBottom w:val="0"/>
                          <w:divBdr>
                            <w:top w:val="none" w:sz="0" w:space="0" w:color="auto"/>
                            <w:left w:val="none" w:sz="0" w:space="0" w:color="auto"/>
                            <w:bottom w:val="none" w:sz="0" w:space="0" w:color="auto"/>
                            <w:right w:val="none" w:sz="0" w:space="0" w:color="auto"/>
                          </w:divBdr>
                          <w:divsChild>
                            <w:div w:id="509300539">
                              <w:marLeft w:val="0"/>
                              <w:marRight w:val="0"/>
                              <w:marTop w:val="0"/>
                              <w:marBottom w:val="0"/>
                              <w:divBdr>
                                <w:top w:val="none" w:sz="0" w:space="0" w:color="auto"/>
                                <w:left w:val="none" w:sz="0" w:space="0" w:color="auto"/>
                                <w:bottom w:val="none" w:sz="0" w:space="0" w:color="auto"/>
                                <w:right w:val="none" w:sz="0" w:space="0" w:color="auto"/>
                              </w:divBdr>
                              <w:divsChild>
                                <w:div w:id="187685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15650">
                      <w:marLeft w:val="0"/>
                      <w:marRight w:val="0"/>
                      <w:marTop w:val="0"/>
                      <w:marBottom w:val="0"/>
                      <w:divBdr>
                        <w:top w:val="none" w:sz="0" w:space="0" w:color="auto"/>
                        <w:left w:val="none" w:sz="0" w:space="0" w:color="auto"/>
                        <w:bottom w:val="none" w:sz="0" w:space="0" w:color="auto"/>
                        <w:right w:val="none" w:sz="0" w:space="0" w:color="auto"/>
                      </w:divBdr>
                      <w:divsChild>
                        <w:div w:id="1275751692">
                          <w:marLeft w:val="0"/>
                          <w:marRight w:val="0"/>
                          <w:marTop w:val="40"/>
                          <w:marBottom w:val="0"/>
                          <w:divBdr>
                            <w:top w:val="none" w:sz="0" w:space="0" w:color="auto"/>
                            <w:left w:val="none" w:sz="0" w:space="0" w:color="auto"/>
                            <w:bottom w:val="none" w:sz="0" w:space="0" w:color="auto"/>
                            <w:right w:val="none" w:sz="0" w:space="0" w:color="auto"/>
                          </w:divBdr>
                          <w:divsChild>
                            <w:div w:id="1220677802">
                              <w:marLeft w:val="0"/>
                              <w:marRight w:val="0"/>
                              <w:marTop w:val="0"/>
                              <w:marBottom w:val="0"/>
                              <w:divBdr>
                                <w:top w:val="none" w:sz="0" w:space="0" w:color="auto"/>
                                <w:left w:val="none" w:sz="0" w:space="0" w:color="auto"/>
                                <w:bottom w:val="none" w:sz="0" w:space="0" w:color="auto"/>
                                <w:right w:val="none" w:sz="0" w:space="0" w:color="auto"/>
                              </w:divBdr>
                              <w:divsChild>
                                <w:div w:id="211879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31718">
                      <w:marLeft w:val="0"/>
                      <w:marRight w:val="0"/>
                      <w:marTop w:val="0"/>
                      <w:marBottom w:val="0"/>
                      <w:divBdr>
                        <w:top w:val="none" w:sz="0" w:space="0" w:color="auto"/>
                        <w:left w:val="none" w:sz="0" w:space="0" w:color="auto"/>
                        <w:bottom w:val="none" w:sz="0" w:space="0" w:color="auto"/>
                        <w:right w:val="none" w:sz="0" w:space="0" w:color="auto"/>
                      </w:divBdr>
                      <w:divsChild>
                        <w:div w:id="1932619631">
                          <w:marLeft w:val="0"/>
                          <w:marRight w:val="0"/>
                          <w:marTop w:val="40"/>
                          <w:marBottom w:val="0"/>
                          <w:divBdr>
                            <w:top w:val="none" w:sz="0" w:space="0" w:color="auto"/>
                            <w:left w:val="none" w:sz="0" w:space="0" w:color="auto"/>
                            <w:bottom w:val="none" w:sz="0" w:space="0" w:color="auto"/>
                            <w:right w:val="none" w:sz="0" w:space="0" w:color="auto"/>
                          </w:divBdr>
                          <w:divsChild>
                            <w:div w:id="689141422">
                              <w:marLeft w:val="0"/>
                              <w:marRight w:val="0"/>
                              <w:marTop w:val="0"/>
                              <w:marBottom w:val="0"/>
                              <w:divBdr>
                                <w:top w:val="none" w:sz="0" w:space="0" w:color="auto"/>
                                <w:left w:val="none" w:sz="0" w:space="0" w:color="auto"/>
                                <w:bottom w:val="none" w:sz="0" w:space="0" w:color="auto"/>
                                <w:right w:val="none" w:sz="0" w:space="0" w:color="auto"/>
                              </w:divBdr>
                              <w:divsChild>
                                <w:div w:id="44238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2874">
                      <w:marLeft w:val="0"/>
                      <w:marRight w:val="0"/>
                      <w:marTop w:val="0"/>
                      <w:marBottom w:val="0"/>
                      <w:divBdr>
                        <w:top w:val="none" w:sz="0" w:space="0" w:color="auto"/>
                        <w:left w:val="none" w:sz="0" w:space="0" w:color="auto"/>
                        <w:bottom w:val="none" w:sz="0" w:space="0" w:color="auto"/>
                        <w:right w:val="none" w:sz="0" w:space="0" w:color="auto"/>
                      </w:divBdr>
                      <w:divsChild>
                        <w:div w:id="1804539308">
                          <w:marLeft w:val="0"/>
                          <w:marRight w:val="0"/>
                          <w:marTop w:val="40"/>
                          <w:marBottom w:val="0"/>
                          <w:divBdr>
                            <w:top w:val="none" w:sz="0" w:space="0" w:color="auto"/>
                            <w:left w:val="none" w:sz="0" w:space="0" w:color="auto"/>
                            <w:bottom w:val="none" w:sz="0" w:space="0" w:color="auto"/>
                            <w:right w:val="none" w:sz="0" w:space="0" w:color="auto"/>
                          </w:divBdr>
                          <w:divsChild>
                            <w:div w:id="89396572">
                              <w:marLeft w:val="0"/>
                              <w:marRight w:val="0"/>
                              <w:marTop w:val="0"/>
                              <w:marBottom w:val="0"/>
                              <w:divBdr>
                                <w:top w:val="none" w:sz="0" w:space="0" w:color="auto"/>
                                <w:left w:val="none" w:sz="0" w:space="0" w:color="auto"/>
                                <w:bottom w:val="none" w:sz="0" w:space="0" w:color="auto"/>
                                <w:right w:val="none" w:sz="0" w:space="0" w:color="auto"/>
                              </w:divBdr>
                              <w:divsChild>
                                <w:div w:id="170710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17859">
                      <w:marLeft w:val="0"/>
                      <w:marRight w:val="0"/>
                      <w:marTop w:val="0"/>
                      <w:marBottom w:val="0"/>
                      <w:divBdr>
                        <w:top w:val="none" w:sz="0" w:space="0" w:color="auto"/>
                        <w:left w:val="none" w:sz="0" w:space="0" w:color="auto"/>
                        <w:bottom w:val="none" w:sz="0" w:space="0" w:color="auto"/>
                        <w:right w:val="none" w:sz="0" w:space="0" w:color="auto"/>
                      </w:divBdr>
                      <w:divsChild>
                        <w:div w:id="1515340070">
                          <w:marLeft w:val="0"/>
                          <w:marRight w:val="0"/>
                          <w:marTop w:val="40"/>
                          <w:marBottom w:val="0"/>
                          <w:divBdr>
                            <w:top w:val="none" w:sz="0" w:space="0" w:color="auto"/>
                            <w:left w:val="none" w:sz="0" w:space="0" w:color="auto"/>
                            <w:bottom w:val="none" w:sz="0" w:space="0" w:color="auto"/>
                            <w:right w:val="none" w:sz="0" w:space="0" w:color="auto"/>
                          </w:divBdr>
                          <w:divsChild>
                            <w:div w:id="731124427">
                              <w:marLeft w:val="0"/>
                              <w:marRight w:val="0"/>
                              <w:marTop w:val="0"/>
                              <w:marBottom w:val="0"/>
                              <w:divBdr>
                                <w:top w:val="none" w:sz="0" w:space="0" w:color="auto"/>
                                <w:left w:val="none" w:sz="0" w:space="0" w:color="auto"/>
                                <w:bottom w:val="none" w:sz="0" w:space="0" w:color="auto"/>
                                <w:right w:val="none" w:sz="0" w:space="0" w:color="auto"/>
                              </w:divBdr>
                              <w:divsChild>
                                <w:div w:id="17515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158711">
                      <w:marLeft w:val="0"/>
                      <w:marRight w:val="0"/>
                      <w:marTop w:val="0"/>
                      <w:marBottom w:val="0"/>
                      <w:divBdr>
                        <w:top w:val="none" w:sz="0" w:space="0" w:color="auto"/>
                        <w:left w:val="none" w:sz="0" w:space="0" w:color="auto"/>
                        <w:bottom w:val="none" w:sz="0" w:space="0" w:color="auto"/>
                        <w:right w:val="none" w:sz="0" w:space="0" w:color="auto"/>
                      </w:divBdr>
                      <w:divsChild>
                        <w:div w:id="1753308361">
                          <w:marLeft w:val="0"/>
                          <w:marRight w:val="0"/>
                          <w:marTop w:val="40"/>
                          <w:marBottom w:val="0"/>
                          <w:divBdr>
                            <w:top w:val="none" w:sz="0" w:space="0" w:color="auto"/>
                            <w:left w:val="none" w:sz="0" w:space="0" w:color="auto"/>
                            <w:bottom w:val="none" w:sz="0" w:space="0" w:color="auto"/>
                            <w:right w:val="none" w:sz="0" w:space="0" w:color="auto"/>
                          </w:divBdr>
                          <w:divsChild>
                            <w:div w:id="619074982">
                              <w:marLeft w:val="0"/>
                              <w:marRight w:val="0"/>
                              <w:marTop w:val="0"/>
                              <w:marBottom w:val="0"/>
                              <w:divBdr>
                                <w:top w:val="none" w:sz="0" w:space="0" w:color="auto"/>
                                <w:left w:val="none" w:sz="0" w:space="0" w:color="auto"/>
                                <w:bottom w:val="none" w:sz="0" w:space="0" w:color="auto"/>
                                <w:right w:val="none" w:sz="0" w:space="0" w:color="auto"/>
                              </w:divBdr>
                              <w:divsChild>
                                <w:div w:id="135149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042053">
                      <w:marLeft w:val="0"/>
                      <w:marRight w:val="0"/>
                      <w:marTop w:val="0"/>
                      <w:marBottom w:val="0"/>
                      <w:divBdr>
                        <w:top w:val="none" w:sz="0" w:space="0" w:color="auto"/>
                        <w:left w:val="none" w:sz="0" w:space="0" w:color="auto"/>
                        <w:bottom w:val="none" w:sz="0" w:space="0" w:color="auto"/>
                        <w:right w:val="none" w:sz="0" w:space="0" w:color="auto"/>
                      </w:divBdr>
                      <w:divsChild>
                        <w:div w:id="2059668306">
                          <w:marLeft w:val="0"/>
                          <w:marRight w:val="0"/>
                          <w:marTop w:val="40"/>
                          <w:marBottom w:val="0"/>
                          <w:divBdr>
                            <w:top w:val="none" w:sz="0" w:space="0" w:color="auto"/>
                            <w:left w:val="none" w:sz="0" w:space="0" w:color="auto"/>
                            <w:bottom w:val="none" w:sz="0" w:space="0" w:color="auto"/>
                            <w:right w:val="none" w:sz="0" w:space="0" w:color="auto"/>
                          </w:divBdr>
                          <w:divsChild>
                            <w:div w:id="1228878942">
                              <w:marLeft w:val="0"/>
                              <w:marRight w:val="0"/>
                              <w:marTop w:val="0"/>
                              <w:marBottom w:val="0"/>
                              <w:divBdr>
                                <w:top w:val="none" w:sz="0" w:space="0" w:color="auto"/>
                                <w:left w:val="none" w:sz="0" w:space="0" w:color="auto"/>
                                <w:bottom w:val="none" w:sz="0" w:space="0" w:color="auto"/>
                                <w:right w:val="none" w:sz="0" w:space="0" w:color="auto"/>
                              </w:divBdr>
                              <w:divsChild>
                                <w:div w:id="101785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986689">
              <w:marLeft w:val="0"/>
              <w:marRight w:val="0"/>
              <w:marTop w:val="0"/>
              <w:marBottom w:val="0"/>
              <w:divBdr>
                <w:top w:val="none" w:sz="0" w:space="0" w:color="auto"/>
                <w:left w:val="none" w:sz="0" w:space="0" w:color="auto"/>
                <w:bottom w:val="none" w:sz="0" w:space="0" w:color="auto"/>
                <w:right w:val="none" w:sz="0" w:space="0" w:color="auto"/>
              </w:divBdr>
              <w:divsChild>
                <w:div w:id="1672295244">
                  <w:marLeft w:val="0"/>
                  <w:marRight w:val="0"/>
                  <w:marTop w:val="0"/>
                  <w:marBottom w:val="0"/>
                  <w:divBdr>
                    <w:top w:val="none" w:sz="0" w:space="0" w:color="auto"/>
                    <w:left w:val="none" w:sz="0" w:space="0" w:color="auto"/>
                    <w:bottom w:val="none" w:sz="0" w:space="0" w:color="auto"/>
                    <w:right w:val="none" w:sz="0" w:space="0" w:color="auto"/>
                  </w:divBdr>
                  <w:divsChild>
                    <w:div w:id="541601551">
                      <w:marLeft w:val="0"/>
                      <w:marRight w:val="0"/>
                      <w:marTop w:val="80"/>
                      <w:marBottom w:val="0"/>
                      <w:divBdr>
                        <w:top w:val="none" w:sz="0" w:space="0" w:color="auto"/>
                        <w:left w:val="none" w:sz="0" w:space="0" w:color="auto"/>
                        <w:bottom w:val="none" w:sz="0" w:space="0" w:color="auto"/>
                        <w:right w:val="none" w:sz="0" w:space="0" w:color="auto"/>
                      </w:divBdr>
                      <w:divsChild>
                        <w:div w:id="1658873669">
                          <w:marLeft w:val="0"/>
                          <w:marRight w:val="0"/>
                          <w:marTop w:val="0"/>
                          <w:marBottom w:val="0"/>
                          <w:divBdr>
                            <w:top w:val="none" w:sz="0" w:space="0" w:color="auto"/>
                            <w:left w:val="none" w:sz="0" w:space="0" w:color="auto"/>
                            <w:bottom w:val="none" w:sz="0" w:space="0" w:color="auto"/>
                            <w:right w:val="none" w:sz="0" w:space="0" w:color="auto"/>
                          </w:divBdr>
                          <w:divsChild>
                            <w:div w:id="34559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4553">
                  <w:marLeft w:val="0"/>
                  <w:marRight w:val="0"/>
                  <w:marTop w:val="0"/>
                  <w:marBottom w:val="0"/>
                  <w:divBdr>
                    <w:top w:val="none" w:sz="0" w:space="0" w:color="auto"/>
                    <w:left w:val="none" w:sz="0" w:space="0" w:color="auto"/>
                    <w:bottom w:val="none" w:sz="0" w:space="0" w:color="auto"/>
                    <w:right w:val="none" w:sz="0" w:space="0" w:color="auto"/>
                  </w:divBdr>
                  <w:divsChild>
                    <w:div w:id="548878354">
                      <w:marLeft w:val="0"/>
                      <w:marRight w:val="0"/>
                      <w:marTop w:val="53"/>
                      <w:marBottom w:val="0"/>
                      <w:divBdr>
                        <w:top w:val="none" w:sz="0" w:space="0" w:color="auto"/>
                        <w:left w:val="none" w:sz="0" w:space="0" w:color="auto"/>
                        <w:bottom w:val="none" w:sz="0" w:space="0" w:color="auto"/>
                        <w:right w:val="none" w:sz="0" w:space="0" w:color="auto"/>
                      </w:divBdr>
                      <w:divsChild>
                        <w:div w:id="31730986">
                          <w:marLeft w:val="0"/>
                          <w:marRight w:val="0"/>
                          <w:marTop w:val="0"/>
                          <w:marBottom w:val="0"/>
                          <w:divBdr>
                            <w:top w:val="none" w:sz="0" w:space="0" w:color="auto"/>
                            <w:left w:val="none" w:sz="0" w:space="0" w:color="auto"/>
                            <w:bottom w:val="none" w:sz="0" w:space="0" w:color="auto"/>
                            <w:right w:val="none" w:sz="0" w:space="0" w:color="auto"/>
                          </w:divBdr>
                          <w:divsChild>
                            <w:div w:id="200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88840">
                      <w:marLeft w:val="0"/>
                      <w:marRight w:val="0"/>
                      <w:marTop w:val="0"/>
                      <w:marBottom w:val="0"/>
                      <w:divBdr>
                        <w:top w:val="none" w:sz="0" w:space="0" w:color="auto"/>
                        <w:left w:val="none" w:sz="0" w:space="0" w:color="auto"/>
                        <w:bottom w:val="none" w:sz="0" w:space="0" w:color="auto"/>
                        <w:right w:val="none" w:sz="0" w:space="0" w:color="auto"/>
                      </w:divBdr>
                      <w:divsChild>
                        <w:div w:id="349188025">
                          <w:marLeft w:val="0"/>
                          <w:marRight w:val="0"/>
                          <w:marTop w:val="40"/>
                          <w:marBottom w:val="0"/>
                          <w:divBdr>
                            <w:top w:val="none" w:sz="0" w:space="0" w:color="auto"/>
                            <w:left w:val="none" w:sz="0" w:space="0" w:color="auto"/>
                            <w:bottom w:val="none" w:sz="0" w:space="0" w:color="auto"/>
                            <w:right w:val="none" w:sz="0" w:space="0" w:color="auto"/>
                          </w:divBdr>
                          <w:divsChild>
                            <w:div w:id="1695957223">
                              <w:marLeft w:val="0"/>
                              <w:marRight w:val="0"/>
                              <w:marTop w:val="0"/>
                              <w:marBottom w:val="0"/>
                              <w:divBdr>
                                <w:top w:val="none" w:sz="0" w:space="0" w:color="auto"/>
                                <w:left w:val="none" w:sz="0" w:space="0" w:color="auto"/>
                                <w:bottom w:val="none" w:sz="0" w:space="0" w:color="auto"/>
                                <w:right w:val="none" w:sz="0" w:space="0" w:color="auto"/>
                              </w:divBdr>
                              <w:divsChild>
                                <w:div w:id="66841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198118">
                      <w:marLeft w:val="0"/>
                      <w:marRight w:val="0"/>
                      <w:marTop w:val="0"/>
                      <w:marBottom w:val="0"/>
                      <w:divBdr>
                        <w:top w:val="none" w:sz="0" w:space="0" w:color="auto"/>
                        <w:left w:val="none" w:sz="0" w:space="0" w:color="auto"/>
                        <w:bottom w:val="none" w:sz="0" w:space="0" w:color="auto"/>
                        <w:right w:val="none" w:sz="0" w:space="0" w:color="auto"/>
                      </w:divBdr>
                      <w:divsChild>
                        <w:div w:id="1303658855">
                          <w:marLeft w:val="0"/>
                          <w:marRight w:val="0"/>
                          <w:marTop w:val="40"/>
                          <w:marBottom w:val="0"/>
                          <w:divBdr>
                            <w:top w:val="none" w:sz="0" w:space="0" w:color="auto"/>
                            <w:left w:val="none" w:sz="0" w:space="0" w:color="auto"/>
                            <w:bottom w:val="none" w:sz="0" w:space="0" w:color="auto"/>
                            <w:right w:val="none" w:sz="0" w:space="0" w:color="auto"/>
                          </w:divBdr>
                          <w:divsChild>
                            <w:div w:id="1613785874">
                              <w:marLeft w:val="0"/>
                              <w:marRight w:val="0"/>
                              <w:marTop w:val="0"/>
                              <w:marBottom w:val="0"/>
                              <w:divBdr>
                                <w:top w:val="none" w:sz="0" w:space="0" w:color="auto"/>
                                <w:left w:val="none" w:sz="0" w:space="0" w:color="auto"/>
                                <w:bottom w:val="none" w:sz="0" w:space="0" w:color="auto"/>
                                <w:right w:val="none" w:sz="0" w:space="0" w:color="auto"/>
                              </w:divBdr>
                              <w:divsChild>
                                <w:div w:id="20730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86780">
              <w:marLeft w:val="0"/>
              <w:marRight w:val="0"/>
              <w:marTop w:val="0"/>
              <w:marBottom w:val="0"/>
              <w:divBdr>
                <w:top w:val="none" w:sz="0" w:space="0" w:color="auto"/>
                <w:left w:val="none" w:sz="0" w:space="0" w:color="auto"/>
                <w:bottom w:val="none" w:sz="0" w:space="0" w:color="auto"/>
                <w:right w:val="none" w:sz="0" w:space="0" w:color="auto"/>
              </w:divBdr>
              <w:divsChild>
                <w:div w:id="620067831">
                  <w:marLeft w:val="0"/>
                  <w:marRight w:val="0"/>
                  <w:marTop w:val="0"/>
                  <w:marBottom w:val="0"/>
                  <w:divBdr>
                    <w:top w:val="none" w:sz="0" w:space="0" w:color="auto"/>
                    <w:left w:val="none" w:sz="0" w:space="0" w:color="auto"/>
                    <w:bottom w:val="none" w:sz="0" w:space="0" w:color="auto"/>
                    <w:right w:val="none" w:sz="0" w:space="0" w:color="auto"/>
                  </w:divBdr>
                  <w:divsChild>
                    <w:div w:id="128130890">
                      <w:marLeft w:val="0"/>
                      <w:marRight w:val="0"/>
                      <w:marTop w:val="80"/>
                      <w:marBottom w:val="0"/>
                      <w:divBdr>
                        <w:top w:val="none" w:sz="0" w:space="0" w:color="auto"/>
                        <w:left w:val="none" w:sz="0" w:space="0" w:color="auto"/>
                        <w:bottom w:val="none" w:sz="0" w:space="0" w:color="auto"/>
                        <w:right w:val="none" w:sz="0" w:space="0" w:color="auto"/>
                      </w:divBdr>
                      <w:divsChild>
                        <w:div w:id="1220554557">
                          <w:marLeft w:val="0"/>
                          <w:marRight w:val="0"/>
                          <w:marTop w:val="0"/>
                          <w:marBottom w:val="0"/>
                          <w:divBdr>
                            <w:top w:val="none" w:sz="0" w:space="0" w:color="auto"/>
                            <w:left w:val="none" w:sz="0" w:space="0" w:color="auto"/>
                            <w:bottom w:val="none" w:sz="0" w:space="0" w:color="auto"/>
                            <w:right w:val="none" w:sz="0" w:space="0" w:color="auto"/>
                          </w:divBdr>
                          <w:divsChild>
                            <w:div w:id="45868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918111">
                      <w:marLeft w:val="0"/>
                      <w:marRight w:val="0"/>
                      <w:marTop w:val="0"/>
                      <w:marBottom w:val="0"/>
                      <w:divBdr>
                        <w:top w:val="none" w:sz="0" w:space="0" w:color="auto"/>
                        <w:left w:val="none" w:sz="0" w:space="0" w:color="auto"/>
                        <w:bottom w:val="none" w:sz="0" w:space="0" w:color="auto"/>
                        <w:right w:val="none" w:sz="0" w:space="0" w:color="auto"/>
                      </w:divBdr>
                      <w:divsChild>
                        <w:div w:id="1179929252">
                          <w:marLeft w:val="0"/>
                          <w:marRight w:val="0"/>
                          <w:marTop w:val="40"/>
                          <w:marBottom w:val="0"/>
                          <w:divBdr>
                            <w:top w:val="none" w:sz="0" w:space="0" w:color="auto"/>
                            <w:left w:val="none" w:sz="0" w:space="0" w:color="auto"/>
                            <w:bottom w:val="none" w:sz="0" w:space="0" w:color="auto"/>
                            <w:right w:val="none" w:sz="0" w:space="0" w:color="auto"/>
                          </w:divBdr>
                          <w:divsChild>
                            <w:div w:id="1739594769">
                              <w:marLeft w:val="0"/>
                              <w:marRight w:val="0"/>
                              <w:marTop w:val="0"/>
                              <w:marBottom w:val="0"/>
                              <w:divBdr>
                                <w:top w:val="none" w:sz="0" w:space="0" w:color="auto"/>
                                <w:left w:val="none" w:sz="0" w:space="0" w:color="auto"/>
                                <w:bottom w:val="none" w:sz="0" w:space="0" w:color="auto"/>
                                <w:right w:val="none" w:sz="0" w:space="0" w:color="auto"/>
                              </w:divBdr>
                              <w:divsChild>
                                <w:div w:id="164693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55220">
                      <w:marLeft w:val="0"/>
                      <w:marRight w:val="0"/>
                      <w:marTop w:val="0"/>
                      <w:marBottom w:val="0"/>
                      <w:divBdr>
                        <w:top w:val="none" w:sz="0" w:space="0" w:color="auto"/>
                        <w:left w:val="none" w:sz="0" w:space="0" w:color="auto"/>
                        <w:bottom w:val="none" w:sz="0" w:space="0" w:color="auto"/>
                        <w:right w:val="none" w:sz="0" w:space="0" w:color="auto"/>
                      </w:divBdr>
                      <w:divsChild>
                        <w:div w:id="1349330354">
                          <w:marLeft w:val="0"/>
                          <w:marRight w:val="0"/>
                          <w:marTop w:val="40"/>
                          <w:marBottom w:val="0"/>
                          <w:divBdr>
                            <w:top w:val="none" w:sz="0" w:space="0" w:color="auto"/>
                            <w:left w:val="none" w:sz="0" w:space="0" w:color="auto"/>
                            <w:bottom w:val="none" w:sz="0" w:space="0" w:color="auto"/>
                            <w:right w:val="none" w:sz="0" w:space="0" w:color="auto"/>
                          </w:divBdr>
                          <w:divsChild>
                            <w:div w:id="1663854329">
                              <w:marLeft w:val="0"/>
                              <w:marRight w:val="0"/>
                              <w:marTop w:val="0"/>
                              <w:marBottom w:val="0"/>
                              <w:divBdr>
                                <w:top w:val="none" w:sz="0" w:space="0" w:color="auto"/>
                                <w:left w:val="none" w:sz="0" w:space="0" w:color="auto"/>
                                <w:bottom w:val="none" w:sz="0" w:space="0" w:color="auto"/>
                                <w:right w:val="none" w:sz="0" w:space="0" w:color="auto"/>
                              </w:divBdr>
                              <w:divsChild>
                                <w:div w:id="145818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9907008">
              <w:marLeft w:val="0"/>
              <w:marRight w:val="0"/>
              <w:marTop w:val="0"/>
              <w:marBottom w:val="0"/>
              <w:divBdr>
                <w:top w:val="none" w:sz="0" w:space="0" w:color="auto"/>
                <w:left w:val="none" w:sz="0" w:space="0" w:color="auto"/>
                <w:bottom w:val="none" w:sz="0" w:space="0" w:color="auto"/>
                <w:right w:val="none" w:sz="0" w:space="0" w:color="auto"/>
              </w:divBdr>
              <w:divsChild>
                <w:div w:id="502477657">
                  <w:marLeft w:val="0"/>
                  <w:marRight w:val="0"/>
                  <w:marTop w:val="0"/>
                  <w:marBottom w:val="0"/>
                  <w:divBdr>
                    <w:top w:val="none" w:sz="0" w:space="0" w:color="auto"/>
                    <w:left w:val="none" w:sz="0" w:space="0" w:color="auto"/>
                    <w:bottom w:val="none" w:sz="0" w:space="0" w:color="auto"/>
                    <w:right w:val="none" w:sz="0" w:space="0" w:color="auto"/>
                  </w:divBdr>
                  <w:divsChild>
                    <w:div w:id="1723282620">
                      <w:marLeft w:val="0"/>
                      <w:marRight w:val="0"/>
                      <w:marTop w:val="80"/>
                      <w:marBottom w:val="0"/>
                      <w:divBdr>
                        <w:top w:val="none" w:sz="0" w:space="0" w:color="auto"/>
                        <w:left w:val="none" w:sz="0" w:space="0" w:color="auto"/>
                        <w:bottom w:val="none" w:sz="0" w:space="0" w:color="auto"/>
                        <w:right w:val="none" w:sz="0" w:space="0" w:color="auto"/>
                      </w:divBdr>
                      <w:divsChild>
                        <w:div w:id="2075350733">
                          <w:marLeft w:val="0"/>
                          <w:marRight w:val="0"/>
                          <w:marTop w:val="0"/>
                          <w:marBottom w:val="0"/>
                          <w:divBdr>
                            <w:top w:val="none" w:sz="0" w:space="0" w:color="auto"/>
                            <w:left w:val="none" w:sz="0" w:space="0" w:color="auto"/>
                            <w:bottom w:val="none" w:sz="0" w:space="0" w:color="auto"/>
                            <w:right w:val="none" w:sz="0" w:space="0" w:color="auto"/>
                          </w:divBdr>
                          <w:divsChild>
                            <w:div w:id="75755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048482">
          <w:marLeft w:val="0"/>
          <w:marRight w:val="0"/>
          <w:marTop w:val="0"/>
          <w:marBottom w:val="0"/>
          <w:divBdr>
            <w:top w:val="none" w:sz="0" w:space="0" w:color="auto"/>
            <w:left w:val="none" w:sz="0" w:space="0" w:color="auto"/>
            <w:bottom w:val="none" w:sz="0" w:space="0" w:color="auto"/>
            <w:right w:val="none" w:sz="0" w:space="0" w:color="auto"/>
          </w:divBdr>
          <w:divsChild>
            <w:div w:id="1433234948">
              <w:marLeft w:val="0"/>
              <w:marRight w:val="0"/>
              <w:marTop w:val="360"/>
              <w:marBottom w:val="240"/>
              <w:divBdr>
                <w:top w:val="none" w:sz="0" w:space="0" w:color="auto"/>
                <w:left w:val="none" w:sz="0" w:space="0" w:color="auto"/>
                <w:bottom w:val="none" w:sz="0" w:space="0" w:color="auto"/>
                <w:right w:val="none" w:sz="0" w:space="0" w:color="auto"/>
              </w:divBdr>
              <w:divsChild>
                <w:div w:id="2009937352">
                  <w:marLeft w:val="0"/>
                  <w:marRight w:val="0"/>
                  <w:marTop w:val="0"/>
                  <w:marBottom w:val="0"/>
                  <w:divBdr>
                    <w:top w:val="none" w:sz="0" w:space="0" w:color="auto"/>
                    <w:left w:val="none" w:sz="0" w:space="0" w:color="auto"/>
                    <w:bottom w:val="none" w:sz="0" w:space="0" w:color="auto"/>
                    <w:right w:val="none" w:sz="0" w:space="0" w:color="auto"/>
                  </w:divBdr>
                  <w:divsChild>
                    <w:div w:id="158395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46643">
              <w:marLeft w:val="0"/>
              <w:marRight w:val="0"/>
              <w:marTop w:val="0"/>
              <w:marBottom w:val="0"/>
              <w:divBdr>
                <w:top w:val="none" w:sz="0" w:space="0" w:color="auto"/>
                <w:left w:val="none" w:sz="0" w:space="0" w:color="auto"/>
                <w:bottom w:val="none" w:sz="0" w:space="0" w:color="auto"/>
                <w:right w:val="none" w:sz="0" w:space="0" w:color="auto"/>
              </w:divBdr>
              <w:divsChild>
                <w:div w:id="1271814022">
                  <w:marLeft w:val="0"/>
                  <w:marRight w:val="0"/>
                  <w:marTop w:val="0"/>
                  <w:marBottom w:val="0"/>
                  <w:divBdr>
                    <w:top w:val="none" w:sz="0" w:space="0" w:color="auto"/>
                    <w:left w:val="none" w:sz="0" w:space="0" w:color="auto"/>
                    <w:bottom w:val="none" w:sz="0" w:space="0" w:color="auto"/>
                    <w:right w:val="none" w:sz="0" w:space="0" w:color="auto"/>
                  </w:divBdr>
                  <w:divsChild>
                    <w:div w:id="65957477">
                      <w:marLeft w:val="0"/>
                      <w:marRight w:val="0"/>
                      <w:marTop w:val="80"/>
                      <w:marBottom w:val="0"/>
                      <w:divBdr>
                        <w:top w:val="none" w:sz="0" w:space="0" w:color="auto"/>
                        <w:left w:val="none" w:sz="0" w:space="0" w:color="auto"/>
                        <w:bottom w:val="none" w:sz="0" w:space="0" w:color="auto"/>
                        <w:right w:val="none" w:sz="0" w:space="0" w:color="auto"/>
                      </w:divBdr>
                      <w:divsChild>
                        <w:div w:id="426927608">
                          <w:marLeft w:val="0"/>
                          <w:marRight w:val="0"/>
                          <w:marTop w:val="0"/>
                          <w:marBottom w:val="0"/>
                          <w:divBdr>
                            <w:top w:val="none" w:sz="0" w:space="0" w:color="auto"/>
                            <w:left w:val="none" w:sz="0" w:space="0" w:color="auto"/>
                            <w:bottom w:val="none" w:sz="0" w:space="0" w:color="auto"/>
                            <w:right w:val="none" w:sz="0" w:space="0" w:color="auto"/>
                          </w:divBdr>
                          <w:divsChild>
                            <w:div w:id="101052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4482">
                  <w:marLeft w:val="0"/>
                  <w:marRight w:val="0"/>
                  <w:marTop w:val="0"/>
                  <w:marBottom w:val="0"/>
                  <w:divBdr>
                    <w:top w:val="none" w:sz="0" w:space="0" w:color="auto"/>
                    <w:left w:val="none" w:sz="0" w:space="0" w:color="auto"/>
                    <w:bottom w:val="none" w:sz="0" w:space="0" w:color="auto"/>
                    <w:right w:val="none" w:sz="0" w:space="0" w:color="auto"/>
                  </w:divBdr>
                  <w:divsChild>
                    <w:div w:id="9072401">
                      <w:marLeft w:val="0"/>
                      <w:marRight w:val="0"/>
                      <w:marTop w:val="53"/>
                      <w:marBottom w:val="0"/>
                      <w:divBdr>
                        <w:top w:val="none" w:sz="0" w:space="0" w:color="auto"/>
                        <w:left w:val="none" w:sz="0" w:space="0" w:color="auto"/>
                        <w:bottom w:val="none" w:sz="0" w:space="0" w:color="auto"/>
                        <w:right w:val="none" w:sz="0" w:space="0" w:color="auto"/>
                      </w:divBdr>
                      <w:divsChild>
                        <w:div w:id="939027478">
                          <w:marLeft w:val="0"/>
                          <w:marRight w:val="0"/>
                          <w:marTop w:val="0"/>
                          <w:marBottom w:val="0"/>
                          <w:divBdr>
                            <w:top w:val="none" w:sz="0" w:space="0" w:color="auto"/>
                            <w:left w:val="none" w:sz="0" w:space="0" w:color="auto"/>
                            <w:bottom w:val="none" w:sz="0" w:space="0" w:color="auto"/>
                            <w:right w:val="none" w:sz="0" w:space="0" w:color="auto"/>
                          </w:divBdr>
                          <w:divsChild>
                            <w:div w:id="132042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24119">
                  <w:marLeft w:val="0"/>
                  <w:marRight w:val="0"/>
                  <w:marTop w:val="0"/>
                  <w:marBottom w:val="0"/>
                  <w:divBdr>
                    <w:top w:val="none" w:sz="0" w:space="0" w:color="auto"/>
                    <w:left w:val="none" w:sz="0" w:space="0" w:color="auto"/>
                    <w:bottom w:val="none" w:sz="0" w:space="0" w:color="auto"/>
                    <w:right w:val="none" w:sz="0" w:space="0" w:color="auto"/>
                  </w:divBdr>
                  <w:divsChild>
                    <w:div w:id="750934405">
                      <w:marLeft w:val="0"/>
                      <w:marRight w:val="0"/>
                      <w:marTop w:val="53"/>
                      <w:marBottom w:val="0"/>
                      <w:divBdr>
                        <w:top w:val="none" w:sz="0" w:space="0" w:color="auto"/>
                        <w:left w:val="none" w:sz="0" w:space="0" w:color="auto"/>
                        <w:bottom w:val="none" w:sz="0" w:space="0" w:color="auto"/>
                        <w:right w:val="none" w:sz="0" w:space="0" w:color="auto"/>
                      </w:divBdr>
                      <w:divsChild>
                        <w:div w:id="845755167">
                          <w:marLeft w:val="0"/>
                          <w:marRight w:val="0"/>
                          <w:marTop w:val="0"/>
                          <w:marBottom w:val="0"/>
                          <w:divBdr>
                            <w:top w:val="none" w:sz="0" w:space="0" w:color="auto"/>
                            <w:left w:val="none" w:sz="0" w:space="0" w:color="auto"/>
                            <w:bottom w:val="none" w:sz="0" w:space="0" w:color="auto"/>
                            <w:right w:val="none" w:sz="0" w:space="0" w:color="auto"/>
                          </w:divBdr>
                          <w:divsChild>
                            <w:div w:id="192965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500068">
                  <w:marLeft w:val="0"/>
                  <w:marRight w:val="0"/>
                  <w:marTop w:val="0"/>
                  <w:marBottom w:val="0"/>
                  <w:divBdr>
                    <w:top w:val="none" w:sz="0" w:space="0" w:color="auto"/>
                    <w:left w:val="none" w:sz="0" w:space="0" w:color="auto"/>
                    <w:bottom w:val="none" w:sz="0" w:space="0" w:color="auto"/>
                    <w:right w:val="none" w:sz="0" w:space="0" w:color="auto"/>
                  </w:divBdr>
                  <w:divsChild>
                    <w:div w:id="1915622756">
                      <w:marLeft w:val="0"/>
                      <w:marRight w:val="0"/>
                      <w:marTop w:val="53"/>
                      <w:marBottom w:val="0"/>
                      <w:divBdr>
                        <w:top w:val="none" w:sz="0" w:space="0" w:color="auto"/>
                        <w:left w:val="none" w:sz="0" w:space="0" w:color="auto"/>
                        <w:bottom w:val="none" w:sz="0" w:space="0" w:color="auto"/>
                        <w:right w:val="none" w:sz="0" w:space="0" w:color="auto"/>
                      </w:divBdr>
                      <w:divsChild>
                        <w:div w:id="248008768">
                          <w:marLeft w:val="0"/>
                          <w:marRight w:val="0"/>
                          <w:marTop w:val="0"/>
                          <w:marBottom w:val="0"/>
                          <w:divBdr>
                            <w:top w:val="none" w:sz="0" w:space="0" w:color="auto"/>
                            <w:left w:val="none" w:sz="0" w:space="0" w:color="auto"/>
                            <w:bottom w:val="none" w:sz="0" w:space="0" w:color="auto"/>
                            <w:right w:val="none" w:sz="0" w:space="0" w:color="auto"/>
                          </w:divBdr>
                          <w:divsChild>
                            <w:div w:id="209886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954314">
                  <w:marLeft w:val="0"/>
                  <w:marRight w:val="0"/>
                  <w:marTop w:val="0"/>
                  <w:marBottom w:val="0"/>
                  <w:divBdr>
                    <w:top w:val="none" w:sz="0" w:space="0" w:color="auto"/>
                    <w:left w:val="none" w:sz="0" w:space="0" w:color="auto"/>
                    <w:bottom w:val="none" w:sz="0" w:space="0" w:color="auto"/>
                    <w:right w:val="none" w:sz="0" w:space="0" w:color="auto"/>
                  </w:divBdr>
                  <w:divsChild>
                    <w:div w:id="172113719">
                      <w:marLeft w:val="0"/>
                      <w:marRight w:val="0"/>
                      <w:marTop w:val="53"/>
                      <w:marBottom w:val="0"/>
                      <w:divBdr>
                        <w:top w:val="none" w:sz="0" w:space="0" w:color="auto"/>
                        <w:left w:val="none" w:sz="0" w:space="0" w:color="auto"/>
                        <w:bottom w:val="none" w:sz="0" w:space="0" w:color="auto"/>
                        <w:right w:val="none" w:sz="0" w:space="0" w:color="auto"/>
                      </w:divBdr>
                      <w:divsChild>
                        <w:div w:id="578637764">
                          <w:marLeft w:val="0"/>
                          <w:marRight w:val="0"/>
                          <w:marTop w:val="0"/>
                          <w:marBottom w:val="0"/>
                          <w:divBdr>
                            <w:top w:val="none" w:sz="0" w:space="0" w:color="auto"/>
                            <w:left w:val="none" w:sz="0" w:space="0" w:color="auto"/>
                            <w:bottom w:val="none" w:sz="0" w:space="0" w:color="auto"/>
                            <w:right w:val="none" w:sz="0" w:space="0" w:color="auto"/>
                          </w:divBdr>
                          <w:divsChild>
                            <w:div w:id="156336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5447">
                      <w:marLeft w:val="0"/>
                      <w:marRight w:val="0"/>
                      <w:marTop w:val="0"/>
                      <w:marBottom w:val="0"/>
                      <w:divBdr>
                        <w:top w:val="none" w:sz="0" w:space="0" w:color="auto"/>
                        <w:left w:val="none" w:sz="0" w:space="0" w:color="auto"/>
                        <w:bottom w:val="none" w:sz="0" w:space="0" w:color="auto"/>
                        <w:right w:val="none" w:sz="0" w:space="0" w:color="auto"/>
                      </w:divBdr>
                      <w:divsChild>
                        <w:div w:id="1261912359">
                          <w:marLeft w:val="0"/>
                          <w:marRight w:val="0"/>
                          <w:marTop w:val="40"/>
                          <w:marBottom w:val="0"/>
                          <w:divBdr>
                            <w:top w:val="none" w:sz="0" w:space="0" w:color="auto"/>
                            <w:left w:val="none" w:sz="0" w:space="0" w:color="auto"/>
                            <w:bottom w:val="none" w:sz="0" w:space="0" w:color="auto"/>
                            <w:right w:val="none" w:sz="0" w:space="0" w:color="auto"/>
                          </w:divBdr>
                          <w:divsChild>
                            <w:div w:id="974719534">
                              <w:marLeft w:val="0"/>
                              <w:marRight w:val="0"/>
                              <w:marTop w:val="0"/>
                              <w:marBottom w:val="0"/>
                              <w:divBdr>
                                <w:top w:val="none" w:sz="0" w:space="0" w:color="auto"/>
                                <w:left w:val="none" w:sz="0" w:space="0" w:color="auto"/>
                                <w:bottom w:val="none" w:sz="0" w:space="0" w:color="auto"/>
                                <w:right w:val="none" w:sz="0" w:space="0" w:color="auto"/>
                              </w:divBdr>
                              <w:divsChild>
                                <w:div w:id="131910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871209">
                      <w:marLeft w:val="0"/>
                      <w:marRight w:val="0"/>
                      <w:marTop w:val="0"/>
                      <w:marBottom w:val="0"/>
                      <w:divBdr>
                        <w:top w:val="none" w:sz="0" w:space="0" w:color="auto"/>
                        <w:left w:val="none" w:sz="0" w:space="0" w:color="auto"/>
                        <w:bottom w:val="none" w:sz="0" w:space="0" w:color="auto"/>
                        <w:right w:val="none" w:sz="0" w:space="0" w:color="auto"/>
                      </w:divBdr>
                      <w:divsChild>
                        <w:div w:id="192310321">
                          <w:marLeft w:val="0"/>
                          <w:marRight w:val="0"/>
                          <w:marTop w:val="40"/>
                          <w:marBottom w:val="0"/>
                          <w:divBdr>
                            <w:top w:val="none" w:sz="0" w:space="0" w:color="auto"/>
                            <w:left w:val="none" w:sz="0" w:space="0" w:color="auto"/>
                            <w:bottom w:val="none" w:sz="0" w:space="0" w:color="auto"/>
                            <w:right w:val="none" w:sz="0" w:space="0" w:color="auto"/>
                          </w:divBdr>
                          <w:divsChild>
                            <w:div w:id="810371382">
                              <w:marLeft w:val="0"/>
                              <w:marRight w:val="0"/>
                              <w:marTop w:val="0"/>
                              <w:marBottom w:val="0"/>
                              <w:divBdr>
                                <w:top w:val="none" w:sz="0" w:space="0" w:color="auto"/>
                                <w:left w:val="none" w:sz="0" w:space="0" w:color="auto"/>
                                <w:bottom w:val="none" w:sz="0" w:space="0" w:color="auto"/>
                                <w:right w:val="none" w:sz="0" w:space="0" w:color="auto"/>
                              </w:divBdr>
                              <w:divsChild>
                                <w:div w:id="60025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757360">
                  <w:marLeft w:val="0"/>
                  <w:marRight w:val="0"/>
                  <w:marTop w:val="0"/>
                  <w:marBottom w:val="0"/>
                  <w:divBdr>
                    <w:top w:val="none" w:sz="0" w:space="0" w:color="auto"/>
                    <w:left w:val="none" w:sz="0" w:space="0" w:color="auto"/>
                    <w:bottom w:val="none" w:sz="0" w:space="0" w:color="auto"/>
                    <w:right w:val="none" w:sz="0" w:space="0" w:color="auto"/>
                  </w:divBdr>
                  <w:divsChild>
                    <w:div w:id="700514596">
                      <w:marLeft w:val="0"/>
                      <w:marRight w:val="0"/>
                      <w:marTop w:val="53"/>
                      <w:marBottom w:val="0"/>
                      <w:divBdr>
                        <w:top w:val="none" w:sz="0" w:space="0" w:color="auto"/>
                        <w:left w:val="none" w:sz="0" w:space="0" w:color="auto"/>
                        <w:bottom w:val="none" w:sz="0" w:space="0" w:color="auto"/>
                        <w:right w:val="none" w:sz="0" w:space="0" w:color="auto"/>
                      </w:divBdr>
                      <w:divsChild>
                        <w:div w:id="1543397310">
                          <w:marLeft w:val="0"/>
                          <w:marRight w:val="0"/>
                          <w:marTop w:val="0"/>
                          <w:marBottom w:val="0"/>
                          <w:divBdr>
                            <w:top w:val="none" w:sz="0" w:space="0" w:color="auto"/>
                            <w:left w:val="none" w:sz="0" w:space="0" w:color="auto"/>
                            <w:bottom w:val="none" w:sz="0" w:space="0" w:color="auto"/>
                            <w:right w:val="none" w:sz="0" w:space="0" w:color="auto"/>
                          </w:divBdr>
                          <w:divsChild>
                            <w:div w:id="16603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327227">
                  <w:marLeft w:val="0"/>
                  <w:marRight w:val="0"/>
                  <w:marTop w:val="0"/>
                  <w:marBottom w:val="0"/>
                  <w:divBdr>
                    <w:top w:val="none" w:sz="0" w:space="0" w:color="auto"/>
                    <w:left w:val="none" w:sz="0" w:space="0" w:color="auto"/>
                    <w:bottom w:val="none" w:sz="0" w:space="0" w:color="auto"/>
                    <w:right w:val="none" w:sz="0" w:space="0" w:color="auto"/>
                  </w:divBdr>
                  <w:divsChild>
                    <w:div w:id="841630450">
                      <w:marLeft w:val="0"/>
                      <w:marRight w:val="0"/>
                      <w:marTop w:val="53"/>
                      <w:marBottom w:val="0"/>
                      <w:divBdr>
                        <w:top w:val="none" w:sz="0" w:space="0" w:color="auto"/>
                        <w:left w:val="none" w:sz="0" w:space="0" w:color="auto"/>
                        <w:bottom w:val="none" w:sz="0" w:space="0" w:color="auto"/>
                        <w:right w:val="none" w:sz="0" w:space="0" w:color="auto"/>
                      </w:divBdr>
                      <w:divsChild>
                        <w:div w:id="172694243">
                          <w:marLeft w:val="0"/>
                          <w:marRight w:val="0"/>
                          <w:marTop w:val="0"/>
                          <w:marBottom w:val="0"/>
                          <w:divBdr>
                            <w:top w:val="none" w:sz="0" w:space="0" w:color="auto"/>
                            <w:left w:val="none" w:sz="0" w:space="0" w:color="auto"/>
                            <w:bottom w:val="none" w:sz="0" w:space="0" w:color="auto"/>
                            <w:right w:val="none" w:sz="0" w:space="0" w:color="auto"/>
                          </w:divBdr>
                          <w:divsChild>
                            <w:div w:id="19927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214840">
          <w:marLeft w:val="0"/>
          <w:marRight w:val="0"/>
          <w:marTop w:val="0"/>
          <w:marBottom w:val="0"/>
          <w:divBdr>
            <w:top w:val="none" w:sz="0" w:space="0" w:color="auto"/>
            <w:left w:val="none" w:sz="0" w:space="0" w:color="auto"/>
            <w:bottom w:val="none" w:sz="0" w:space="0" w:color="auto"/>
            <w:right w:val="none" w:sz="0" w:space="0" w:color="auto"/>
          </w:divBdr>
          <w:divsChild>
            <w:div w:id="1017082139">
              <w:marLeft w:val="0"/>
              <w:marRight w:val="0"/>
              <w:marTop w:val="360"/>
              <w:marBottom w:val="240"/>
              <w:divBdr>
                <w:top w:val="none" w:sz="0" w:space="0" w:color="auto"/>
                <w:left w:val="none" w:sz="0" w:space="0" w:color="auto"/>
                <w:bottom w:val="none" w:sz="0" w:space="0" w:color="auto"/>
                <w:right w:val="none" w:sz="0" w:space="0" w:color="auto"/>
              </w:divBdr>
              <w:divsChild>
                <w:div w:id="1781334070">
                  <w:marLeft w:val="0"/>
                  <w:marRight w:val="0"/>
                  <w:marTop w:val="0"/>
                  <w:marBottom w:val="0"/>
                  <w:divBdr>
                    <w:top w:val="none" w:sz="0" w:space="0" w:color="auto"/>
                    <w:left w:val="none" w:sz="0" w:space="0" w:color="auto"/>
                    <w:bottom w:val="none" w:sz="0" w:space="0" w:color="auto"/>
                    <w:right w:val="none" w:sz="0" w:space="0" w:color="auto"/>
                  </w:divBdr>
                  <w:divsChild>
                    <w:div w:id="14992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141">
              <w:marLeft w:val="0"/>
              <w:marRight w:val="0"/>
              <w:marTop w:val="0"/>
              <w:marBottom w:val="0"/>
              <w:divBdr>
                <w:top w:val="none" w:sz="0" w:space="0" w:color="auto"/>
                <w:left w:val="none" w:sz="0" w:space="0" w:color="auto"/>
                <w:bottom w:val="none" w:sz="0" w:space="0" w:color="auto"/>
                <w:right w:val="none" w:sz="0" w:space="0" w:color="auto"/>
              </w:divBdr>
              <w:divsChild>
                <w:div w:id="1561869496">
                  <w:marLeft w:val="0"/>
                  <w:marRight w:val="0"/>
                  <w:marTop w:val="288"/>
                  <w:marBottom w:val="168"/>
                  <w:divBdr>
                    <w:top w:val="none" w:sz="0" w:space="0" w:color="auto"/>
                    <w:left w:val="none" w:sz="0" w:space="0" w:color="auto"/>
                    <w:bottom w:val="none" w:sz="0" w:space="0" w:color="auto"/>
                    <w:right w:val="none" w:sz="0" w:space="0" w:color="auto"/>
                  </w:divBdr>
                  <w:divsChild>
                    <w:div w:id="204877300">
                      <w:marLeft w:val="0"/>
                      <w:marRight w:val="0"/>
                      <w:marTop w:val="0"/>
                      <w:marBottom w:val="0"/>
                      <w:divBdr>
                        <w:top w:val="none" w:sz="0" w:space="0" w:color="auto"/>
                        <w:left w:val="none" w:sz="0" w:space="0" w:color="auto"/>
                        <w:bottom w:val="none" w:sz="0" w:space="0" w:color="auto"/>
                        <w:right w:val="none" w:sz="0" w:space="0" w:color="auto"/>
                      </w:divBdr>
                      <w:divsChild>
                        <w:div w:id="10794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219">
                  <w:marLeft w:val="0"/>
                  <w:marRight w:val="0"/>
                  <w:marTop w:val="0"/>
                  <w:marBottom w:val="0"/>
                  <w:divBdr>
                    <w:top w:val="none" w:sz="0" w:space="0" w:color="auto"/>
                    <w:left w:val="none" w:sz="0" w:space="0" w:color="auto"/>
                    <w:bottom w:val="none" w:sz="0" w:space="0" w:color="auto"/>
                    <w:right w:val="none" w:sz="0" w:space="0" w:color="auto"/>
                  </w:divBdr>
                  <w:divsChild>
                    <w:div w:id="18775202">
                      <w:marLeft w:val="0"/>
                      <w:marRight w:val="0"/>
                      <w:marTop w:val="0"/>
                      <w:marBottom w:val="0"/>
                      <w:divBdr>
                        <w:top w:val="none" w:sz="0" w:space="0" w:color="auto"/>
                        <w:left w:val="none" w:sz="0" w:space="0" w:color="auto"/>
                        <w:bottom w:val="none" w:sz="0" w:space="0" w:color="auto"/>
                        <w:right w:val="none" w:sz="0" w:space="0" w:color="auto"/>
                      </w:divBdr>
                      <w:divsChild>
                        <w:div w:id="1289169626">
                          <w:marLeft w:val="0"/>
                          <w:marRight w:val="0"/>
                          <w:marTop w:val="80"/>
                          <w:marBottom w:val="0"/>
                          <w:divBdr>
                            <w:top w:val="none" w:sz="0" w:space="0" w:color="auto"/>
                            <w:left w:val="none" w:sz="0" w:space="0" w:color="auto"/>
                            <w:bottom w:val="none" w:sz="0" w:space="0" w:color="auto"/>
                            <w:right w:val="none" w:sz="0" w:space="0" w:color="auto"/>
                          </w:divBdr>
                          <w:divsChild>
                            <w:div w:id="364793476">
                              <w:marLeft w:val="0"/>
                              <w:marRight w:val="0"/>
                              <w:marTop w:val="0"/>
                              <w:marBottom w:val="0"/>
                              <w:divBdr>
                                <w:top w:val="none" w:sz="0" w:space="0" w:color="auto"/>
                                <w:left w:val="none" w:sz="0" w:space="0" w:color="auto"/>
                                <w:bottom w:val="none" w:sz="0" w:space="0" w:color="auto"/>
                                <w:right w:val="none" w:sz="0" w:space="0" w:color="auto"/>
                              </w:divBdr>
                              <w:divsChild>
                                <w:div w:id="19466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02927">
                      <w:marLeft w:val="0"/>
                      <w:marRight w:val="0"/>
                      <w:marTop w:val="0"/>
                      <w:marBottom w:val="0"/>
                      <w:divBdr>
                        <w:top w:val="none" w:sz="0" w:space="0" w:color="auto"/>
                        <w:left w:val="none" w:sz="0" w:space="0" w:color="auto"/>
                        <w:bottom w:val="none" w:sz="0" w:space="0" w:color="auto"/>
                        <w:right w:val="none" w:sz="0" w:space="0" w:color="auto"/>
                      </w:divBdr>
                      <w:divsChild>
                        <w:div w:id="877662166">
                          <w:marLeft w:val="0"/>
                          <w:marRight w:val="0"/>
                          <w:marTop w:val="53"/>
                          <w:marBottom w:val="0"/>
                          <w:divBdr>
                            <w:top w:val="none" w:sz="0" w:space="0" w:color="auto"/>
                            <w:left w:val="none" w:sz="0" w:space="0" w:color="auto"/>
                            <w:bottom w:val="none" w:sz="0" w:space="0" w:color="auto"/>
                            <w:right w:val="none" w:sz="0" w:space="0" w:color="auto"/>
                          </w:divBdr>
                          <w:divsChild>
                            <w:div w:id="350188471">
                              <w:marLeft w:val="0"/>
                              <w:marRight w:val="0"/>
                              <w:marTop w:val="0"/>
                              <w:marBottom w:val="0"/>
                              <w:divBdr>
                                <w:top w:val="none" w:sz="0" w:space="0" w:color="auto"/>
                                <w:left w:val="none" w:sz="0" w:space="0" w:color="auto"/>
                                <w:bottom w:val="none" w:sz="0" w:space="0" w:color="auto"/>
                                <w:right w:val="none" w:sz="0" w:space="0" w:color="auto"/>
                              </w:divBdr>
                              <w:divsChild>
                                <w:div w:id="203595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957511">
                      <w:marLeft w:val="0"/>
                      <w:marRight w:val="0"/>
                      <w:marTop w:val="0"/>
                      <w:marBottom w:val="0"/>
                      <w:divBdr>
                        <w:top w:val="none" w:sz="0" w:space="0" w:color="auto"/>
                        <w:left w:val="none" w:sz="0" w:space="0" w:color="auto"/>
                        <w:bottom w:val="none" w:sz="0" w:space="0" w:color="auto"/>
                        <w:right w:val="none" w:sz="0" w:space="0" w:color="auto"/>
                      </w:divBdr>
                      <w:divsChild>
                        <w:div w:id="661157989">
                          <w:marLeft w:val="0"/>
                          <w:marRight w:val="0"/>
                          <w:marTop w:val="53"/>
                          <w:marBottom w:val="0"/>
                          <w:divBdr>
                            <w:top w:val="none" w:sz="0" w:space="0" w:color="auto"/>
                            <w:left w:val="none" w:sz="0" w:space="0" w:color="auto"/>
                            <w:bottom w:val="none" w:sz="0" w:space="0" w:color="auto"/>
                            <w:right w:val="none" w:sz="0" w:space="0" w:color="auto"/>
                          </w:divBdr>
                          <w:divsChild>
                            <w:div w:id="1816484079">
                              <w:marLeft w:val="0"/>
                              <w:marRight w:val="0"/>
                              <w:marTop w:val="0"/>
                              <w:marBottom w:val="0"/>
                              <w:divBdr>
                                <w:top w:val="none" w:sz="0" w:space="0" w:color="auto"/>
                                <w:left w:val="none" w:sz="0" w:space="0" w:color="auto"/>
                                <w:bottom w:val="none" w:sz="0" w:space="0" w:color="auto"/>
                                <w:right w:val="none" w:sz="0" w:space="0" w:color="auto"/>
                              </w:divBdr>
                              <w:divsChild>
                                <w:div w:id="193994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999111">
                      <w:marLeft w:val="0"/>
                      <w:marRight w:val="0"/>
                      <w:marTop w:val="0"/>
                      <w:marBottom w:val="0"/>
                      <w:divBdr>
                        <w:top w:val="none" w:sz="0" w:space="0" w:color="auto"/>
                        <w:left w:val="none" w:sz="0" w:space="0" w:color="auto"/>
                        <w:bottom w:val="none" w:sz="0" w:space="0" w:color="auto"/>
                        <w:right w:val="none" w:sz="0" w:space="0" w:color="auto"/>
                      </w:divBdr>
                      <w:divsChild>
                        <w:div w:id="1173687069">
                          <w:marLeft w:val="0"/>
                          <w:marRight w:val="0"/>
                          <w:marTop w:val="53"/>
                          <w:marBottom w:val="0"/>
                          <w:divBdr>
                            <w:top w:val="none" w:sz="0" w:space="0" w:color="auto"/>
                            <w:left w:val="none" w:sz="0" w:space="0" w:color="auto"/>
                            <w:bottom w:val="none" w:sz="0" w:space="0" w:color="auto"/>
                            <w:right w:val="none" w:sz="0" w:space="0" w:color="auto"/>
                          </w:divBdr>
                          <w:divsChild>
                            <w:div w:id="1704477085">
                              <w:marLeft w:val="0"/>
                              <w:marRight w:val="0"/>
                              <w:marTop w:val="0"/>
                              <w:marBottom w:val="0"/>
                              <w:divBdr>
                                <w:top w:val="none" w:sz="0" w:space="0" w:color="auto"/>
                                <w:left w:val="none" w:sz="0" w:space="0" w:color="auto"/>
                                <w:bottom w:val="none" w:sz="0" w:space="0" w:color="auto"/>
                                <w:right w:val="none" w:sz="0" w:space="0" w:color="auto"/>
                              </w:divBdr>
                              <w:divsChild>
                                <w:div w:id="209685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53565">
                      <w:marLeft w:val="0"/>
                      <w:marRight w:val="0"/>
                      <w:marTop w:val="0"/>
                      <w:marBottom w:val="0"/>
                      <w:divBdr>
                        <w:top w:val="none" w:sz="0" w:space="0" w:color="auto"/>
                        <w:left w:val="none" w:sz="0" w:space="0" w:color="auto"/>
                        <w:bottom w:val="none" w:sz="0" w:space="0" w:color="auto"/>
                        <w:right w:val="none" w:sz="0" w:space="0" w:color="auto"/>
                      </w:divBdr>
                      <w:divsChild>
                        <w:div w:id="397633029">
                          <w:marLeft w:val="0"/>
                          <w:marRight w:val="0"/>
                          <w:marTop w:val="53"/>
                          <w:marBottom w:val="0"/>
                          <w:divBdr>
                            <w:top w:val="none" w:sz="0" w:space="0" w:color="auto"/>
                            <w:left w:val="none" w:sz="0" w:space="0" w:color="auto"/>
                            <w:bottom w:val="none" w:sz="0" w:space="0" w:color="auto"/>
                            <w:right w:val="none" w:sz="0" w:space="0" w:color="auto"/>
                          </w:divBdr>
                          <w:divsChild>
                            <w:div w:id="320278060">
                              <w:marLeft w:val="0"/>
                              <w:marRight w:val="0"/>
                              <w:marTop w:val="0"/>
                              <w:marBottom w:val="0"/>
                              <w:divBdr>
                                <w:top w:val="none" w:sz="0" w:space="0" w:color="auto"/>
                                <w:left w:val="none" w:sz="0" w:space="0" w:color="auto"/>
                                <w:bottom w:val="none" w:sz="0" w:space="0" w:color="auto"/>
                                <w:right w:val="none" w:sz="0" w:space="0" w:color="auto"/>
                              </w:divBdr>
                              <w:divsChild>
                                <w:div w:id="111320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29122">
                      <w:marLeft w:val="0"/>
                      <w:marRight w:val="0"/>
                      <w:marTop w:val="0"/>
                      <w:marBottom w:val="0"/>
                      <w:divBdr>
                        <w:top w:val="none" w:sz="0" w:space="0" w:color="auto"/>
                        <w:left w:val="none" w:sz="0" w:space="0" w:color="auto"/>
                        <w:bottom w:val="none" w:sz="0" w:space="0" w:color="auto"/>
                        <w:right w:val="none" w:sz="0" w:space="0" w:color="auto"/>
                      </w:divBdr>
                      <w:divsChild>
                        <w:div w:id="1619216765">
                          <w:marLeft w:val="0"/>
                          <w:marRight w:val="0"/>
                          <w:marTop w:val="53"/>
                          <w:marBottom w:val="0"/>
                          <w:divBdr>
                            <w:top w:val="none" w:sz="0" w:space="0" w:color="auto"/>
                            <w:left w:val="none" w:sz="0" w:space="0" w:color="auto"/>
                            <w:bottom w:val="none" w:sz="0" w:space="0" w:color="auto"/>
                            <w:right w:val="none" w:sz="0" w:space="0" w:color="auto"/>
                          </w:divBdr>
                          <w:divsChild>
                            <w:div w:id="2098281764">
                              <w:marLeft w:val="0"/>
                              <w:marRight w:val="0"/>
                              <w:marTop w:val="0"/>
                              <w:marBottom w:val="0"/>
                              <w:divBdr>
                                <w:top w:val="none" w:sz="0" w:space="0" w:color="auto"/>
                                <w:left w:val="none" w:sz="0" w:space="0" w:color="auto"/>
                                <w:bottom w:val="none" w:sz="0" w:space="0" w:color="auto"/>
                                <w:right w:val="none" w:sz="0" w:space="0" w:color="auto"/>
                              </w:divBdr>
                              <w:divsChild>
                                <w:div w:id="5817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339074">
                  <w:marLeft w:val="0"/>
                  <w:marRight w:val="0"/>
                  <w:marTop w:val="0"/>
                  <w:marBottom w:val="0"/>
                  <w:divBdr>
                    <w:top w:val="none" w:sz="0" w:space="0" w:color="auto"/>
                    <w:left w:val="none" w:sz="0" w:space="0" w:color="auto"/>
                    <w:bottom w:val="none" w:sz="0" w:space="0" w:color="auto"/>
                    <w:right w:val="none" w:sz="0" w:space="0" w:color="auto"/>
                  </w:divBdr>
                  <w:divsChild>
                    <w:div w:id="1086003862">
                      <w:marLeft w:val="0"/>
                      <w:marRight w:val="0"/>
                      <w:marTop w:val="0"/>
                      <w:marBottom w:val="0"/>
                      <w:divBdr>
                        <w:top w:val="none" w:sz="0" w:space="0" w:color="auto"/>
                        <w:left w:val="none" w:sz="0" w:space="0" w:color="auto"/>
                        <w:bottom w:val="none" w:sz="0" w:space="0" w:color="auto"/>
                        <w:right w:val="none" w:sz="0" w:space="0" w:color="auto"/>
                      </w:divBdr>
                      <w:divsChild>
                        <w:div w:id="1733262947">
                          <w:marLeft w:val="0"/>
                          <w:marRight w:val="0"/>
                          <w:marTop w:val="80"/>
                          <w:marBottom w:val="0"/>
                          <w:divBdr>
                            <w:top w:val="none" w:sz="0" w:space="0" w:color="auto"/>
                            <w:left w:val="none" w:sz="0" w:space="0" w:color="auto"/>
                            <w:bottom w:val="none" w:sz="0" w:space="0" w:color="auto"/>
                            <w:right w:val="none" w:sz="0" w:space="0" w:color="auto"/>
                          </w:divBdr>
                          <w:divsChild>
                            <w:div w:id="1867325066">
                              <w:marLeft w:val="0"/>
                              <w:marRight w:val="0"/>
                              <w:marTop w:val="0"/>
                              <w:marBottom w:val="0"/>
                              <w:divBdr>
                                <w:top w:val="none" w:sz="0" w:space="0" w:color="auto"/>
                                <w:left w:val="none" w:sz="0" w:space="0" w:color="auto"/>
                                <w:bottom w:val="none" w:sz="0" w:space="0" w:color="auto"/>
                                <w:right w:val="none" w:sz="0" w:space="0" w:color="auto"/>
                              </w:divBdr>
                              <w:divsChild>
                                <w:div w:id="53628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086296">
                          <w:marLeft w:val="0"/>
                          <w:marRight w:val="0"/>
                          <w:marTop w:val="0"/>
                          <w:marBottom w:val="0"/>
                          <w:divBdr>
                            <w:top w:val="none" w:sz="0" w:space="0" w:color="auto"/>
                            <w:left w:val="none" w:sz="0" w:space="0" w:color="auto"/>
                            <w:bottom w:val="none" w:sz="0" w:space="0" w:color="auto"/>
                            <w:right w:val="none" w:sz="0" w:space="0" w:color="auto"/>
                          </w:divBdr>
                          <w:divsChild>
                            <w:div w:id="1982272911">
                              <w:marLeft w:val="0"/>
                              <w:marRight w:val="0"/>
                              <w:marTop w:val="40"/>
                              <w:marBottom w:val="0"/>
                              <w:divBdr>
                                <w:top w:val="none" w:sz="0" w:space="0" w:color="auto"/>
                                <w:left w:val="none" w:sz="0" w:space="0" w:color="auto"/>
                                <w:bottom w:val="none" w:sz="0" w:space="0" w:color="auto"/>
                                <w:right w:val="none" w:sz="0" w:space="0" w:color="auto"/>
                              </w:divBdr>
                              <w:divsChild>
                                <w:div w:id="297347666">
                                  <w:marLeft w:val="0"/>
                                  <w:marRight w:val="0"/>
                                  <w:marTop w:val="0"/>
                                  <w:marBottom w:val="0"/>
                                  <w:divBdr>
                                    <w:top w:val="none" w:sz="0" w:space="0" w:color="auto"/>
                                    <w:left w:val="none" w:sz="0" w:space="0" w:color="auto"/>
                                    <w:bottom w:val="none" w:sz="0" w:space="0" w:color="auto"/>
                                    <w:right w:val="none" w:sz="0" w:space="0" w:color="auto"/>
                                  </w:divBdr>
                                  <w:divsChild>
                                    <w:div w:id="132797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774704">
                          <w:marLeft w:val="0"/>
                          <w:marRight w:val="0"/>
                          <w:marTop w:val="0"/>
                          <w:marBottom w:val="0"/>
                          <w:divBdr>
                            <w:top w:val="none" w:sz="0" w:space="0" w:color="auto"/>
                            <w:left w:val="none" w:sz="0" w:space="0" w:color="auto"/>
                            <w:bottom w:val="none" w:sz="0" w:space="0" w:color="auto"/>
                            <w:right w:val="none" w:sz="0" w:space="0" w:color="auto"/>
                          </w:divBdr>
                          <w:divsChild>
                            <w:div w:id="1277449363">
                              <w:marLeft w:val="0"/>
                              <w:marRight w:val="0"/>
                              <w:marTop w:val="40"/>
                              <w:marBottom w:val="0"/>
                              <w:divBdr>
                                <w:top w:val="none" w:sz="0" w:space="0" w:color="auto"/>
                                <w:left w:val="none" w:sz="0" w:space="0" w:color="auto"/>
                                <w:bottom w:val="none" w:sz="0" w:space="0" w:color="auto"/>
                                <w:right w:val="none" w:sz="0" w:space="0" w:color="auto"/>
                              </w:divBdr>
                              <w:divsChild>
                                <w:div w:id="992485961">
                                  <w:marLeft w:val="0"/>
                                  <w:marRight w:val="0"/>
                                  <w:marTop w:val="0"/>
                                  <w:marBottom w:val="0"/>
                                  <w:divBdr>
                                    <w:top w:val="none" w:sz="0" w:space="0" w:color="auto"/>
                                    <w:left w:val="none" w:sz="0" w:space="0" w:color="auto"/>
                                    <w:bottom w:val="none" w:sz="0" w:space="0" w:color="auto"/>
                                    <w:right w:val="none" w:sz="0" w:space="0" w:color="auto"/>
                                  </w:divBdr>
                                  <w:divsChild>
                                    <w:div w:id="158780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903997">
              <w:marLeft w:val="0"/>
              <w:marRight w:val="0"/>
              <w:marTop w:val="0"/>
              <w:marBottom w:val="0"/>
              <w:divBdr>
                <w:top w:val="none" w:sz="0" w:space="0" w:color="auto"/>
                <w:left w:val="none" w:sz="0" w:space="0" w:color="auto"/>
                <w:bottom w:val="none" w:sz="0" w:space="0" w:color="auto"/>
                <w:right w:val="none" w:sz="0" w:space="0" w:color="auto"/>
              </w:divBdr>
              <w:divsChild>
                <w:div w:id="1710898">
                  <w:marLeft w:val="0"/>
                  <w:marRight w:val="0"/>
                  <w:marTop w:val="288"/>
                  <w:marBottom w:val="168"/>
                  <w:divBdr>
                    <w:top w:val="none" w:sz="0" w:space="0" w:color="auto"/>
                    <w:left w:val="none" w:sz="0" w:space="0" w:color="auto"/>
                    <w:bottom w:val="none" w:sz="0" w:space="0" w:color="auto"/>
                    <w:right w:val="none" w:sz="0" w:space="0" w:color="auto"/>
                  </w:divBdr>
                  <w:divsChild>
                    <w:div w:id="1612391501">
                      <w:marLeft w:val="0"/>
                      <w:marRight w:val="0"/>
                      <w:marTop w:val="0"/>
                      <w:marBottom w:val="0"/>
                      <w:divBdr>
                        <w:top w:val="none" w:sz="0" w:space="0" w:color="auto"/>
                        <w:left w:val="none" w:sz="0" w:space="0" w:color="auto"/>
                        <w:bottom w:val="none" w:sz="0" w:space="0" w:color="auto"/>
                        <w:right w:val="none" w:sz="0" w:space="0" w:color="auto"/>
                      </w:divBdr>
                      <w:divsChild>
                        <w:div w:id="9588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77505">
                  <w:marLeft w:val="0"/>
                  <w:marRight w:val="0"/>
                  <w:marTop w:val="0"/>
                  <w:marBottom w:val="0"/>
                  <w:divBdr>
                    <w:top w:val="none" w:sz="0" w:space="0" w:color="auto"/>
                    <w:left w:val="none" w:sz="0" w:space="0" w:color="auto"/>
                    <w:bottom w:val="none" w:sz="0" w:space="0" w:color="auto"/>
                    <w:right w:val="none" w:sz="0" w:space="0" w:color="auto"/>
                  </w:divBdr>
                  <w:divsChild>
                    <w:div w:id="1890066009">
                      <w:marLeft w:val="0"/>
                      <w:marRight w:val="0"/>
                      <w:marTop w:val="0"/>
                      <w:marBottom w:val="0"/>
                      <w:divBdr>
                        <w:top w:val="none" w:sz="0" w:space="0" w:color="auto"/>
                        <w:left w:val="none" w:sz="0" w:space="0" w:color="auto"/>
                        <w:bottom w:val="none" w:sz="0" w:space="0" w:color="auto"/>
                        <w:right w:val="none" w:sz="0" w:space="0" w:color="auto"/>
                      </w:divBdr>
                      <w:divsChild>
                        <w:div w:id="1474785774">
                          <w:marLeft w:val="0"/>
                          <w:marRight w:val="0"/>
                          <w:marTop w:val="80"/>
                          <w:marBottom w:val="0"/>
                          <w:divBdr>
                            <w:top w:val="none" w:sz="0" w:space="0" w:color="auto"/>
                            <w:left w:val="none" w:sz="0" w:space="0" w:color="auto"/>
                            <w:bottom w:val="none" w:sz="0" w:space="0" w:color="auto"/>
                            <w:right w:val="none" w:sz="0" w:space="0" w:color="auto"/>
                          </w:divBdr>
                          <w:divsChild>
                            <w:div w:id="1553422585">
                              <w:marLeft w:val="0"/>
                              <w:marRight w:val="0"/>
                              <w:marTop w:val="0"/>
                              <w:marBottom w:val="0"/>
                              <w:divBdr>
                                <w:top w:val="none" w:sz="0" w:space="0" w:color="auto"/>
                                <w:left w:val="none" w:sz="0" w:space="0" w:color="auto"/>
                                <w:bottom w:val="none" w:sz="0" w:space="0" w:color="auto"/>
                                <w:right w:val="none" w:sz="0" w:space="0" w:color="auto"/>
                              </w:divBdr>
                              <w:divsChild>
                                <w:div w:id="174544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27721">
              <w:marLeft w:val="0"/>
              <w:marRight w:val="0"/>
              <w:marTop w:val="0"/>
              <w:marBottom w:val="0"/>
              <w:divBdr>
                <w:top w:val="none" w:sz="0" w:space="0" w:color="auto"/>
                <w:left w:val="none" w:sz="0" w:space="0" w:color="auto"/>
                <w:bottom w:val="none" w:sz="0" w:space="0" w:color="auto"/>
                <w:right w:val="none" w:sz="0" w:space="0" w:color="auto"/>
              </w:divBdr>
              <w:divsChild>
                <w:div w:id="2003586311">
                  <w:marLeft w:val="0"/>
                  <w:marRight w:val="0"/>
                  <w:marTop w:val="288"/>
                  <w:marBottom w:val="168"/>
                  <w:divBdr>
                    <w:top w:val="none" w:sz="0" w:space="0" w:color="auto"/>
                    <w:left w:val="none" w:sz="0" w:space="0" w:color="auto"/>
                    <w:bottom w:val="none" w:sz="0" w:space="0" w:color="auto"/>
                    <w:right w:val="none" w:sz="0" w:space="0" w:color="auto"/>
                  </w:divBdr>
                  <w:divsChild>
                    <w:div w:id="1944651013">
                      <w:marLeft w:val="0"/>
                      <w:marRight w:val="0"/>
                      <w:marTop w:val="0"/>
                      <w:marBottom w:val="0"/>
                      <w:divBdr>
                        <w:top w:val="none" w:sz="0" w:space="0" w:color="auto"/>
                        <w:left w:val="none" w:sz="0" w:space="0" w:color="auto"/>
                        <w:bottom w:val="none" w:sz="0" w:space="0" w:color="auto"/>
                        <w:right w:val="none" w:sz="0" w:space="0" w:color="auto"/>
                      </w:divBdr>
                      <w:divsChild>
                        <w:div w:id="9588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340125">
                  <w:marLeft w:val="0"/>
                  <w:marRight w:val="0"/>
                  <w:marTop w:val="0"/>
                  <w:marBottom w:val="0"/>
                  <w:divBdr>
                    <w:top w:val="none" w:sz="0" w:space="0" w:color="auto"/>
                    <w:left w:val="none" w:sz="0" w:space="0" w:color="auto"/>
                    <w:bottom w:val="none" w:sz="0" w:space="0" w:color="auto"/>
                    <w:right w:val="none" w:sz="0" w:space="0" w:color="auto"/>
                  </w:divBdr>
                  <w:divsChild>
                    <w:div w:id="1647196048">
                      <w:marLeft w:val="0"/>
                      <w:marRight w:val="0"/>
                      <w:marTop w:val="0"/>
                      <w:marBottom w:val="0"/>
                      <w:divBdr>
                        <w:top w:val="none" w:sz="0" w:space="0" w:color="auto"/>
                        <w:left w:val="none" w:sz="0" w:space="0" w:color="auto"/>
                        <w:bottom w:val="none" w:sz="0" w:space="0" w:color="auto"/>
                        <w:right w:val="none" w:sz="0" w:space="0" w:color="auto"/>
                      </w:divBdr>
                      <w:divsChild>
                        <w:div w:id="1057242095">
                          <w:marLeft w:val="0"/>
                          <w:marRight w:val="0"/>
                          <w:marTop w:val="80"/>
                          <w:marBottom w:val="0"/>
                          <w:divBdr>
                            <w:top w:val="none" w:sz="0" w:space="0" w:color="auto"/>
                            <w:left w:val="none" w:sz="0" w:space="0" w:color="auto"/>
                            <w:bottom w:val="none" w:sz="0" w:space="0" w:color="auto"/>
                            <w:right w:val="none" w:sz="0" w:space="0" w:color="auto"/>
                          </w:divBdr>
                          <w:divsChild>
                            <w:div w:id="358090177">
                              <w:marLeft w:val="0"/>
                              <w:marRight w:val="0"/>
                              <w:marTop w:val="0"/>
                              <w:marBottom w:val="0"/>
                              <w:divBdr>
                                <w:top w:val="none" w:sz="0" w:space="0" w:color="auto"/>
                                <w:left w:val="none" w:sz="0" w:space="0" w:color="auto"/>
                                <w:bottom w:val="none" w:sz="0" w:space="0" w:color="auto"/>
                                <w:right w:val="none" w:sz="0" w:space="0" w:color="auto"/>
                              </w:divBdr>
                              <w:divsChild>
                                <w:div w:id="76850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220509">
              <w:marLeft w:val="0"/>
              <w:marRight w:val="0"/>
              <w:marTop w:val="0"/>
              <w:marBottom w:val="0"/>
              <w:divBdr>
                <w:top w:val="none" w:sz="0" w:space="0" w:color="auto"/>
                <w:left w:val="none" w:sz="0" w:space="0" w:color="auto"/>
                <w:bottom w:val="none" w:sz="0" w:space="0" w:color="auto"/>
                <w:right w:val="none" w:sz="0" w:space="0" w:color="auto"/>
              </w:divBdr>
              <w:divsChild>
                <w:div w:id="1434783295">
                  <w:marLeft w:val="0"/>
                  <w:marRight w:val="0"/>
                  <w:marTop w:val="288"/>
                  <w:marBottom w:val="168"/>
                  <w:divBdr>
                    <w:top w:val="none" w:sz="0" w:space="0" w:color="auto"/>
                    <w:left w:val="none" w:sz="0" w:space="0" w:color="auto"/>
                    <w:bottom w:val="none" w:sz="0" w:space="0" w:color="auto"/>
                    <w:right w:val="none" w:sz="0" w:space="0" w:color="auto"/>
                  </w:divBdr>
                  <w:divsChild>
                    <w:div w:id="105124279">
                      <w:marLeft w:val="0"/>
                      <w:marRight w:val="0"/>
                      <w:marTop w:val="0"/>
                      <w:marBottom w:val="0"/>
                      <w:divBdr>
                        <w:top w:val="none" w:sz="0" w:space="0" w:color="auto"/>
                        <w:left w:val="none" w:sz="0" w:space="0" w:color="auto"/>
                        <w:bottom w:val="none" w:sz="0" w:space="0" w:color="auto"/>
                        <w:right w:val="none" w:sz="0" w:space="0" w:color="auto"/>
                      </w:divBdr>
                      <w:divsChild>
                        <w:div w:id="4815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12732">
                  <w:marLeft w:val="0"/>
                  <w:marRight w:val="0"/>
                  <w:marTop w:val="0"/>
                  <w:marBottom w:val="0"/>
                  <w:divBdr>
                    <w:top w:val="none" w:sz="0" w:space="0" w:color="auto"/>
                    <w:left w:val="none" w:sz="0" w:space="0" w:color="auto"/>
                    <w:bottom w:val="none" w:sz="0" w:space="0" w:color="auto"/>
                    <w:right w:val="none" w:sz="0" w:space="0" w:color="auto"/>
                  </w:divBdr>
                  <w:divsChild>
                    <w:div w:id="286665808">
                      <w:marLeft w:val="0"/>
                      <w:marRight w:val="0"/>
                      <w:marTop w:val="0"/>
                      <w:marBottom w:val="0"/>
                      <w:divBdr>
                        <w:top w:val="none" w:sz="0" w:space="0" w:color="auto"/>
                        <w:left w:val="none" w:sz="0" w:space="0" w:color="auto"/>
                        <w:bottom w:val="none" w:sz="0" w:space="0" w:color="auto"/>
                        <w:right w:val="none" w:sz="0" w:space="0" w:color="auto"/>
                      </w:divBdr>
                      <w:divsChild>
                        <w:div w:id="1648590220">
                          <w:marLeft w:val="0"/>
                          <w:marRight w:val="0"/>
                          <w:marTop w:val="80"/>
                          <w:marBottom w:val="0"/>
                          <w:divBdr>
                            <w:top w:val="none" w:sz="0" w:space="0" w:color="auto"/>
                            <w:left w:val="none" w:sz="0" w:space="0" w:color="auto"/>
                            <w:bottom w:val="none" w:sz="0" w:space="0" w:color="auto"/>
                            <w:right w:val="none" w:sz="0" w:space="0" w:color="auto"/>
                          </w:divBdr>
                          <w:divsChild>
                            <w:div w:id="258684753">
                              <w:marLeft w:val="0"/>
                              <w:marRight w:val="0"/>
                              <w:marTop w:val="0"/>
                              <w:marBottom w:val="0"/>
                              <w:divBdr>
                                <w:top w:val="none" w:sz="0" w:space="0" w:color="auto"/>
                                <w:left w:val="none" w:sz="0" w:space="0" w:color="auto"/>
                                <w:bottom w:val="none" w:sz="0" w:space="0" w:color="auto"/>
                                <w:right w:val="none" w:sz="0" w:space="0" w:color="auto"/>
                              </w:divBdr>
                              <w:divsChild>
                                <w:div w:id="7039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2174">
                      <w:marLeft w:val="0"/>
                      <w:marRight w:val="0"/>
                      <w:marTop w:val="0"/>
                      <w:marBottom w:val="0"/>
                      <w:divBdr>
                        <w:top w:val="none" w:sz="0" w:space="0" w:color="auto"/>
                        <w:left w:val="none" w:sz="0" w:space="0" w:color="auto"/>
                        <w:bottom w:val="none" w:sz="0" w:space="0" w:color="auto"/>
                        <w:right w:val="none" w:sz="0" w:space="0" w:color="auto"/>
                      </w:divBdr>
                      <w:divsChild>
                        <w:div w:id="323902045">
                          <w:marLeft w:val="0"/>
                          <w:marRight w:val="0"/>
                          <w:marTop w:val="53"/>
                          <w:marBottom w:val="0"/>
                          <w:divBdr>
                            <w:top w:val="none" w:sz="0" w:space="0" w:color="auto"/>
                            <w:left w:val="none" w:sz="0" w:space="0" w:color="auto"/>
                            <w:bottom w:val="none" w:sz="0" w:space="0" w:color="auto"/>
                            <w:right w:val="none" w:sz="0" w:space="0" w:color="auto"/>
                          </w:divBdr>
                          <w:divsChild>
                            <w:div w:id="1540313640">
                              <w:marLeft w:val="0"/>
                              <w:marRight w:val="0"/>
                              <w:marTop w:val="0"/>
                              <w:marBottom w:val="0"/>
                              <w:divBdr>
                                <w:top w:val="none" w:sz="0" w:space="0" w:color="auto"/>
                                <w:left w:val="none" w:sz="0" w:space="0" w:color="auto"/>
                                <w:bottom w:val="none" w:sz="0" w:space="0" w:color="auto"/>
                                <w:right w:val="none" w:sz="0" w:space="0" w:color="auto"/>
                              </w:divBdr>
                              <w:divsChild>
                                <w:div w:id="21406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67188">
                          <w:marLeft w:val="0"/>
                          <w:marRight w:val="0"/>
                          <w:marTop w:val="0"/>
                          <w:marBottom w:val="0"/>
                          <w:divBdr>
                            <w:top w:val="none" w:sz="0" w:space="0" w:color="auto"/>
                            <w:left w:val="none" w:sz="0" w:space="0" w:color="auto"/>
                            <w:bottom w:val="none" w:sz="0" w:space="0" w:color="auto"/>
                            <w:right w:val="none" w:sz="0" w:space="0" w:color="auto"/>
                          </w:divBdr>
                          <w:divsChild>
                            <w:div w:id="1420369701">
                              <w:marLeft w:val="0"/>
                              <w:marRight w:val="0"/>
                              <w:marTop w:val="40"/>
                              <w:marBottom w:val="0"/>
                              <w:divBdr>
                                <w:top w:val="none" w:sz="0" w:space="0" w:color="auto"/>
                                <w:left w:val="none" w:sz="0" w:space="0" w:color="auto"/>
                                <w:bottom w:val="none" w:sz="0" w:space="0" w:color="auto"/>
                                <w:right w:val="none" w:sz="0" w:space="0" w:color="auto"/>
                              </w:divBdr>
                              <w:divsChild>
                                <w:div w:id="1785151299">
                                  <w:marLeft w:val="0"/>
                                  <w:marRight w:val="0"/>
                                  <w:marTop w:val="0"/>
                                  <w:marBottom w:val="0"/>
                                  <w:divBdr>
                                    <w:top w:val="none" w:sz="0" w:space="0" w:color="auto"/>
                                    <w:left w:val="none" w:sz="0" w:space="0" w:color="auto"/>
                                    <w:bottom w:val="none" w:sz="0" w:space="0" w:color="auto"/>
                                    <w:right w:val="none" w:sz="0" w:space="0" w:color="auto"/>
                                  </w:divBdr>
                                  <w:divsChild>
                                    <w:div w:id="11135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901142">
                          <w:marLeft w:val="0"/>
                          <w:marRight w:val="0"/>
                          <w:marTop w:val="0"/>
                          <w:marBottom w:val="0"/>
                          <w:divBdr>
                            <w:top w:val="none" w:sz="0" w:space="0" w:color="auto"/>
                            <w:left w:val="none" w:sz="0" w:space="0" w:color="auto"/>
                            <w:bottom w:val="none" w:sz="0" w:space="0" w:color="auto"/>
                            <w:right w:val="none" w:sz="0" w:space="0" w:color="auto"/>
                          </w:divBdr>
                          <w:divsChild>
                            <w:div w:id="527764835">
                              <w:marLeft w:val="0"/>
                              <w:marRight w:val="0"/>
                              <w:marTop w:val="40"/>
                              <w:marBottom w:val="0"/>
                              <w:divBdr>
                                <w:top w:val="none" w:sz="0" w:space="0" w:color="auto"/>
                                <w:left w:val="none" w:sz="0" w:space="0" w:color="auto"/>
                                <w:bottom w:val="none" w:sz="0" w:space="0" w:color="auto"/>
                                <w:right w:val="none" w:sz="0" w:space="0" w:color="auto"/>
                              </w:divBdr>
                              <w:divsChild>
                                <w:div w:id="1745489099">
                                  <w:marLeft w:val="0"/>
                                  <w:marRight w:val="0"/>
                                  <w:marTop w:val="0"/>
                                  <w:marBottom w:val="0"/>
                                  <w:divBdr>
                                    <w:top w:val="none" w:sz="0" w:space="0" w:color="auto"/>
                                    <w:left w:val="none" w:sz="0" w:space="0" w:color="auto"/>
                                    <w:bottom w:val="none" w:sz="0" w:space="0" w:color="auto"/>
                                    <w:right w:val="none" w:sz="0" w:space="0" w:color="auto"/>
                                  </w:divBdr>
                                  <w:divsChild>
                                    <w:div w:id="60916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5900">
                          <w:marLeft w:val="0"/>
                          <w:marRight w:val="0"/>
                          <w:marTop w:val="0"/>
                          <w:marBottom w:val="0"/>
                          <w:divBdr>
                            <w:top w:val="none" w:sz="0" w:space="0" w:color="auto"/>
                            <w:left w:val="none" w:sz="0" w:space="0" w:color="auto"/>
                            <w:bottom w:val="none" w:sz="0" w:space="0" w:color="auto"/>
                            <w:right w:val="none" w:sz="0" w:space="0" w:color="auto"/>
                          </w:divBdr>
                          <w:divsChild>
                            <w:div w:id="1834684059">
                              <w:marLeft w:val="0"/>
                              <w:marRight w:val="0"/>
                              <w:marTop w:val="40"/>
                              <w:marBottom w:val="0"/>
                              <w:divBdr>
                                <w:top w:val="none" w:sz="0" w:space="0" w:color="auto"/>
                                <w:left w:val="none" w:sz="0" w:space="0" w:color="auto"/>
                                <w:bottom w:val="none" w:sz="0" w:space="0" w:color="auto"/>
                                <w:right w:val="none" w:sz="0" w:space="0" w:color="auto"/>
                              </w:divBdr>
                              <w:divsChild>
                                <w:div w:id="1232305835">
                                  <w:marLeft w:val="0"/>
                                  <w:marRight w:val="0"/>
                                  <w:marTop w:val="0"/>
                                  <w:marBottom w:val="0"/>
                                  <w:divBdr>
                                    <w:top w:val="none" w:sz="0" w:space="0" w:color="auto"/>
                                    <w:left w:val="none" w:sz="0" w:space="0" w:color="auto"/>
                                    <w:bottom w:val="none" w:sz="0" w:space="0" w:color="auto"/>
                                    <w:right w:val="none" w:sz="0" w:space="0" w:color="auto"/>
                                  </w:divBdr>
                                  <w:divsChild>
                                    <w:div w:id="181228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555490">
                          <w:marLeft w:val="0"/>
                          <w:marRight w:val="0"/>
                          <w:marTop w:val="0"/>
                          <w:marBottom w:val="0"/>
                          <w:divBdr>
                            <w:top w:val="none" w:sz="0" w:space="0" w:color="auto"/>
                            <w:left w:val="none" w:sz="0" w:space="0" w:color="auto"/>
                            <w:bottom w:val="none" w:sz="0" w:space="0" w:color="auto"/>
                            <w:right w:val="none" w:sz="0" w:space="0" w:color="auto"/>
                          </w:divBdr>
                          <w:divsChild>
                            <w:div w:id="860242794">
                              <w:marLeft w:val="0"/>
                              <w:marRight w:val="0"/>
                              <w:marTop w:val="40"/>
                              <w:marBottom w:val="0"/>
                              <w:divBdr>
                                <w:top w:val="none" w:sz="0" w:space="0" w:color="auto"/>
                                <w:left w:val="none" w:sz="0" w:space="0" w:color="auto"/>
                                <w:bottom w:val="none" w:sz="0" w:space="0" w:color="auto"/>
                                <w:right w:val="none" w:sz="0" w:space="0" w:color="auto"/>
                              </w:divBdr>
                              <w:divsChild>
                                <w:div w:id="1883588711">
                                  <w:marLeft w:val="0"/>
                                  <w:marRight w:val="0"/>
                                  <w:marTop w:val="0"/>
                                  <w:marBottom w:val="0"/>
                                  <w:divBdr>
                                    <w:top w:val="none" w:sz="0" w:space="0" w:color="auto"/>
                                    <w:left w:val="none" w:sz="0" w:space="0" w:color="auto"/>
                                    <w:bottom w:val="none" w:sz="0" w:space="0" w:color="auto"/>
                                    <w:right w:val="none" w:sz="0" w:space="0" w:color="auto"/>
                                  </w:divBdr>
                                  <w:divsChild>
                                    <w:div w:id="169275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4469">
                          <w:marLeft w:val="0"/>
                          <w:marRight w:val="0"/>
                          <w:marTop w:val="0"/>
                          <w:marBottom w:val="0"/>
                          <w:divBdr>
                            <w:top w:val="none" w:sz="0" w:space="0" w:color="auto"/>
                            <w:left w:val="none" w:sz="0" w:space="0" w:color="auto"/>
                            <w:bottom w:val="none" w:sz="0" w:space="0" w:color="auto"/>
                            <w:right w:val="none" w:sz="0" w:space="0" w:color="auto"/>
                          </w:divBdr>
                          <w:divsChild>
                            <w:div w:id="1281491715">
                              <w:marLeft w:val="0"/>
                              <w:marRight w:val="0"/>
                              <w:marTop w:val="40"/>
                              <w:marBottom w:val="0"/>
                              <w:divBdr>
                                <w:top w:val="none" w:sz="0" w:space="0" w:color="auto"/>
                                <w:left w:val="none" w:sz="0" w:space="0" w:color="auto"/>
                                <w:bottom w:val="none" w:sz="0" w:space="0" w:color="auto"/>
                                <w:right w:val="none" w:sz="0" w:space="0" w:color="auto"/>
                              </w:divBdr>
                              <w:divsChild>
                                <w:div w:id="345251238">
                                  <w:marLeft w:val="0"/>
                                  <w:marRight w:val="0"/>
                                  <w:marTop w:val="0"/>
                                  <w:marBottom w:val="0"/>
                                  <w:divBdr>
                                    <w:top w:val="none" w:sz="0" w:space="0" w:color="auto"/>
                                    <w:left w:val="none" w:sz="0" w:space="0" w:color="auto"/>
                                    <w:bottom w:val="none" w:sz="0" w:space="0" w:color="auto"/>
                                    <w:right w:val="none" w:sz="0" w:space="0" w:color="auto"/>
                                  </w:divBdr>
                                  <w:divsChild>
                                    <w:div w:id="2039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978905">
                      <w:marLeft w:val="0"/>
                      <w:marRight w:val="0"/>
                      <w:marTop w:val="0"/>
                      <w:marBottom w:val="0"/>
                      <w:divBdr>
                        <w:top w:val="none" w:sz="0" w:space="0" w:color="auto"/>
                        <w:left w:val="none" w:sz="0" w:space="0" w:color="auto"/>
                        <w:bottom w:val="none" w:sz="0" w:space="0" w:color="auto"/>
                        <w:right w:val="none" w:sz="0" w:space="0" w:color="auto"/>
                      </w:divBdr>
                      <w:divsChild>
                        <w:div w:id="805005090">
                          <w:marLeft w:val="0"/>
                          <w:marRight w:val="0"/>
                          <w:marTop w:val="53"/>
                          <w:marBottom w:val="0"/>
                          <w:divBdr>
                            <w:top w:val="none" w:sz="0" w:space="0" w:color="auto"/>
                            <w:left w:val="none" w:sz="0" w:space="0" w:color="auto"/>
                            <w:bottom w:val="none" w:sz="0" w:space="0" w:color="auto"/>
                            <w:right w:val="none" w:sz="0" w:space="0" w:color="auto"/>
                          </w:divBdr>
                          <w:divsChild>
                            <w:div w:id="353651524">
                              <w:marLeft w:val="0"/>
                              <w:marRight w:val="0"/>
                              <w:marTop w:val="0"/>
                              <w:marBottom w:val="0"/>
                              <w:divBdr>
                                <w:top w:val="none" w:sz="0" w:space="0" w:color="auto"/>
                                <w:left w:val="none" w:sz="0" w:space="0" w:color="auto"/>
                                <w:bottom w:val="none" w:sz="0" w:space="0" w:color="auto"/>
                                <w:right w:val="none" w:sz="0" w:space="0" w:color="auto"/>
                              </w:divBdr>
                              <w:divsChild>
                                <w:div w:id="196996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527628">
                      <w:marLeft w:val="0"/>
                      <w:marRight w:val="0"/>
                      <w:marTop w:val="0"/>
                      <w:marBottom w:val="0"/>
                      <w:divBdr>
                        <w:top w:val="none" w:sz="0" w:space="0" w:color="auto"/>
                        <w:left w:val="none" w:sz="0" w:space="0" w:color="auto"/>
                        <w:bottom w:val="none" w:sz="0" w:space="0" w:color="auto"/>
                        <w:right w:val="none" w:sz="0" w:space="0" w:color="auto"/>
                      </w:divBdr>
                      <w:divsChild>
                        <w:div w:id="2066830757">
                          <w:marLeft w:val="0"/>
                          <w:marRight w:val="0"/>
                          <w:marTop w:val="53"/>
                          <w:marBottom w:val="0"/>
                          <w:divBdr>
                            <w:top w:val="none" w:sz="0" w:space="0" w:color="auto"/>
                            <w:left w:val="none" w:sz="0" w:space="0" w:color="auto"/>
                            <w:bottom w:val="none" w:sz="0" w:space="0" w:color="auto"/>
                            <w:right w:val="none" w:sz="0" w:space="0" w:color="auto"/>
                          </w:divBdr>
                          <w:divsChild>
                            <w:div w:id="544754834">
                              <w:marLeft w:val="0"/>
                              <w:marRight w:val="0"/>
                              <w:marTop w:val="0"/>
                              <w:marBottom w:val="0"/>
                              <w:divBdr>
                                <w:top w:val="none" w:sz="0" w:space="0" w:color="auto"/>
                                <w:left w:val="none" w:sz="0" w:space="0" w:color="auto"/>
                                <w:bottom w:val="none" w:sz="0" w:space="0" w:color="auto"/>
                                <w:right w:val="none" w:sz="0" w:space="0" w:color="auto"/>
                              </w:divBdr>
                              <w:divsChild>
                                <w:div w:id="127370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590355">
                  <w:marLeft w:val="0"/>
                  <w:marRight w:val="0"/>
                  <w:marTop w:val="0"/>
                  <w:marBottom w:val="0"/>
                  <w:divBdr>
                    <w:top w:val="none" w:sz="0" w:space="0" w:color="auto"/>
                    <w:left w:val="none" w:sz="0" w:space="0" w:color="auto"/>
                    <w:bottom w:val="none" w:sz="0" w:space="0" w:color="auto"/>
                    <w:right w:val="none" w:sz="0" w:space="0" w:color="auto"/>
                  </w:divBdr>
                  <w:divsChild>
                    <w:div w:id="1368525760">
                      <w:marLeft w:val="0"/>
                      <w:marRight w:val="0"/>
                      <w:marTop w:val="0"/>
                      <w:marBottom w:val="0"/>
                      <w:divBdr>
                        <w:top w:val="none" w:sz="0" w:space="0" w:color="auto"/>
                        <w:left w:val="none" w:sz="0" w:space="0" w:color="auto"/>
                        <w:bottom w:val="none" w:sz="0" w:space="0" w:color="auto"/>
                        <w:right w:val="none" w:sz="0" w:space="0" w:color="auto"/>
                      </w:divBdr>
                      <w:divsChild>
                        <w:div w:id="1286161845">
                          <w:marLeft w:val="0"/>
                          <w:marRight w:val="0"/>
                          <w:marTop w:val="80"/>
                          <w:marBottom w:val="0"/>
                          <w:divBdr>
                            <w:top w:val="none" w:sz="0" w:space="0" w:color="auto"/>
                            <w:left w:val="none" w:sz="0" w:space="0" w:color="auto"/>
                            <w:bottom w:val="none" w:sz="0" w:space="0" w:color="auto"/>
                            <w:right w:val="none" w:sz="0" w:space="0" w:color="auto"/>
                          </w:divBdr>
                          <w:divsChild>
                            <w:div w:id="235867453">
                              <w:marLeft w:val="0"/>
                              <w:marRight w:val="0"/>
                              <w:marTop w:val="0"/>
                              <w:marBottom w:val="0"/>
                              <w:divBdr>
                                <w:top w:val="none" w:sz="0" w:space="0" w:color="auto"/>
                                <w:left w:val="none" w:sz="0" w:space="0" w:color="auto"/>
                                <w:bottom w:val="none" w:sz="0" w:space="0" w:color="auto"/>
                                <w:right w:val="none" w:sz="0" w:space="0" w:color="auto"/>
                              </w:divBdr>
                              <w:divsChild>
                                <w:div w:id="3751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759167">
              <w:marLeft w:val="0"/>
              <w:marRight w:val="0"/>
              <w:marTop w:val="0"/>
              <w:marBottom w:val="0"/>
              <w:divBdr>
                <w:top w:val="none" w:sz="0" w:space="0" w:color="auto"/>
                <w:left w:val="none" w:sz="0" w:space="0" w:color="auto"/>
                <w:bottom w:val="none" w:sz="0" w:space="0" w:color="auto"/>
                <w:right w:val="none" w:sz="0" w:space="0" w:color="auto"/>
              </w:divBdr>
              <w:divsChild>
                <w:div w:id="30375549">
                  <w:marLeft w:val="0"/>
                  <w:marRight w:val="0"/>
                  <w:marTop w:val="288"/>
                  <w:marBottom w:val="168"/>
                  <w:divBdr>
                    <w:top w:val="none" w:sz="0" w:space="0" w:color="auto"/>
                    <w:left w:val="none" w:sz="0" w:space="0" w:color="auto"/>
                    <w:bottom w:val="none" w:sz="0" w:space="0" w:color="auto"/>
                    <w:right w:val="none" w:sz="0" w:space="0" w:color="auto"/>
                  </w:divBdr>
                  <w:divsChild>
                    <w:div w:id="796799004">
                      <w:marLeft w:val="0"/>
                      <w:marRight w:val="0"/>
                      <w:marTop w:val="0"/>
                      <w:marBottom w:val="0"/>
                      <w:divBdr>
                        <w:top w:val="none" w:sz="0" w:space="0" w:color="auto"/>
                        <w:left w:val="none" w:sz="0" w:space="0" w:color="auto"/>
                        <w:bottom w:val="none" w:sz="0" w:space="0" w:color="auto"/>
                        <w:right w:val="none" w:sz="0" w:space="0" w:color="auto"/>
                      </w:divBdr>
                      <w:divsChild>
                        <w:div w:id="12218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61113">
                  <w:marLeft w:val="0"/>
                  <w:marRight w:val="0"/>
                  <w:marTop w:val="0"/>
                  <w:marBottom w:val="0"/>
                  <w:divBdr>
                    <w:top w:val="none" w:sz="0" w:space="0" w:color="auto"/>
                    <w:left w:val="none" w:sz="0" w:space="0" w:color="auto"/>
                    <w:bottom w:val="none" w:sz="0" w:space="0" w:color="auto"/>
                    <w:right w:val="none" w:sz="0" w:space="0" w:color="auto"/>
                  </w:divBdr>
                  <w:divsChild>
                    <w:div w:id="171994005">
                      <w:marLeft w:val="0"/>
                      <w:marRight w:val="0"/>
                      <w:marTop w:val="0"/>
                      <w:marBottom w:val="0"/>
                      <w:divBdr>
                        <w:top w:val="none" w:sz="0" w:space="0" w:color="auto"/>
                        <w:left w:val="none" w:sz="0" w:space="0" w:color="auto"/>
                        <w:bottom w:val="none" w:sz="0" w:space="0" w:color="auto"/>
                        <w:right w:val="none" w:sz="0" w:space="0" w:color="auto"/>
                      </w:divBdr>
                      <w:divsChild>
                        <w:div w:id="1219895298">
                          <w:marLeft w:val="0"/>
                          <w:marRight w:val="0"/>
                          <w:marTop w:val="80"/>
                          <w:marBottom w:val="0"/>
                          <w:divBdr>
                            <w:top w:val="none" w:sz="0" w:space="0" w:color="auto"/>
                            <w:left w:val="none" w:sz="0" w:space="0" w:color="auto"/>
                            <w:bottom w:val="none" w:sz="0" w:space="0" w:color="auto"/>
                            <w:right w:val="none" w:sz="0" w:space="0" w:color="auto"/>
                          </w:divBdr>
                          <w:divsChild>
                            <w:div w:id="714933796">
                              <w:marLeft w:val="0"/>
                              <w:marRight w:val="0"/>
                              <w:marTop w:val="0"/>
                              <w:marBottom w:val="0"/>
                              <w:divBdr>
                                <w:top w:val="none" w:sz="0" w:space="0" w:color="auto"/>
                                <w:left w:val="none" w:sz="0" w:space="0" w:color="auto"/>
                                <w:bottom w:val="none" w:sz="0" w:space="0" w:color="auto"/>
                                <w:right w:val="none" w:sz="0" w:space="0" w:color="auto"/>
                              </w:divBdr>
                              <w:divsChild>
                                <w:div w:id="101838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67879">
                      <w:marLeft w:val="0"/>
                      <w:marRight w:val="0"/>
                      <w:marTop w:val="0"/>
                      <w:marBottom w:val="0"/>
                      <w:divBdr>
                        <w:top w:val="none" w:sz="0" w:space="0" w:color="auto"/>
                        <w:left w:val="none" w:sz="0" w:space="0" w:color="auto"/>
                        <w:bottom w:val="none" w:sz="0" w:space="0" w:color="auto"/>
                        <w:right w:val="none" w:sz="0" w:space="0" w:color="auto"/>
                      </w:divBdr>
                      <w:divsChild>
                        <w:div w:id="1838111239">
                          <w:marLeft w:val="0"/>
                          <w:marRight w:val="0"/>
                          <w:marTop w:val="53"/>
                          <w:marBottom w:val="0"/>
                          <w:divBdr>
                            <w:top w:val="none" w:sz="0" w:space="0" w:color="auto"/>
                            <w:left w:val="none" w:sz="0" w:space="0" w:color="auto"/>
                            <w:bottom w:val="none" w:sz="0" w:space="0" w:color="auto"/>
                            <w:right w:val="none" w:sz="0" w:space="0" w:color="auto"/>
                          </w:divBdr>
                          <w:divsChild>
                            <w:div w:id="1917519684">
                              <w:marLeft w:val="0"/>
                              <w:marRight w:val="0"/>
                              <w:marTop w:val="0"/>
                              <w:marBottom w:val="0"/>
                              <w:divBdr>
                                <w:top w:val="none" w:sz="0" w:space="0" w:color="auto"/>
                                <w:left w:val="none" w:sz="0" w:space="0" w:color="auto"/>
                                <w:bottom w:val="none" w:sz="0" w:space="0" w:color="auto"/>
                                <w:right w:val="none" w:sz="0" w:space="0" w:color="auto"/>
                              </w:divBdr>
                              <w:divsChild>
                                <w:div w:id="172047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09046">
                      <w:marLeft w:val="0"/>
                      <w:marRight w:val="0"/>
                      <w:marTop w:val="0"/>
                      <w:marBottom w:val="0"/>
                      <w:divBdr>
                        <w:top w:val="none" w:sz="0" w:space="0" w:color="auto"/>
                        <w:left w:val="none" w:sz="0" w:space="0" w:color="auto"/>
                        <w:bottom w:val="none" w:sz="0" w:space="0" w:color="auto"/>
                        <w:right w:val="none" w:sz="0" w:space="0" w:color="auto"/>
                      </w:divBdr>
                      <w:divsChild>
                        <w:div w:id="786395156">
                          <w:marLeft w:val="0"/>
                          <w:marRight w:val="0"/>
                          <w:marTop w:val="53"/>
                          <w:marBottom w:val="0"/>
                          <w:divBdr>
                            <w:top w:val="none" w:sz="0" w:space="0" w:color="auto"/>
                            <w:left w:val="none" w:sz="0" w:space="0" w:color="auto"/>
                            <w:bottom w:val="none" w:sz="0" w:space="0" w:color="auto"/>
                            <w:right w:val="none" w:sz="0" w:space="0" w:color="auto"/>
                          </w:divBdr>
                          <w:divsChild>
                            <w:div w:id="1153595176">
                              <w:marLeft w:val="0"/>
                              <w:marRight w:val="0"/>
                              <w:marTop w:val="0"/>
                              <w:marBottom w:val="0"/>
                              <w:divBdr>
                                <w:top w:val="none" w:sz="0" w:space="0" w:color="auto"/>
                                <w:left w:val="none" w:sz="0" w:space="0" w:color="auto"/>
                                <w:bottom w:val="none" w:sz="0" w:space="0" w:color="auto"/>
                                <w:right w:val="none" w:sz="0" w:space="0" w:color="auto"/>
                              </w:divBdr>
                              <w:divsChild>
                                <w:div w:id="9876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67115">
                  <w:marLeft w:val="0"/>
                  <w:marRight w:val="0"/>
                  <w:marTop w:val="0"/>
                  <w:marBottom w:val="0"/>
                  <w:divBdr>
                    <w:top w:val="none" w:sz="0" w:space="0" w:color="auto"/>
                    <w:left w:val="none" w:sz="0" w:space="0" w:color="auto"/>
                    <w:bottom w:val="none" w:sz="0" w:space="0" w:color="auto"/>
                    <w:right w:val="none" w:sz="0" w:space="0" w:color="auto"/>
                  </w:divBdr>
                  <w:divsChild>
                    <w:div w:id="1482889628">
                      <w:marLeft w:val="0"/>
                      <w:marRight w:val="0"/>
                      <w:marTop w:val="0"/>
                      <w:marBottom w:val="0"/>
                      <w:divBdr>
                        <w:top w:val="none" w:sz="0" w:space="0" w:color="auto"/>
                        <w:left w:val="none" w:sz="0" w:space="0" w:color="auto"/>
                        <w:bottom w:val="none" w:sz="0" w:space="0" w:color="auto"/>
                        <w:right w:val="none" w:sz="0" w:space="0" w:color="auto"/>
                      </w:divBdr>
                      <w:divsChild>
                        <w:div w:id="794982194">
                          <w:marLeft w:val="0"/>
                          <w:marRight w:val="0"/>
                          <w:marTop w:val="80"/>
                          <w:marBottom w:val="0"/>
                          <w:divBdr>
                            <w:top w:val="none" w:sz="0" w:space="0" w:color="auto"/>
                            <w:left w:val="none" w:sz="0" w:space="0" w:color="auto"/>
                            <w:bottom w:val="none" w:sz="0" w:space="0" w:color="auto"/>
                            <w:right w:val="none" w:sz="0" w:space="0" w:color="auto"/>
                          </w:divBdr>
                          <w:divsChild>
                            <w:div w:id="16470971">
                              <w:marLeft w:val="0"/>
                              <w:marRight w:val="0"/>
                              <w:marTop w:val="0"/>
                              <w:marBottom w:val="0"/>
                              <w:divBdr>
                                <w:top w:val="none" w:sz="0" w:space="0" w:color="auto"/>
                                <w:left w:val="none" w:sz="0" w:space="0" w:color="auto"/>
                                <w:bottom w:val="none" w:sz="0" w:space="0" w:color="auto"/>
                                <w:right w:val="none" w:sz="0" w:space="0" w:color="auto"/>
                              </w:divBdr>
                              <w:divsChild>
                                <w:div w:id="5540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13737">
                  <w:marLeft w:val="0"/>
                  <w:marRight w:val="0"/>
                  <w:marTop w:val="0"/>
                  <w:marBottom w:val="0"/>
                  <w:divBdr>
                    <w:top w:val="none" w:sz="0" w:space="0" w:color="auto"/>
                    <w:left w:val="none" w:sz="0" w:space="0" w:color="auto"/>
                    <w:bottom w:val="none" w:sz="0" w:space="0" w:color="auto"/>
                    <w:right w:val="none" w:sz="0" w:space="0" w:color="auto"/>
                  </w:divBdr>
                  <w:divsChild>
                    <w:div w:id="599535192">
                      <w:marLeft w:val="0"/>
                      <w:marRight w:val="0"/>
                      <w:marTop w:val="0"/>
                      <w:marBottom w:val="0"/>
                      <w:divBdr>
                        <w:top w:val="none" w:sz="0" w:space="0" w:color="auto"/>
                        <w:left w:val="none" w:sz="0" w:space="0" w:color="auto"/>
                        <w:bottom w:val="none" w:sz="0" w:space="0" w:color="auto"/>
                        <w:right w:val="none" w:sz="0" w:space="0" w:color="auto"/>
                      </w:divBdr>
                      <w:divsChild>
                        <w:div w:id="1022517936">
                          <w:marLeft w:val="0"/>
                          <w:marRight w:val="0"/>
                          <w:marTop w:val="80"/>
                          <w:marBottom w:val="0"/>
                          <w:divBdr>
                            <w:top w:val="none" w:sz="0" w:space="0" w:color="auto"/>
                            <w:left w:val="none" w:sz="0" w:space="0" w:color="auto"/>
                            <w:bottom w:val="none" w:sz="0" w:space="0" w:color="auto"/>
                            <w:right w:val="none" w:sz="0" w:space="0" w:color="auto"/>
                          </w:divBdr>
                          <w:divsChild>
                            <w:div w:id="1929657142">
                              <w:marLeft w:val="0"/>
                              <w:marRight w:val="0"/>
                              <w:marTop w:val="0"/>
                              <w:marBottom w:val="0"/>
                              <w:divBdr>
                                <w:top w:val="none" w:sz="0" w:space="0" w:color="auto"/>
                                <w:left w:val="none" w:sz="0" w:space="0" w:color="auto"/>
                                <w:bottom w:val="none" w:sz="0" w:space="0" w:color="auto"/>
                                <w:right w:val="none" w:sz="0" w:space="0" w:color="auto"/>
                              </w:divBdr>
                              <w:divsChild>
                                <w:div w:id="59455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854591">
                      <w:marLeft w:val="0"/>
                      <w:marRight w:val="0"/>
                      <w:marTop w:val="0"/>
                      <w:marBottom w:val="0"/>
                      <w:divBdr>
                        <w:top w:val="none" w:sz="0" w:space="0" w:color="auto"/>
                        <w:left w:val="none" w:sz="0" w:space="0" w:color="auto"/>
                        <w:bottom w:val="none" w:sz="0" w:space="0" w:color="auto"/>
                        <w:right w:val="none" w:sz="0" w:space="0" w:color="auto"/>
                      </w:divBdr>
                      <w:divsChild>
                        <w:div w:id="945422703">
                          <w:marLeft w:val="0"/>
                          <w:marRight w:val="0"/>
                          <w:marTop w:val="53"/>
                          <w:marBottom w:val="0"/>
                          <w:divBdr>
                            <w:top w:val="none" w:sz="0" w:space="0" w:color="auto"/>
                            <w:left w:val="none" w:sz="0" w:space="0" w:color="auto"/>
                            <w:bottom w:val="none" w:sz="0" w:space="0" w:color="auto"/>
                            <w:right w:val="none" w:sz="0" w:space="0" w:color="auto"/>
                          </w:divBdr>
                          <w:divsChild>
                            <w:div w:id="955677376">
                              <w:marLeft w:val="0"/>
                              <w:marRight w:val="0"/>
                              <w:marTop w:val="0"/>
                              <w:marBottom w:val="0"/>
                              <w:divBdr>
                                <w:top w:val="none" w:sz="0" w:space="0" w:color="auto"/>
                                <w:left w:val="none" w:sz="0" w:space="0" w:color="auto"/>
                                <w:bottom w:val="none" w:sz="0" w:space="0" w:color="auto"/>
                                <w:right w:val="none" w:sz="0" w:space="0" w:color="auto"/>
                              </w:divBdr>
                              <w:divsChild>
                                <w:div w:id="188856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35186">
                      <w:marLeft w:val="0"/>
                      <w:marRight w:val="0"/>
                      <w:marTop w:val="0"/>
                      <w:marBottom w:val="0"/>
                      <w:divBdr>
                        <w:top w:val="none" w:sz="0" w:space="0" w:color="auto"/>
                        <w:left w:val="none" w:sz="0" w:space="0" w:color="auto"/>
                        <w:bottom w:val="none" w:sz="0" w:space="0" w:color="auto"/>
                        <w:right w:val="none" w:sz="0" w:space="0" w:color="auto"/>
                      </w:divBdr>
                      <w:divsChild>
                        <w:div w:id="437024649">
                          <w:marLeft w:val="0"/>
                          <w:marRight w:val="0"/>
                          <w:marTop w:val="53"/>
                          <w:marBottom w:val="0"/>
                          <w:divBdr>
                            <w:top w:val="none" w:sz="0" w:space="0" w:color="auto"/>
                            <w:left w:val="none" w:sz="0" w:space="0" w:color="auto"/>
                            <w:bottom w:val="none" w:sz="0" w:space="0" w:color="auto"/>
                            <w:right w:val="none" w:sz="0" w:space="0" w:color="auto"/>
                          </w:divBdr>
                          <w:divsChild>
                            <w:div w:id="1654480134">
                              <w:marLeft w:val="0"/>
                              <w:marRight w:val="0"/>
                              <w:marTop w:val="0"/>
                              <w:marBottom w:val="0"/>
                              <w:divBdr>
                                <w:top w:val="none" w:sz="0" w:space="0" w:color="auto"/>
                                <w:left w:val="none" w:sz="0" w:space="0" w:color="auto"/>
                                <w:bottom w:val="none" w:sz="0" w:space="0" w:color="auto"/>
                                <w:right w:val="none" w:sz="0" w:space="0" w:color="auto"/>
                              </w:divBdr>
                              <w:divsChild>
                                <w:div w:id="100617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2700">
          <w:marLeft w:val="0"/>
          <w:marRight w:val="0"/>
          <w:marTop w:val="480"/>
          <w:marBottom w:val="240"/>
          <w:divBdr>
            <w:top w:val="none" w:sz="0" w:space="0" w:color="auto"/>
            <w:left w:val="none" w:sz="0" w:space="0" w:color="auto"/>
            <w:bottom w:val="none" w:sz="0" w:space="0" w:color="auto"/>
            <w:right w:val="none" w:sz="0" w:space="0" w:color="auto"/>
          </w:divBdr>
          <w:divsChild>
            <w:div w:id="1468818054">
              <w:marLeft w:val="0"/>
              <w:marRight w:val="0"/>
              <w:marTop w:val="0"/>
              <w:marBottom w:val="0"/>
              <w:divBdr>
                <w:top w:val="none" w:sz="0" w:space="0" w:color="auto"/>
                <w:left w:val="none" w:sz="0" w:space="0" w:color="auto"/>
                <w:bottom w:val="none" w:sz="0" w:space="0" w:color="auto"/>
                <w:right w:val="none" w:sz="0" w:space="0" w:color="auto"/>
              </w:divBdr>
              <w:divsChild>
                <w:div w:id="36702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45608">
          <w:marLeft w:val="0"/>
          <w:marRight w:val="0"/>
          <w:marTop w:val="0"/>
          <w:marBottom w:val="0"/>
          <w:divBdr>
            <w:top w:val="none" w:sz="0" w:space="0" w:color="auto"/>
            <w:left w:val="none" w:sz="0" w:space="0" w:color="auto"/>
            <w:bottom w:val="none" w:sz="0" w:space="0" w:color="auto"/>
            <w:right w:val="none" w:sz="0" w:space="0" w:color="auto"/>
          </w:divBdr>
          <w:divsChild>
            <w:div w:id="1142844689">
              <w:marLeft w:val="0"/>
              <w:marRight w:val="0"/>
              <w:marTop w:val="360"/>
              <w:marBottom w:val="240"/>
              <w:divBdr>
                <w:top w:val="none" w:sz="0" w:space="0" w:color="auto"/>
                <w:left w:val="none" w:sz="0" w:space="0" w:color="auto"/>
                <w:bottom w:val="none" w:sz="0" w:space="0" w:color="auto"/>
                <w:right w:val="none" w:sz="0" w:space="0" w:color="auto"/>
              </w:divBdr>
              <w:divsChild>
                <w:div w:id="1125385713">
                  <w:marLeft w:val="0"/>
                  <w:marRight w:val="0"/>
                  <w:marTop w:val="0"/>
                  <w:marBottom w:val="0"/>
                  <w:divBdr>
                    <w:top w:val="none" w:sz="0" w:space="0" w:color="auto"/>
                    <w:left w:val="none" w:sz="0" w:space="0" w:color="auto"/>
                    <w:bottom w:val="none" w:sz="0" w:space="0" w:color="auto"/>
                    <w:right w:val="none" w:sz="0" w:space="0" w:color="auto"/>
                  </w:divBdr>
                  <w:divsChild>
                    <w:div w:id="202644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63329">
              <w:marLeft w:val="0"/>
              <w:marRight w:val="0"/>
              <w:marTop w:val="0"/>
              <w:marBottom w:val="0"/>
              <w:divBdr>
                <w:top w:val="none" w:sz="0" w:space="0" w:color="auto"/>
                <w:left w:val="none" w:sz="0" w:space="0" w:color="auto"/>
                <w:bottom w:val="none" w:sz="0" w:space="0" w:color="auto"/>
                <w:right w:val="none" w:sz="0" w:space="0" w:color="auto"/>
              </w:divBdr>
              <w:divsChild>
                <w:div w:id="2097087797">
                  <w:marLeft w:val="0"/>
                  <w:marRight w:val="0"/>
                  <w:marTop w:val="0"/>
                  <w:marBottom w:val="0"/>
                  <w:divBdr>
                    <w:top w:val="none" w:sz="0" w:space="0" w:color="auto"/>
                    <w:left w:val="none" w:sz="0" w:space="0" w:color="auto"/>
                    <w:bottom w:val="none" w:sz="0" w:space="0" w:color="auto"/>
                    <w:right w:val="none" w:sz="0" w:space="0" w:color="auto"/>
                  </w:divBdr>
                  <w:divsChild>
                    <w:div w:id="1483307283">
                      <w:marLeft w:val="0"/>
                      <w:marRight w:val="0"/>
                      <w:marTop w:val="80"/>
                      <w:marBottom w:val="0"/>
                      <w:divBdr>
                        <w:top w:val="none" w:sz="0" w:space="0" w:color="auto"/>
                        <w:left w:val="none" w:sz="0" w:space="0" w:color="auto"/>
                        <w:bottom w:val="none" w:sz="0" w:space="0" w:color="auto"/>
                        <w:right w:val="none" w:sz="0" w:space="0" w:color="auto"/>
                      </w:divBdr>
                      <w:divsChild>
                        <w:div w:id="137302183">
                          <w:marLeft w:val="0"/>
                          <w:marRight w:val="0"/>
                          <w:marTop w:val="0"/>
                          <w:marBottom w:val="0"/>
                          <w:divBdr>
                            <w:top w:val="none" w:sz="0" w:space="0" w:color="auto"/>
                            <w:left w:val="none" w:sz="0" w:space="0" w:color="auto"/>
                            <w:bottom w:val="none" w:sz="0" w:space="0" w:color="auto"/>
                            <w:right w:val="none" w:sz="0" w:space="0" w:color="auto"/>
                          </w:divBdr>
                          <w:divsChild>
                            <w:div w:id="139778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736611">
              <w:marLeft w:val="0"/>
              <w:marRight w:val="0"/>
              <w:marTop w:val="0"/>
              <w:marBottom w:val="0"/>
              <w:divBdr>
                <w:top w:val="none" w:sz="0" w:space="0" w:color="auto"/>
                <w:left w:val="none" w:sz="0" w:space="0" w:color="auto"/>
                <w:bottom w:val="none" w:sz="0" w:space="0" w:color="auto"/>
                <w:right w:val="none" w:sz="0" w:space="0" w:color="auto"/>
              </w:divBdr>
              <w:divsChild>
                <w:div w:id="37320927">
                  <w:marLeft w:val="0"/>
                  <w:marRight w:val="0"/>
                  <w:marTop w:val="0"/>
                  <w:marBottom w:val="0"/>
                  <w:divBdr>
                    <w:top w:val="none" w:sz="0" w:space="0" w:color="auto"/>
                    <w:left w:val="none" w:sz="0" w:space="0" w:color="auto"/>
                    <w:bottom w:val="none" w:sz="0" w:space="0" w:color="auto"/>
                    <w:right w:val="none" w:sz="0" w:space="0" w:color="auto"/>
                  </w:divBdr>
                  <w:divsChild>
                    <w:div w:id="363486394">
                      <w:marLeft w:val="0"/>
                      <w:marRight w:val="0"/>
                      <w:marTop w:val="80"/>
                      <w:marBottom w:val="0"/>
                      <w:divBdr>
                        <w:top w:val="none" w:sz="0" w:space="0" w:color="auto"/>
                        <w:left w:val="none" w:sz="0" w:space="0" w:color="auto"/>
                        <w:bottom w:val="none" w:sz="0" w:space="0" w:color="auto"/>
                        <w:right w:val="none" w:sz="0" w:space="0" w:color="auto"/>
                      </w:divBdr>
                      <w:divsChild>
                        <w:div w:id="1245068566">
                          <w:marLeft w:val="0"/>
                          <w:marRight w:val="0"/>
                          <w:marTop w:val="0"/>
                          <w:marBottom w:val="0"/>
                          <w:divBdr>
                            <w:top w:val="none" w:sz="0" w:space="0" w:color="auto"/>
                            <w:left w:val="none" w:sz="0" w:space="0" w:color="auto"/>
                            <w:bottom w:val="none" w:sz="0" w:space="0" w:color="auto"/>
                            <w:right w:val="none" w:sz="0" w:space="0" w:color="auto"/>
                          </w:divBdr>
                          <w:divsChild>
                            <w:div w:id="6421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351553">
              <w:marLeft w:val="0"/>
              <w:marRight w:val="0"/>
              <w:marTop w:val="0"/>
              <w:marBottom w:val="0"/>
              <w:divBdr>
                <w:top w:val="none" w:sz="0" w:space="0" w:color="auto"/>
                <w:left w:val="none" w:sz="0" w:space="0" w:color="auto"/>
                <w:bottom w:val="none" w:sz="0" w:space="0" w:color="auto"/>
                <w:right w:val="none" w:sz="0" w:space="0" w:color="auto"/>
              </w:divBdr>
              <w:divsChild>
                <w:div w:id="1758673007">
                  <w:marLeft w:val="0"/>
                  <w:marRight w:val="0"/>
                  <w:marTop w:val="0"/>
                  <w:marBottom w:val="0"/>
                  <w:divBdr>
                    <w:top w:val="none" w:sz="0" w:space="0" w:color="auto"/>
                    <w:left w:val="none" w:sz="0" w:space="0" w:color="auto"/>
                    <w:bottom w:val="none" w:sz="0" w:space="0" w:color="auto"/>
                    <w:right w:val="none" w:sz="0" w:space="0" w:color="auto"/>
                  </w:divBdr>
                  <w:divsChild>
                    <w:div w:id="1345132198">
                      <w:marLeft w:val="0"/>
                      <w:marRight w:val="0"/>
                      <w:marTop w:val="80"/>
                      <w:marBottom w:val="0"/>
                      <w:divBdr>
                        <w:top w:val="none" w:sz="0" w:space="0" w:color="auto"/>
                        <w:left w:val="none" w:sz="0" w:space="0" w:color="auto"/>
                        <w:bottom w:val="none" w:sz="0" w:space="0" w:color="auto"/>
                        <w:right w:val="none" w:sz="0" w:space="0" w:color="auto"/>
                      </w:divBdr>
                      <w:divsChild>
                        <w:div w:id="1624195214">
                          <w:marLeft w:val="0"/>
                          <w:marRight w:val="0"/>
                          <w:marTop w:val="0"/>
                          <w:marBottom w:val="0"/>
                          <w:divBdr>
                            <w:top w:val="none" w:sz="0" w:space="0" w:color="auto"/>
                            <w:left w:val="none" w:sz="0" w:space="0" w:color="auto"/>
                            <w:bottom w:val="none" w:sz="0" w:space="0" w:color="auto"/>
                            <w:right w:val="none" w:sz="0" w:space="0" w:color="auto"/>
                          </w:divBdr>
                          <w:divsChild>
                            <w:div w:id="16466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927959">
              <w:marLeft w:val="0"/>
              <w:marRight w:val="0"/>
              <w:marTop w:val="0"/>
              <w:marBottom w:val="0"/>
              <w:divBdr>
                <w:top w:val="none" w:sz="0" w:space="0" w:color="auto"/>
                <w:left w:val="none" w:sz="0" w:space="0" w:color="auto"/>
                <w:bottom w:val="none" w:sz="0" w:space="0" w:color="auto"/>
                <w:right w:val="none" w:sz="0" w:space="0" w:color="auto"/>
              </w:divBdr>
              <w:divsChild>
                <w:div w:id="831028813">
                  <w:marLeft w:val="0"/>
                  <w:marRight w:val="0"/>
                  <w:marTop w:val="0"/>
                  <w:marBottom w:val="0"/>
                  <w:divBdr>
                    <w:top w:val="none" w:sz="0" w:space="0" w:color="auto"/>
                    <w:left w:val="none" w:sz="0" w:space="0" w:color="auto"/>
                    <w:bottom w:val="none" w:sz="0" w:space="0" w:color="auto"/>
                    <w:right w:val="none" w:sz="0" w:space="0" w:color="auto"/>
                  </w:divBdr>
                  <w:divsChild>
                    <w:div w:id="120464845">
                      <w:marLeft w:val="0"/>
                      <w:marRight w:val="0"/>
                      <w:marTop w:val="80"/>
                      <w:marBottom w:val="0"/>
                      <w:divBdr>
                        <w:top w:val="none" w:sz="0" w:space="0" w:color="auto"/>
                        <w:left w:val="none" w:sz="0" w:space="0" w:color="auto"/>
                        <w:bottom w:val="none" w:sz="0" w:space="0" w:color="auto"/>
                        <w:right w:val="none" w:sz="0" w:space="0" w:color="auto"/>
                      </w:divBdr>
                      <w:divsChild>
                        <w:div w:id="481506058">
                          <w:marLeft w:val="0"/>
                          <w:marRight w:val="0"/>
                          <w:marTop w:val="0"/>
                          <w:marBottom w:val="0"/>
                          <w:divBdr>
                            <w:top w:val="none" w:sz="0" w:space="0" w:color="auto"/>
                            <w:left w:val="none" w:sz="0" w:space="0" w:color="auto"/>
                            <w:bottom w:val="none" w:sz="0" w:space="0" w:color="auto"/>
                            <w:right w:val="none" w:sz="0" w:space="0" w:color="auto"/>
                          </w:divBdr>
                          <w:divsChild>
                            <w:div w:id="160611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2845">
                  <w:marLeft w:val="0"/>
                  <w:marRight w:val="0"/>
                  <w:marTop w:val="0"/>
                  <w:marBottom w:val="0"/>
                  <w:divBdr>
                    <w:top w:val="none" w:sz="0" w:space="0" w:color="auto"/>
                    <w:left w:val="none" w:sz="0" w:space="0" w:color="auto"/>
                    <w:bottom w:val="none" w:sz="0" w:space="0" w:color="auto"/>
                    <w:right w:val="none" w:sz="0" w:space="0" w:color="auto"/>
                  </w:divBdr>
                  <w:divsChild>
                    <w:div w:id="1280381252">
                      <w:marLeft w:val="0"/>
                      <w:marRight w:val="0"/>
                      <w:marTop w:val="53"/>
                      <w:marBottom w:val="0"/>
                      <w:divBdr>
                        <w:top w:val="none" w:sz="0" w:space="0" w:color="auto"/>
                        <w:left w:val="none" w:sz="0" w:space="0" w:color="auto"/>
                        <w:bottom w:val="none" w:sz="0" w:space="0" w:color="auto"/>
                        <w:right w:val="none" w:sz="0" w:space="0" w:color="auto"/>
                      </w:divBdr>
                      <w:divsChild>
                        <w:div w:id="1300263095">
                          <w:marLeft w:val="0"/>
                          <w:marRight w:val="0"/>
                          <w:marTop w:val="0"/>
                          <w:marBottom w:val="0"/>
                          <w:divBdr>
                            <w:top w:val="none" w:sz="0" w:space="0" w:color="auto"/>
                            <w:left w:val="none" w:sz="0" w:space="0" w:color="auto"/>
                            <w:bottom w:val="none" w:sz="0" w:space="0" w:color="auto"/>
                            <w:right w:val="none" w:sz="0" w:space="0" w:color="auto"/>
                          </w:divBdr>
                          <w:divsChild>
                            <w:div w:id="22696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66537">
                  <w:marLeft w:val="0"/>
                  <w:marRight w:val="0"/>
                  <w:marTop w:val="0"/>
                  <w:marBottom w:val="0"/>
                  <w:divBdr>
                    <w:top w:val="none" w:sz="0" w:space="0" w:color="auto"/>
                    <w:left w:val="none" w:sz="0" w:space="0" w:color="auto"/>
                    <w:bottom w:val="none" w:sz="0" w:space="0" w:color="auto"/>
                    <w:right w:val="none" w:sz="0" w:space="0" w:color="auto"/>
                  </w:divBdr>
                  <w:divsChild>
                    <w:div w:id="1989901610">
                      <w:marLeft w:val="0"/>
                      <w:marRight w:val="0"/>
                      <w:marTop w:val="53"/>
                      <w:marBottom w:val="0"/>
                      <w:divBdr>
                        <w:top w:val="none" w:sz="0" w:space="0" w:color="auto"/>
                        <w:left w:val="none" w:sz="0" w:space="0" w:color="auto"/>
                        <w:bottom w:val="none" w:sz="0" w:space="0" w:color="auto"/>
                        <w:right w:val="none" w:sz="0" w:space="0" w:color="auto"/>
                      </w:divBdr>
                      <w:divsChild>
                        <w:div w:id="783035349">
                          <w:marLeft w:val="0"/>
                          <w:marRight w:val="0"/>
                          <w:marTop w:val="0"/>
                          <w:marBottom w:val="0"/>
                          <w:divBdr>
                            <w:top w:val="none" w:sz="0" w:space="0" w:color="auto"/>
                            <w:left w:val="none" w:sz="0" w:space="0" w:color="auto"/>
                            <w:bottom w:val="none" w:sz="0" w:space="0" w:color="auto"/>
                            <w:right w:val="none" w:sz="0" w:space="0" w:color="auto"/>
                          </w:divBdr>
                          <w:divsChild>
                            <w:div w:id="209539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5955">
                  <w:marLeft w:val="0"/>
                  <w:marRight w:val="0"/>
                  <w:marTop w:val="0"/>
                  <w:marBottom w:val="0"/>
                  <w:divBdr>
                    <w:top w:val="none" w:sz="0" w:space="0" w:color="auto"/>
                    <w:left w:val="none" w:sz="0" w:space="0" w:color="auto"/>
                    <w:bottom w:val="none" w:sz="0" w:space="0" w:color="auto"/>
                    <w:right w:val="none" w:sz="0" w:space="0" w:color="auto"/>
                  </w:divBdr>
                  <w:divsChild>
                    <w:div w:id="1476800136">
                      <w:marLeft w:val="0"/>
                      <w:marRight w:val="0"/>
                      <w:marTop w:val="53"/>
                      <w:marBottom w:val="0"/>
                      <w:divBdr>
                        <w:top w:val="none" w:sz="0" w:space="0" w:color="auto"/>
                        <w:left w:val="none" w:sz="0" w:space="0" w:color="auto"/>
                        <w:bottom w:val="none" w:sz="0" w:space="0" w:color="auto"/>
                        <w:right w:val="none" w:sz="0" w:space="0" w:color="auto"/>
                      </w:divBdr>
                      <w:divsChild>
                        <w:div w:id="543173182">
                          <w:marLeft w:val="0"/>
                          <w:marRight w:val="0"/>
                          <w:marTop w:val="0"/>
                          <w:marBottom w:val="0"/>
                          <w:divBdr>
                            <w:top w:val="none" w:sz="0" w:space="0" w:color="auto"/>
                            <w:left w:val="none" w:sz="0" w:space="0" w:color="auto"/>
                            <w:bottom w:val="none" w:sz="0" w:space="0" w:color="auto"/>
                            <w:right w:val="none" w:sz="0" w:space="0" w:color="auto"/>
                          </w:divBdr>
                          <w:divsChild>
                            <w:div w:id="19091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40513">
              <w:marLeft w:val="0"/>
              <w:marRight w:val="0"/>
              <w:marTop w:val="0"/>
              <w:marBottom w:val="0"/>
              <w:divBdr>
                <w:top w:val="none" w:sz="0" w:space="0" w:color="auto"/>
                <w:left w:val="none" w:sz="0" w:space="0" w:color="auto"/>
                <w:bottom w:val="none" w:sz="0" w:space="0" w:color="auto"/>
                <w:right w:val="none" w:sz="0" w:space="0" w:color="auto"/>
              </w:divBdr>
              <w:divsChild>
                <w:div w:id="1001859856">
                  <w:marLeft w:val="0"/>
                  <w:marRight w:val="0"/>
                  <w:marTop w:val="0"/>
                  <w:marBottom w:val="0"/>
                  <w:divBdr>
                    <w:top w:val="none" w:sz="0" w:space="0" w:color="auto"/>
                    <w:left w:val="none" w:sz="0" w:space="0" w:color="auto"/>
                    <w:bottom w:val="none" w:sz="0" w:space="0" w:color="auto"/>
                    <w:right w:val="none" w:sz="0" w:space="0" w:color="auto"/>
                  </w:divBdr>
                  <w:divsChild>
                    <w:div w:id="845442477">
                      <w:marLeft w:val="0"/>
                      <w:marRight w:val="0"/>
                      <w:marTop w:val="80"/>
                      <w:marBottom w:val="0"/>
                      <w:divBdr>
                        <w:top w:val="none" w:sz="0" w:space="0" w:color="auto"/>
                        <w:left w:val="none" w:sz="0" w:space="0" w:color="auto"/>
                        <w:bottom w:val="none" w:sz="0" w:space="0" w:color="auto"/>
                        <w:right w:val="none" w:sz="0" w:space="0" w:color="auto"/>
                      </w:divBdr>
                      <w:divsChild>
                        <w:div w:id="629282310">
                          <w:marLeft w:val="0"/>
                          <w:marRight w:val="0"/>
                          <w:marTop w:val="0"/>
                          <w:marBottom w:val="0"/>
                          <w:divBdr>
                            <w:top w:val="none" w:sz="0" w:space="0" w:color="auto"/>
                            <w:left w:val="none" w:sz="0" w:space="0" w:color="auto"/>
                            <w:bottom w:val="none" w:sz="0" w:space="0" w:color="auto"/>
                            <w:right w:val="none" w:sz="0" w:space="0" w:color="auto"/>
                          </w:divBdr>
                          <w:divsChild>
                            <w:div w:id="18895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179670">
              <w:marLeft w:val="0"/>
              <w:marRight w:val="0"/>
              <w:marTop w:val="0"/>
              <w:marBottom w:val="0"/>
              <w:divBdr>
                <w:top w:val="none" w:sz="0" w:space="0" w:color="auto"/>
                <w:left w:val="none" w:sz="0" w:space="0" w:color="auto"/>
                <w:bottom w:val="none" w:sz="0" w:space="0" w:color="auto"/>
                <w:right w:val="none" w:sz="0" w:space="0" w:color="auto"/>
              </w:divBdr>
              <w:divsChild>
                <w:div w:id="1390419436">
                  <w:marLeft w:val="0"/>
                  <w:marRight w:val="0"/>
                  <w:marTop w:val="0"/>
                  <w:marBottom w:val="0"/>
                  <w:divBdr>
                    <w:top w:val="none" w:sz="0" w:space="0" w:color="auto"/>
                    <w:left w:val="none" w:sz="0" w:space="0" w:color="auto"/>
                    <w:bottom w:val="none" w:sz="0" w:space="0" w:color="auto"/>
                    <w:right w:val="none" w:sz="0" w:space="0" w:color="auto"/>
                  </w:divBdr>
                  <w:divsChild>
                    <w:div w:id="434788983">
                      <w:marLeft w:val="0"/>
                      <w:marRight w:val="0"/>
                      <w:marTop w:val="80"/>
                      <w:marBottom w:val="0"/>
                      <w:divBdr>
                        <w:top w:val="none" w:sz="0" w:space="0" w:color="auto"/>
                        <w:left w:val="none" w:sz="0" w:space="0" w:color="auto"/>
                        <w:bottom w:val="none" w:sz="0" w:space="0" w:color="auto"/>
                        <w:right w:val="none" w:sz="0" w:space="0" w:color="auto"/>
                      </w:divBdr>
                      <w:divsChild>
                        <w:div w:id="1162626180">
                          <w:marLeft w:val="0"/>
                          <w:marRight w:val="0"/>
                          <w:marTop w:val="0"/>
                          <w:marBottom w:val="0"/>
                          <w:divBdr>
                            <w:top w:val="none" w:sz="0" w:space="0" w:color="auto"/>
                            <w:left w:val="none" w:sz="0" w:space="0" w:color="auto"/>
                            <w:bottom w:val="none" w:sz="0" w:space="0" w:color="auto"/>
                            <w:right w:val="none" w:sz="0" w:space="0" w:color="auto"/>
                          </w:divBdr>
                          <w:divsChild>
                            <w:div w:id="182046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8751">
                      <w:marLeft w:val="0"/>
                      <w:marRight w:val="0"/>
                      <w:marTop w:val="0"/>
                      <w:marBottom w:val="0"/>
                      <w:divBdr>
                        <w:top w:val="none" w:sz="0" w:space="0" w:color="auto"/>
                        <w:left w:val="none" w:sz="0" w:space="0" w:color="auto"/>
                        <w:bottom w:val="none" w:sz="0" w:space="0" w:color="auto"/>
                        <w:right w:val="none" w:sz="0" w:space="0" w:color="auto"/>
                      </w:divBdr>
                      <w:divsChild>
                        <w:div w:id="712118474">
                          <w:marLeft w:val="0"/>
                          <w:marRight w:val="0"/>
                          <w:marTop w:val="40"/>
                          <w:marBottom w:val="0"/>
                          <w:divBdr>
                            <w:top w:val="none" w:sz="0" w:space="0" w:color="auto"/>
                            <w:left w:val="none" w:sz="0" w:space="0" w:color="auto"/>
                            <w:bottom w:val="none" w:sz="0" w:space="0" w:color="auto"/>
                            <w:right w:val="none" w:sz="0" w:space="0" w:color="auto"/>
                          </w:divBdr>
                          <w:divsChild>
                            <w:div w:id="1253590314">
                              <w:marLeft w:val="0"/>
                              <w:marRight w:val="0"/>
                              <w:marTop w:val="0"/>
                              <w:marBottom w:val="0"/>
                              <w:divBdr>
                                <w:top w:val="none" w:sz="0" w:space="0" w:color="auto"/>
                                <w:left w:val="none" w:sz="0" w:space="0" w:color="auto"/>
                                <w:bottom w:val="none" w:sz="0" w:space="0" w:color="auto"/>
                                <w:right w:val="none" w:sz="0" w:space="0" w:color="auto"/>
                              </w:divBdr>
                              <w:divsChild>
                                <w:div w:id="39258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75751">
                      <w:marLeft w:val="0"/>
                      <w:marRight w:val="0"/>
                      <w:marTop w:val="0"/>
                      <w:marBottom w:val="0"/>
                      <w:divBdr>
                        <w:top w:val="none" w:sz="0" w:space="0" w:color="auto"/>
                        <w:left w:val="none" w:sz="0" w:space="0" w:color="auto"/>
                        <w:bottom w:val="none" w:sz="0" w:space="0" w:color="auto"/>
                        <w:right w:val="none" w:sz="0" w:space="0" w:color="auto"/>
                      </w:divBdr>
                      <w:divsChild>
                        <w:div w:id="1768114163">
                          <w:marLeft w:val="0"/>
                          <w:marRight w:val="0"/>
                          <w:marTop w:val="40"/>
                          <w:marBottom w:val="0"/>
                          <w:divBdr>
                            <w:top w:val="none" w:sz="0" w:space="0" w:color="auto"/>
                            <w:left w:val="none" w:sz="0" w:space="0" w:color="auto"/>
                            <w:bottom w:val="none" w:sz="0" w:space="0" w:color="auto"/>
                            <w:right w:val="none" w:sz="0" w:space="0" w:color="auto"/>
                          </w:divBdr>
                          <w:divsChild>
                            <w:div w:id="2050294749">
                              <w:marLeft w:val="0"/>
                              <w:marRight w:val="0"/>
                              <w:marTop w:val="0"/>
                              <w:marBottom w:val="0"/>
                              <w:divBdr>
                                <w:top w:val="none" w:sz="0" w:space="0" w:color="auto"/>
                                <w:left w:val="none" w:sz="0" w:space="0" w:color="auto"/>
                                <w:bottom w:val="none" w:sz="0" w:space="0" w:color="auto"/>
                                <w:right w:val="none" w:sz="0" w:space="0" w:color="auto"/>
                              </w:divBdr>
                              <w:divsChild>
                                <w:div w:id="65334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066583">
                      <w:marLeft w:val="0"/>
                      <w:marRight w:val="0"/>
                      <w:marTop w:val="0"/>
                      <w:marBottom w:val="0"/>
                      <w:divBdr>
                        <w:top w:val="none" w:sz="0" w:space="0" w:color="auto"/>
                        <w:left w:val="none" w:sz="0" w:space="0" w:color="auto"/>
                        <w:bottom w:val="none" w:sz="0" w:space="0" w:color="auto"/>
                        <w:right w:val="none" w:sz="0" w:space="0" w:color="auto"/>
                      </w:divBdr>
                      <w:divsChild>
                        <w:div w:id="1559587159">
                          <w:marLeft w:val="0"/>
                          <w:marRight w:val="0"/>
                          <w:marTop w:val="40"/>
                          <w:marBottom w:val="0"/>
                          <w:divBdr>
                            <w:top w:val="none" w:sz="0" w:space="0" w:color="auto"/>
                            <w:left w:val="none" w:sz="0" w:space="0" w:color="auto"/>
                            <w:bottom w:val="none" w:sz="0" w:space="0" w:color="auto"/>
                            <w:right w:val="none" w:sz="0" w:space="0" w:color="auto"/>
                          </w:divBdr>
                          <w:divsChild>
                            <w:div w:id="1147278228">
                              <w:marLeft w:val="0"/>
                              <w:marRight w:val="0"/>
                              <w:marTop w:val="0"/>
                              <w:marBottom w:val="0"/>
                              <w:divBdr>
                                <w:top w:val="none" w:sz="0" w:space="0" w:color="auto"/>
                                <w:left w:val="none" w:sz="0" w:space="0" w:color="auto"/>
                                <w:bottom w:val="none" w:sz="0" w:space="0" w:color="auto"/>
                                <w:right w:val="none" w:sz="0" w:space="0" w:color="auto"/>
                              </w:divBdr>
                              <w:divsChild>
                                <w:div w:id="16198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164902">
              <w:marLeft w:val="0"/>
              <w:marRight w:val="0"/>
              <w:marTop w:val="0"/>
              <w:marBottom w:val="0"/>
              <w:divBdr>
                <w:top w:val="none" w:sz="0" w:space="0" w:color="auto"/>
                <w:left w:val="none" w:sz="0" w:space="0" w:color="auto"/>
                <w:bottom w:val="none" w:sz="0" w:space="0" w:color="auto"/>
                <w:right w:val="none" w:sz="0" w:space="0" w:color="auto"/>
              </w:divBdr>
              <w:divsChild>
                <w:div w:id="1040083609">
                  <w:marLeft w:val="0"/>
                  <w:marRight w:val="0"/>
                  <w:marTop w:val="0"/>
                  <w:marBottom w:val="0"/>
                  <w:divBdr>
                    <w:top w:val="none" w:sz="0" w:space="0" w:color="auto"/>
                    <w:left w:val="none" w:sz="0" w:space="0" w:color="auto"/>
                    <w:bottom w:val="none" w:sz="0" w:space="0" w:color="auto"/>
                    <w:right w:val="none" w:sz="0" w:space="0" w:color="auto"/>
                  </w:divBdr>
                  <w:divsChild>
                    <w:div w:id="298606700">
                      <w:marLeft w:val="0"/>
                      <w:marRight w:val="0"/>
                      <w:marTop w:val="80"/>
                      <w:marBottom w:val="0"/>
                      <w:divBdr>
                        <w:top w:val="none" w:sz="0" w:space="0" w:color="auto"/>
                        <w:left w:val="none" w:sz="0" w:space="0" w:color="auto"/>
                        <w:bottom w:val="none" w:sz="0" w:space="0" w:color="auto"/>
                        <w:right w:val="none" w:sz="0" w:space="0" w:color="auto"/>
                      </w:divBdr>
                      <w:divsChild>
                        <w:div w:id="350449070">
                          <w:marLeft w:val="0"/>
                          <w:marRight w:val="0"/>
                          <w:marTop w:val="0"/>
                          <w:marBottom w:val="0"/>
                          <w:divBdr>
                            <w:top w:val="none" w:sz="0" w:space="0" w:color="auto"/>
                            <w:left w:val="none" w:sz="0" w:space="0" w:color="auto"/>
                            <w:bottom w:val="none" w:sz="0" w:space="0" w:color="auto"/>
                            <w:right w:val="none" w:sz="0" w:space="0" w:color="auto"/>
                          </w:divBdr>
                          <w:divsChild>
                            <w:div w:id="9794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50859">
                  <w:marLeft w:val="0"/>
                  <w:marRight w:val="0"/>
                  <w:marTop w:val="0"/>
                  <w:marBottom w:val="0"/>
                  <w:divBdr>
                    <w:top w:val="none" w:sz="0" w:space="0" w:color="auto"/>
                    <w:left w:val="none" w:sz="0" w:space="0" w:color="auto"/>
                    <w:bottom w:val="none" w:sz="0" w:space="0" w:color="auto"/>
                    <w:right w:val="none" w:sz="0" w:space="0" w:color="auto"/>
                  </w:divBdr>
                  <w:divsChild>
                    <w:div w:id="130945730">
                      <w:marLeft w:val="0"/>
                      <w:marRight w:val="0"/>
                      <w:marTop w:val="53"/>
                      <w:marBottom w:val="0"/>
                      <w:divBdr>
                        <w:top w:val="none" w:sz="0" w:space="0" w:color="auto"/>
                        <w:left w:val="none" w:sz="0" w:space="0" w:color="auto"/>
                        <w:bottom w:val="none" w:sz="0" w:space="0" w:color="auto"/>
                        <w:right w:val="none" w:sz="0" w:space="0" w:color="auto"/>
                      </w:divBdr>
                      <w:divsChild>
                        <w:div w:id="1256280610">
                          <w:marLeft w:val="0"/>
                          <w:marRight w:val="0"/>
                          <w:marTop w:val="0"/>
                          <w:marBottom w:val="0"/>
                          <w:divBdr>
                            <w:top w:val="none" w:sz="0" w:space="0" w:color="auto"/>
                            <w:left w:val="none" w:sz="0" w:space="0" w:color="auto"/>
                            <w:bottom w:val="none" w:sz="0" w:space="0" w:color="auto"/>
                            <w:right w:val="none" w:sz="0" w:space="0" w:color="auto"/>
                          </w:divBdr>
                          <w:divsChild>
                            <w:div w:id="63807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611128">
              <w:marLeft w:val="0"/>
              <w:marRight w:val="0"/>
              <w:marTop w:val="0"/>
              <w:marBottom w:val="0"/>
              <w:divBdr>
                <w:top w:val="none" w:sz="0" w:space="0" w:color="auto"/>
                <w:left w:val="none" w:sz="0" w:space="0" w:color="auto"/>
                <w:bottom w:val="none" w:sz="0" w:space="0" w:color="auto"/>
                <w:right w:val="none" w:sz="0" w:space="0" w:color="auto"/>
              </w:divBdr>
              <w:divsChild>
                <w:div w:id="1332177468">
                  <w:marLeft w:val="0"/>
                  <w:marRight w:val="0"/>
                  <w:marTop w:val="0"/>
                  <w:marBottom w:val="0"/>
                  <w:divBdr>
                    <w:top w:val="none" w:sz="0" w:space="0" w:color="auto"/>
                    <w:left w:val="none" w:sz="0" w:space="0" w:color="auto"/>
                    <w:bottom w:val="none" w:sz="0" w:space="0" w:color="auto"/>
                    <w:right w:val="none" w:sz="0" w:space="0" w:color="auto"/>
                  </w:divBdr>
                  <w:divsChild>
                    <w:div w:id="156045288">
                      <w:marLeft w:val="0"/>
                      <w:marRight w:val="0"/>
                      <w:marTop w:val="80"/>
                      <w:marBottom w:val="0"/>
                      <w:divBdr>
                        <w:top w:val="none" w:sz="0" w:space="0" w:color="auto"/>
                        <w:left w:val="none" w:sz="0" w:space="0" w:color="auto"/>
                        <w:bottom w:val="none" w:sz="0" w:space="0" w:color="auto"/>
                        <w:right w:val="none" w:sz="0" w:space="0" w:color="auto"/>
                      </w:divBdr>
                      <w:divsChild>
                        <w:div w:id="241762586">
                          <w:marLeft w:val="0"/>
                          <w:marRight w:val="0"/>
                          <w:marTop w:val="0"/>
                          <w:marBottom w:val="0"/>
                          <w:divBdr>
                            <w:top w:val="none" w:sz="0" w:space="0" w:color="auto"/>
                            <w:left w:val="none" w:sz="0" w:space="0" w:color="auto"/>
                            <w:bottom w:val="none" w:sz="0" w:space="0" w:color="auto"/>
                            <w:right w:val="none" w:sz="0" w:space="0" w:color="auto"/>
                          </w:divBdr>
                          <w:divsChild>
                            <w:div w:id="17913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409091">
          <w:marLeft w:val="0"/>
          <w:marRight w:val="0"/>
          <w:marTop w:val="0"/>
          <w:marBottom w:val="0"/>
          <w:divBdr>
            <w:top w:val="none" w:sz="0" w:space="0" w:color="auto"/>
            <w:left w:val="none" w:sz="0" w:space="0" w:color="auto"/>
            <w:bottom w:val="none" w:sz="0" w:space="0" w:color="auto"/>
            <w:right w:val="none" w:sz="0" w:space="0" w:color="auto"/>
          </w:divBdr>
          <w:divsChild>
            <w:div w:id="1507551904">
              <w:marLeft w:val="0"/>
              <w:marRight w:val="0"/>
              <w:marTop w:val="360"/>
              <w:marBottom w:val="240"/>
              <w:divBdr>
                <w:top w:val="none" w:sz="0" w:space="0" w:color="auto"/>
                <w:left w:val="none" w:sz="0" w:space="0" w:color="auto"/>
                <w:bottom w:val="none" w:sz="0" w:space="0" w:color="auto"/>
                <w:right w:val="none" w:sz="0" w:space="0" w:color="auto"/>
              </w:divBdr>
              <w:divsChild>
                <w:div w:id="2012025532">
                  <w:marLeft w:val="0"/>
                  <w:marRight w:val="0"/>
                  <w:marTop w:val="0"/>
                  <w:marBottom w:val="0"/>
                  <w:divBdr>
                    <w:top w:val="none" w:sz="0" w:space="0" w:color="auto"/>
                    <w:left w:val="none" w:sz="0" w:space="0" w:color="auto"/>
                    <w:bottom w:val="none" w:sz="0" w:space="0" w:color="auto"/>
                    <w:right w:val="none" w:sz="0" w:space="0" w:color="auto"/>
                  </w:divBdr>
                  <w:divsChild>
                    <w:div w:id="11678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09175">
              <w:marLeft w:val="0"/>
              <w:marRight w:val="0"/>
              <w:marTop w:val="0"/>
              <w:marBottom w:val="0"/>
              <w:divBdr>
                <w:top w:val="none" w:sz="0" w:space="0" w:color="auto"/>
                <w:left w:val="none" w:sz="0" w:space="0" w:color="auto"/>
                <w:bottom w:val="none" w:sz="0" w:space="0" w:color="auto"/>
                <w:right w:val="none" w:sz="0" w:space="0" w:color="auto"/>
              </w:divBdr>
              <w:divsChild>
                <w:div w:id="1287733835">
                  <w:marLeft w:val="0"/>
                  <w:marRight w:val="0"/>
                  <w:marTop w:val="0"/>
                  <w:marBottom w:val="0"/>
                  <w:divBdr>
                    <w:top w:val="none" w:sz="0" w:space="0" w:color="auto"/>
                    <w:left w:val="none" w:sz="0" w:space="0" w:color="auto"/>
                    <w:bottom w:val="none" w:sz="0" w:space="0" w:color="auto"/>
                    <w:right w:val="none" w:sz="0" w:space="0" w:color="auto"/>
                  </w:divBdr>
                  <w:divsChild>
                    <w:div w:id="1943224901">
                      <w:marLeft w:val="0"/>
                      <w:marRight w:val="0"/>
                      <w:marTop w:val="80"/>
                      <w:marBottom w:val="0"/>
                      <w:divBdr>
                        <w:top w:val="none" w:sz="0" w:space="0" w:color="auto"/>
                        <w:left w:val="none" w:sz="0" w:space="0" w:color="auto"/>
                        <w:bottom w:val="none" w:sz="0" w:space="0" w:color="auto"/>
                        <w:right w:val="none" w:sz="0" w:space="0" w:color="auto"/>
                      </w:divBdr>
                      <w:divsChild>
                        <w:div w:id="1827240515">
                          <w:marLeft w:val="0"/>
                          <w:marRight w:val="0"/>
                          <w:marTop w:val="0"/>
                          <w:marBottom w:val="0"/>
                          <w:divBdr>
                            <w:top w:val="none" w:sz="0" w:space="0" w:color="auto"/>
                            <w:left w:val="none" w:sz="0" w:space="0" w:color="auto"/>
                            <w:bottom w:val="none" w:sz="0" w:space="0" w:color="auto"/>
                            <w:right w:val="none" w:sz="0" w:space="0" w:color="auto"/>
                          </w:divBdr>
                          <w:divsChild>
                            <w:div w:id="61672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52259">
                      <w:marLeft w:val="0"/>
                      <w:marRight w:val="0"/>
                      <w:marTop w:val="0"/>
                      <w:marBottom w:val="0"/>
                      <w:divBdr>
                        <w:top w:val="none" w:sz="0" w:space="0" w:color="auto"/>
                        <w:left w:val="none" w:sz="0" w:space="0" w:color="auto"/>
                        <w:bottom w:val="none" w:sz="0" w:space="0" w:color="auto"/>
                        <w:right w:val="none" w:sz="0" w:space="0" w:color="auto"/>
                      </w:divBdr>
                      <w:divsChild>
                        <w:div w:id="1282496951">
                          <w:marLeft w:val="0"/>
                          <w:marRight w:val="0"/>
                          <w:marTop w:val="40"/>
                          <w:marBottom w:val="0"/>
                          <w:divBdr>
                            <w:top w:val="none" w:sz="0" w:space="0" w:color="auto"/>
                            <w:left w:val="none" w:sz="0" w:space="0" w:color="auto"/>
                            <w:bottom w:val="none" w:sz="0" w:space="0" w:color="auto"/>
                            <w:right w:val="none" w:sz="0" w:space="0" w:color="auto"/>
                          </w:divBdr>
                          <w:divsChild>
                            <w:div w:id="837235737">
                              <w:marLeft w:val="0"/>
                              <w:marRight w:val="0"/>
                              <w:marTop w:val="0"/>
                              <w:marBottom w:val="0"/>
                              <w:divBdr>
                                <w:top w:val="none" w:sz="0" w:space="0" w:color="auto"/>
                                <w:left w:val="none" w:sz="0" w:space="0" w:color="auto"/>
                                <w:bottom w:val="none" w:sz="0" w:space="0" w:color="auto"/>
                                <w:right w:val="none" w:sz="0" w:space="0" w:color="auto"/>
                              </w:divBdr>
                              <w:divsChild>
                                <w:div w:id="163447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58352">
                      <w:marLeft w:val="0"/>
                      <w:marRight w:val="0"/>
                      <w:marTop w:val="0"/>
                      <w:marBottom w:val="0"/>
                      <w:divBdr>
                        <w:top w:val="none" w:sz="0" w:space="0" w:color="auto"/>
                        <w:left w:val="none" w:sz="0" w:space="0" w:color="auto"/>
                        <w:bottom w:val="none" w:sz="0" w:space="0" w:color="auto"/>
                        <w:right w:val="none" w:sz="0" w:space="0" w:color="auto"/>
                      </w:divBdr>
                      <w:divsChild>
                        <w:div w:id="1954747771">
                          <w:marLeft w:val="0"/>
                          <w:marRight w:val="0"/>
                          <w:marTop w:val="40"/>
                          <w:marBottom w:val="0"/>
                          <w:divBdr>
                            <w:top w:val="none" w:sz="0" w:space="0" w:color="auto"/>
                            <w:left w:val="none" w:sz="0" w:space="0" w:color="auto"/>
                            <w:bottom w:val="none" w:sz="0" w:space="0" w:color="auto"/>
                            <w:right w:val="none" w:sz="0" w:space="0" w:color="auto"/>
                          </w:divBdr>
                          <w:divsChild>
                            <w:div w:id="70011857">
                              <w:marLeft w:val="0"/>
                              <w:marRight w:val="0"/>
                              <w:marTop w:val="0"/>
                              <w:marBottom w:val="0"/>
                              <w:divBdr>
                                <w:top w:val="none" w:sz="0" w:space="0" w:color="auto"/>
                                <w:left w:val="none" w:sz="0" w:space="0" w:color="auto"/>
                                <w:bottom w:val="none" w:sz="0" w:space="0" w:color="auto"/>
                                <w:right w:val="none" w:sz="0" w:space="0" w:color="auto"/>
                              </w:divBdr>
                              <w:divsChild>
                                <w:div w:id="175882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381698">
                      <w:marLeft w:val="0"/>
                      <w:marRight w:val="0"/>
                      <w:marTop w:val="0"/>
                      <w:marBottom w:val="0"/>
                      <w:divBdr>
                        <w:top w:val="none" w:sz="0" w:space="0" w:color="auto"/>
                        <w:left w:val="none" w:sz="0" w:space="0" w:color="auto"/>
                        <w:bottom w:val="none" w:sz="0" w:space="0" w:color="auto"/>
                        <w:right w:val="none" w:sz="0" w:space="0" w:color="auto"/>
                      </w:divBdr>
                      <w:divsChild>
                        <w:div w:id="356853327">
                          <w:marLeft w:val="0"/>
                          <w:marRight w:val="0"/>
                          <w:marTop w:val="40"/>
                          <w:marBottom w:val="0"/>
                          <w:divBdr>
                            <w:top w:val="none" w:sz="0" w:space="0" w:color="auto"/>
                            <w:left w:val="none" w:sz="0" w:space="0" w:color="auto"/>
                            <w:bottom w:val="none" w:sz="0" w:space="0" w:color="auto"/>
                            <w:right w:val="none" w:sz="0" w:space="0" w:color="auto"/>
                          </w:divBdr>
                          <w:divsChild>
                            <w:div w:id="1337538892">
                              <w:marLeft w:val="0"/>
                              <w:marRight w:val="0"/>
                              <w:marTop w:val="0"/>
                              <w:marBottom w:val="0"/>
                              <w:divBdr>
                                <w:top w:val="none" w:sz="0" w:space="0" w:color="auto"/>
                                <w:left w:val="none" w:sz="0" w:space="0" w:color="auto"/>
                                <w:bottom w:val="none" w:sz="0" w:space="0" w:color="auto"/>
                                <w:right w:val="none" w:sz="0" w:space="0" w:color="auto"/>
                              </w:divBdr>
                              <w:divsChild>
                                <w:div w:id="128800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955968">
                      <w:marLeft w:val="0"/>
                      <w:marRight w:val="0"/>
                      <w:marTop w:val="0"/>
                      <w:marBottom w:val="0"/>
                      <w:divBdr>
                        <w:top w:val="none" w:sz="0" w:space="0" w:color="auto"/>
                        <w:left w:val="none" w:sz="0" w:space="0" w:color="auto"/>
                        <w:bottom w:val="none" w:sz="0" w:space="0" w:color="auto"/>
                        <w:right w:val="none" w:sz="0" w:space="0" w:color="auto"/>
                      </w:divBdr>
                      <w:divsChild>
                        <w:div w:id="785781706">
                          <w:marLeft w:val="0"/>
                          <w:marRight w:val="0"/>
                          <w:marTop w:val="40"/>
                          <w:marBottom w:val="0"/>
                          <w:divBdr>
                            <w:top w:val="none" w:sz="0" w:space="0" w:color="auto"/>
                            <w:left w:val="none" w:sz="0" w:space="0" w:color="auto"/>
                            <w:bottom w:val="none" w:sz="0" w:space="0" w:color="auto"/>
                            <w:right w:val="none" w:sz="0" w:space="0" w:color="auto"/>
                          </w:divBdr>
                          <w:divsChild>
                            <w:div w:id="763114437">
                              <w:marLeft w:val="0"/>
                              <w:marRight w:val="0"/>
                              <w:marTop w:val="0"/>
                              <w:marBottom w:val="0"/>
                              <w:divBdr>
                                <w:top w:val="none" w:sz="0" w:space="0" w:color="auto"/>
                                <w:left w:val="none" w:sz="0" w:space="0" w:color="auto"/>
                                <w:bottom w:val="none" w:sz="0" w:space="0" w:color="auto"/>
                                <w:right w:val="none" w:sz="0" w:space="0" w:color="auto"/>
                              </w:divBdr>
                              <w:divsChild>
                                <w:div w:id="3067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776620">
                  <w:marLeft w:val="0"/>
                  <w:marRight w:val="0"/>
                  <w:marTop w:val="0"/>
                  <w:marBottom w:val="0"/>
                  <w:divBdr>
                    <w:top w:val="none" w:sz="0" w:space="0" w:color="auto"/>
                    <w:left w:val="none" w:sz="0" w:space="0" w:color="auto"/>
                    <w:bottom w:val="none" w:sz="0" w:space="0" w:color="auto"/>
                    <w:right w:val="none" w:sz="0" w:space="0" w:color="auto"/>
                  </w:divBdr>
                  <w:divsChild>
                    <w:div w:id="139229092">
                      <w:marLeft w:val="0"/>
                      <w:marRight w:val="0"/>
                      <w:marTop w:val="53"/>
                      <w:marBottom w:val="0"/>
                      <w:divBdr>
                        <w:top w:val="none" w:sz="0" w:space="0" w:color="auto"/>
                        <w:left w:val="none" w:sz="0" w:space="0" w:color="auto"/>
                        <w:bottom w:val="none" w:sz="0" w:space="0" w:color="auto"/>
                        <w:right w:val="none" w:sz="0" w:space="0" w:color="auto"/>
                      </w:divBdr>
                      <w:divsChild>
                        <w:div w:id="1568223397">
                          <w:marLeft w:val="0"/>
                          <w:marRight w:val="0"/>
                          <w:marTop w:val="0"/>
                          <w:marBottom w:val="0"/>
                          <w:divBdr>
                            <w:top w:val="none" w:sz="0" w:space="0" w:color="auto"/>
                            <w:left w:val="none" w:sz="0" w:space="0" w:color="auto"/>
                            <w:bottom w:val="none" w:sz="0" w:space="0" w:color="auto"/>
                            <w:right w:val="none" w:sz="0" w:space="0" w:color="auto"/>
                          </w:divBdr>
                          <w:divsChild>
                            <w:div w:id="11036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097439">
                  <w:marLeft w:val="0"/>
                  <w:marRight w:val="0"/>
                  <w:marTop w:val="0"/>
                  <w:marBottom w:val="0"/>
                  <w:divBdr>
                    <w:top w:val="none" w:sz="0" w:space="0" w:color="auto"/>
                    <w:left w:val="none" w:sz="0" w:space="0" w:color="auto"/>
                    <w:bottom w:val="none" w:sz="0" w:space="0" w:color="auto"/>
                    <w:right w:val="none" w:sz="0" w:space="0" w:color="auto"/>
                  </w:divBdr>
                  <w:divsChild>
                    <w:div w:id="940455203">
                      <w:marLeft w:val="0"/>
                      <w:marRight w:val="0"/>
                      <w:marTop w:val="53"/>
                      <w:marBottom w:val="0"/>
                      <w:divBdr>
                        <w:top w:val="none" w:sz="0" w:space="0" w:color="auto"/>
                        <w:left w:val="none" w:sz="0" w:space="0" w:color="auto"/>
                        <w:bottom w:val="none" w:sz="0" w:space="0" w:color="auto"/>
                        <w:right w:val="none" w:sz="0" w:space="0" w:color="auto"/>
                      </w:divBdr>
                      <w:divsChild>
                        <w:div w:id="1775319921">
                          <w:marLeft w:val="0"/>
                          <w:marRight w:val="0"/>
                          <w:marTop w:val="0"/>
                          <w:marBottom w:val="0"/>
                          <w:divBdr>
                            <w:top w:val="none" w:sz="0" w:space="0" w:color="auto"/>
                            <w:left w:val="none" w:sz="0" w:space="0" w:color="auto"/>
                            <w:bottom w:val="none" w:sz="0" w:space="0" w:color="auto"/>
                            <w:right w:val="none" w:sz="0" w:space="0" w:color="auto"/>
                          </w:divBdr>
                          <w:divsChild>
                            <w:div w:id="83349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08701">
              <w:marLeft w:val="0"/>
              <w:marRight w:val="0"/>
              <w:marTop w:val="0"/>
              <w:marBottom w:val="0"/>
              <w:divBdr>
                <w:top w:val="none" w:sz="0" w:space="0" w:color="auto"/>
                <w:left w:val="none" w:sz="0" w:space="0" w:color="auto"/>
                <w:bottom w:val="none" w:sz="0" w:space="0" w:color="auto"/>
                <w:right w:val="none" w:sz="0" w:space="0" w:color="auto"/>
              </w:divBdr>
              <w:divsChild>
                <w:div w:id="1197429857">
                  <w:marLeft w:val="0"/>
                  <w:marRight w:val="0"/>
                  <w:marTop w:val="0"/>
                  <w:marBottom w:val="0"/>
                  <w:divBdr>
                    <w:top w:val="none" w:sz="0" w:space="0" w:color="auto"/>
                    <w:left w:val="none" w:sz="0" w:space="0" w:color="auto"/>
                    <w:bottom w:val="none" w:sz="0" w:space="0" w:color="auto"/>
                    <w:right w:val="none" w:sz="0" w:space="0" w:color="auto"/>
                  </w:divBdr>
                  <w:divsChild>
                    <w:div w:id="741099013">
                      <w:marLeft w:val="0"/>
                      <w:marRight w:val="0"/>
                      <w:marTop w:val="80"/>
                      <w:marBottom w:val="0"/>
                      <w:divBdr>
                        <w:top w:val="none" w:sz="0" w:space="0" w:color="auto"/>
                        <w:left w:val="none" w:sz="0" w:space="0" w:color="auto"/>
                        <w:bottom w:val="none" w:sz="0" w:space="0" w:color="auto"/>
                        <w:right w:val="none" w:sz="0" w:space="0" w:color="auto"/>
                      </w:divBdr>
                      <w:divsChild>
                        <w:div w:id="1918126702">
                          <w:marLeft w:val="0"/>
                          <w:marRight w:val="0"/>
                          <w:marTop w:val="0"/>
                          <w:marBottom w:val="0"/>
                          <w:divBdr>
                            <w:top w:val="none" w:sz="0" w:space="0" w:color="auto"/>
                            <w:left w:val="none" w:sz="0" w:space="0" w:color="auto"/>
                            <w:bottom w:val="none" w:sz="0" w:space="0" w:color="auto"/>
                            <w:right w:val="none" w:sz="0" w:space="0" w:color="auto"/>
                          </w:divBdr>
                          <w:divsChild>
                            <w:div w:id="35141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646315">
              <w:marLeft w:val="0"/>
              <w:marRight w:val="0"/>
              <w:marTop w:val="0"/>
              <w:marBottom w:val="0"/>
              <w:divBdr>
                <w:top w:val="none" w:sz="0" w:space="0" w:color="auto"/>
                <w:left w:val="none" w:sz="0" w:space="0" w:color="auto"/>
                <w:bottom w:val="none" w:sz="0" w:space="0" w:color="auto"/>
                <w:right w:val="none" w:sz="0" w:space="0" w:color="auto"/>
              </w:divBdr>
              <w:divsChild>
                <w:div w:id="1971746444">
                  <w:marLeft w:val="0"/>
                  <w:marRight w:val="0"/>
                  <w:marTop w:val="288"/>
                  <w:marBottom w:val="168"/>
                  <w:divBdr>
                    <w:top w:val="none" w:sz="0" w:space="0" w:color="auto"/>
                    <w:left w:val="none" w:sz="0" w:space="0" w:color="auto"/>
                    <w:bottom w:val="none" w:sz="0" w:space="0" w:color="auto"/>
                    <w:right w:val="none" w:sz="0" w:space="0" w:color="auto"/>
                  </w:divBdr>
                  <w:divsChild>
                    <w:div w:id="1950237091">
                      <w:marLeft w:val="0"/>
                      <w:marRight w:val="0"/>
                      <w:marTop w:val="0"/>
                      <w:marBottom w:val="0"/>
                      <w:divBdr>
                        <w:top w:val="none" w:sz="0" w:space="0" w:color="auto"/>
                        <w:left w:val="none" w:sz="0" w:space="0" w:color="auto"/>
                        <w:bottom w:val="none" w:sz="0" w:space="0" w:color="auto"/>
                        <w:right w:val="none" w:sz="0" w:space="0" w:color="auto"/>
                      </w:divBdr>
                      <w:divsChild>
                        <w:div w:id="169360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1467">
                  <w:marLeft w:val="0"/>
                  <w:marRight w:val="0"/>
                  <w:marTop w:val="0"/>
                  <w:marBottom w:val="0"/>
                  <w:divBdr>
                    <w:top w:val="none" w:sz="0" w:space="0" w:color="auto"/>
                    <w:left w:val="none" w:sz="0" w:space="0" w:color="auto"/>
                    <w:bottom w:val="none" w:sz="0" w:space="0" w:color="auto"/>
                    <w:right w:val="none" w:sz="0" w:space="0" w:color="auto"/>
                  </w:divBdr>
                  <w:divsChild>
                    <w:div w:id="159858744">
                      <w:marLeft w:val="0"/>
                      <w:marRight w:val="0"/>
                      <w:marTop w:val="0"/>
                      <w:marBottom w:val="0"/>
                      <w:divBdr>
                        <w:top w:val="none" w:sz="0" w:space="0" w:color="auto"/>
                        <w:left w:val="none" w:sz="0" w:space="0" w:color="auto"/>
                        <w:bottom w:val="none" w:sz="0" w:space="0" w:color="auto"/>
                        <w:right w:val="none" w:sz="0" w:space="0" w:color="auto"/>
                      </w:divBdr>
                      <w:divsChild>
                        <w:div w:id="2000771189">
                          <w:marLeft w:val="0"/>
                          <w:marRight w:val="0"/>
                          <w:marTop w:val="80"/>
                          <w:marBottom w:val="0"/>
                          <w:divBdr>
                            <w:top w:val="none" w:sz="0" w:space="0" w:color="auto"/>
                            <w:left w:val="none" w:sz="0" w:space="0" w:color="auto"/>
                            <w:bottom w:val="none" w:sz="0" w:space="0" w:color="auto"/>
                            <w:right w:val="none" w:sz="0" w:space="0" w:color="auto"/>
                          </w:divBdr>
                          <w:divsChild>
                            <w:div w:id="1800999029">
                              <w:marLeft w:val="0"/>
                              <w:marRight w:val="0"/>
                              <w:marTop w:val="0"/>
                              <w:marBottom w:val="0"/>
                              <w:divBdr>
                                <w:top w:val="none" w:sz="0" w:space="0" w:color="auto"/>
                                <w:left w:val="none" w:sz="0" w:space="0" w:color="auto"/>
                                <w:bottom w:val="none" w:sz="0" w:space="0" w:color="auto"/>
                                <w:right w:val="none" w:sz="0" w:space="0" w:color="auto"/>
                              </w:divBdr>
                              <w:divsChild>
                                <w:div w:id="20236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427775">
                          <w:marLeft w:val="0"/>
                          <w:marRight w:val="0"/>
                          <w:marTop w:val="0"/>
                          <w:marBottom w:val="0"/>
                          <w:divBdr>
                            <w:top w:val="none" w:sz="0" w:space="0" w:color="auto"/>
                            <w:left w:val="none" w:sz="0" w:space="0" w:color="auto"/>
                            <w:bottom w:val="none" w:sz="0" w:space="0" w:color="auto"/>
                            <w:right w:val="none" w:sz="0" w:space="0" w:color="auto"/>
                          </w:divBdr>
                          <w:divsChild>
                            <w:div w:id="271783977">
                              <w:marLeft w:val="0"/>
                              <w:marRight w:val="0"/>
                              <w:marTop w:val="40"/>
                              <w:marBottom w:val="0"/>
                              <w:divBdr>
                                <w:top w:val="none" w:sz="0" w:space="0" w:color="auto"/>
                                <w:left w:val="none" w:sz="0" w:space="0" w:color="auto"/>
                                <w:bottom w:val="none" w:sz="0" w:space="0" w:color="auto"/>
                                <w:right w:val="none" w:sz="0" w:space="0" w:color="auto"/>
                              </w:divBdr>
                              <w:divsChild>
                                <w:div w:id="1939407385">
                                  <w:marLeft w:val="0"/>
                                  <w:marRight w:val="0"/>
                                  <w:marTop w:val="0"/>
                                  <w:marBottom w:val="0"/>
                                  <w:divBdr>
                                    <w:top w:val="none" w:sz="0" w:space="0" w:color="auto"/>
                                    <w:left w:val="none" w:sz="0" w:space="0" w:color="auto"/>
                                    <w:bottom w:val="none" w:sz="0" w:space="0" w:color="auto"/>
                                    <w:right w:val="none" w:sz="0" w:space="0" w:color="auto"/>
                                  </w:divBdr>
                                  <w:divsChild>
                                    <w:div w:id="36976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784105">
                          <w:marLeft w:val="0"/>
                          <w:marRight w:val="0"/>
                          <w:marTop w:val="0"/>
                          <w:marBottom w:val="0"/>
                          <w:divBdr>
                            <w:top w:val="none" w:sz="0" w:space="0" w:color="auto"/>
                            <w:left w:val="none" w:sz="0" w:space="0" w:color="auto"/>
                            <w:bottom w:val="none" w:sz="0" w:space="0" w:color="auto"/>
                            <w:right w:val="none" w:sz="0" w:space="0" w:color="auto"/>
                          </w:divBdr>
                          <w:divsChild>
                            <w:div w:id="1720128086">
                              <w:marLeft w:val="0"/>
                              <w:marRight w:val="0"/>
                              <w:marTop w:val="40"/>
                              <w:marBottom w:val="0"/>
                              <w:divBdr>
                                <w:top w:val="none" w:sz="0" w:space="0" w:color="auto"/>
                                <w:left w:val="none" w:sz="0" w:space="0" w:color="auto"/>
                                <w:bottom w:val="none" w:sz="0" w:space="0" w:color="auto"/>
                                <w:right w:val="none" w:sz="0" w:space="0" w:color="auto"/>
                              </w:divBdr>
                              <w:divsChild>
                                <w:div w:id="660085010">
                                  <w:marLeft w:val="0"/>
                                  <w:marRight w:val="0"/>
                                  <w:marTop w:val="0"/>
                                  <w:marBottom w:val="0"/>
                                  <w:divBdr>
                                    <w:top w:val="none" w:sz="0" w:space="0" w:color="auto"/>
                                    <w:left w:val="none" w:sz="0" w:space="0" w:color="auto"/>
                                    <w:bottom w:val="none" w:sz="0" w:space="0" w:color="auto"/>
                                    <w:right w:val="none" w:sz="0" w:space="0" w:color="auto"/>
                                  </w:divBdr>
                                  <w:divsChild>
                                    <w:div w:id="4950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7105670">
                  <w:marLeft w:val="0"/>
                  <w:marRight w:val="0"/>
                  <w:marTop w:val="0"/>
                  <w:marBottom w:val="0"/>
                  <w:divBdr>
                    <w:top w:val="none" w:sz="0" w:space="0" w:color="auto"/>
                    <w:left w:val="none" w:sz="0" w:space="0" w:color="auto"/>
                    <w:bottom w:val="none" w:sz="0" w:space="0" w:color="auto"/>
                    <w:right w:val="none" w:sz="0" w:space="0" w:color="auto"/>
                  </w:divBdr>
                  <w:divsChild>
                    <w:div w:id="689798802">
                      <w:marLeft w:val="0"/>
                      <w:marRight w:val="0"/>
                      <w:marTop w:val="0"/>
                      <w:marBottom w:val="0"/>
                      <w:divBdr>
                        <w:top w:val="none" w:sz="0" w:space="0" w:color="auto"/>
                        <w:left w:val="none" w:sz="0" w:space="0" w:color="auto"/>
                        <w:bottom w:val="none" w:sz="0" w:space="0" w:color="auto"/>
                        <w:right w:val="none" w:sz="0" w:space="0" w:color="auto"/>
                      </w:divBdr>
                      <w:divsChild>
                        <w:div w:id="495077579">
                          <w:marLeft w:val="0"/>
                          <w:marRight w:val="0"/>
                          <w:marTop w:val="80"/>
                          <w:marBottom w:val="0"/>
                          <w:divBdr>
                            <w:top w:val="none" w:sz="0" w:space="0" w:color="auto"/>
                            <w:left w:val="none" w:sz="0" w:space="0" w:color="auto"/>
                            <w:bottom w:val="none" w:sz="0" w:space="0" w:color="auto"/>
                            <w:right w:val="none" w:sz="0" w:space="0" w:color="auto"/>
                          </w:divBdr>
                          <w:divsChild>
                            <w:div w:id="1115053198">
                              <w:marLeft w:val="0"/>
                              <w:marRight w:val="0"/>
                              <w:marTop w:val="0"/>
                              <w:marBottom w:val="0"/>
                              <w:divBdr>
                                <w:top w:val="none" w:sz="0" w:space="0" w:color="auto"/>
                                <w:left w:val="none" w:sz="0" w:space="0" w:color="auto"/>
                                <w:bottom w:val="none" w:sz="0" w:space="0" w:color="auto"/>
                                <w:right w:val="none" w:sz="0" w:space="0" w:color="auto"/>
                              </w:divBdr>
                              <w:divsChild>
                                <w:div w:id="20822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665510">
                  <w:marLeft w:val="0"/>
                  <w:marRight w:val="0"/>
                  <w:marTop w:val="0"/>
                  <w:marBottom w:val="0"/>
                  <w:divBdr>
                    <w:top w:val="none" w:sz="0" w:space="0" w:color="auto"/>
                    <w:left w:val="none" w:sz="0" w:space="0" w:color="auto"/>
                    <w:bottom w:val="none" w:sz="0" w:space="0" w:color="auto"/>
                    <w:right w:val="none" w:sz="0" w:space="0" w:color="auto"/>
                  </w:divBdr>
                  <w:divsChild>
                    <w:div w:id="500857712">
                      <w:marLeft w:val="0"/>
                      <w:marRight w:val="0"/>
                      <w:marTop w:val="240"/>
                      <w:marBottom w:val="144"/>
                      <w:divBdr>
                        <w:top w:val="none" w:sz="0" w:space="0" w:color="auto"/>
                        <w:left w:val="none" w:sz="0" w:space="0" w:color="auto"/>
                        <w:bottom w:val="none" w:sz="0" w:space="0" w:color="auto"/>
                        <w:right w:val="none" w:sz="0" w:space="0" w:color="auto"/>
                      </w:divBdr>
                      <w:divsChild>
                        <w:div w:id="1760785378">
                          <w:marLeft w:val="0"/>
                          <w:marRight w:val="0"/>
                          <w:marTop w:val="0"/>
                          <w:marBottom w:val="0"/>
                          <w:divBdr>
                            <w:top w:val="none" w:sz="0" w:space="0" w:color="auto"/>
                            <w:left w:val="none" w:sz="0" w:space="0" w:color="auto"/>
                            <w:bottom w:val="none" w:sz="0" w:space="0" w:color="auto"/>
                            <w:right w:val="none" w:sz="0" w:space="0" w:color="auto"/>
                          </w:divBdr>
                          <w:divsChild>
                            <w:div w:id="46786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14285">
                      <w:marLeft w:val="0"/>
                      <w:marRight w:val="0"/>
                      <w:marTop w:val="0"/>
                      <w:marBottom w:val="0"/>
                      <w:divBdr>
                        <w:top w:val="none" w:sz="0" w:space="0" w:color="auto"/>
                        <w:left w:val="none" w:sz="0" w:space="0" w:color="auto"/>
                        <w:bottom w:val="none" w:sz="0" w:space="0" w:color="auto"/>
                        <w:right w:val="none" w:sz="0" w:space="0" w:color="auto"/>
                      </w:divBdr>
                      <w:divsChild>
                        <w:div w:id="1520974355">
                          <w:marLeft w:val="0"/>
                          <w:marRight w:val="0"/>
                          <w:marTop w:val="0"/>
                          <w:marBottom w:val="0"/>
                          <w:divBdr>
                            <w:top w:val="none" w:sz="0" w:space="0" w:color="auto"/>
                            <w:left w:val="none" w:sz="0" w:space="0" w:color="auto"/>
                            <w:bottom w:val="none" w:sz="0" w:space="0" w:color="auto"/>
                            <w:right w:val="none" w:sz="0" w:space="0" w:color="auto"/>
                          </w:divBdr>
                          <w:divsChild>
                            <w:div w:id="2066906814">
                              <w:marLeft w:val="0"/>
                              <w:marRight w:val="0"/>
                              <w:marTop w:val="80"/>
                              <w:marBottom w:val="0"/>
                              <w:divBdr>
                                <w:top w:val="none" w:sz="0" w:space="0" w:color="auto"/>
                                <w:left w:val="none" w:sz="0" w:space="0" w:color="auto"/>
                                <w:bottom w:val="none" w:sz="0" w:space="0" w:color="auto"/>
                                <w:right w:val="none" w:sz="0" w:space="0" w:color="auto"/>
                              </w:divBdr>
                              <w:divsChild>
                                <w:div w:id="1476798669">
                                  <w:marLeft w:val="0"/>
                                  <w:marRight w:val="0"/>
                                  <w:marTop w:val="0"/>
                                  <w:marBottom w:val="0"/>
                                  <w:divBdr>
                                    <w:top w:val="none" w:sz="0" w:space="0" w:color="auto"/>
                                    <w:left w:val="none" w:sz="0" w:space="0" w:color="auto"/>
                                    <w:bottom w:val="none" w:sz="0" w:space="0" w:color="auto"/>
                                    <w:right w:val="none" w:sz="0" w:space="0" w:color="auto"/>
                                  </w:divBdr>
                                  <w:divsChild>
                                    <w:div w:id="91076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2453">
                          <w:marLeft w:val="0"/>
                          <w:marRight w:val="0"/>
                          <w:marTop w:val="0"/>
                          <w:marBottom w:val="0"/>
                          <w:divBdr>
                            <w:top w:val="none" w:sz="0" w:space="0" w:color="auto"/>
                            <w:left w:val="none" w:sz="0" w:space="0" w:color="auto"/>
                            <w:bottom w:val="none" w:sz="0" w:space="0" w:color="auto"/>
                            <w:right w:val="none" w:sz="0" w:space="0" w:color="auto"/>
                          </w:divBdr>
                          <w:divsChild>
                            <w:div w:id="391124303">
                              <w:marLeft w:val="0"/>
                              <w:marRight w:val="0"/>
                              <w:marTop w:val="53"/>
                              <w:marBottom w:val="0"/>
                              <w:divBdr>
                                <w:top w:val="none" w:sz="0" w:space="0" w:color="auto"/>
                                <w:left w:val="none" w:sz="0" w:space="0" w:color="auto"/>
                                <w:bottom w:val="none" w:sz="0" w:space="0" w:color="auto"/>
                                <w:right w:val="none" w:sz="0" w:space="0" w:color="auto"/>
                              </w:divBdr>
                              <w:divsChild>
                                <w:div w:id="497311815">
                                  <w:marLeft w:val="0"/>
                                  <w:marRight w:val="0"/>
                                  <w:marTop w:val="0"/>
                                  <w:marBottom w:val="0"/>
                                  <w:divBdr>
                                    <w:top w:val="none" w:sz="0" w:space="0" w:color="auto"/>
                                    <w:left w:val="none" w:sz="0" w:space="0" w:color="auto"/>
                                    <w:bottom w:val="none" w:sz="0" w:space="0" w:color="auto"/>
                                    <w:right w:val="none" w:sz="0" w:space="0" w:color="auto"/>
                                  </w:divBdr>
                                  <w:divsChild>
                                    <w:div w:id="29985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746037">
                      <w:marLeft w:val="0"/>
                      <w:marRight w:val="0"/>
                      <w:marTop w:val="0"/>
                      <w:marBottom w:val="0"/>
                      <w:divBdr>
                        <w:top w:val="none" w:sz="0" w:space="0" w:color="auto"/>
                        <w:left w:val="none" w:sz="0" w:space="0" w:color="auto"/>
                        <w:bottom w:val="none" w:sz="0" w:space="0" w:color="auto"/>
                        <w:right w:val="none" w:sz="0" w:space="0" w:color="auto"/>
                      </w:divBdr>
                      <w:divsChild>
                        <w:div w:id="968708811">
                          <w:marLeft w:val="0"/>
                          <w:marRight w:val="0"/>
                          <w:marTop w:val="0"/>
                          <w:marBottom w:val="0"/>
                          <w:divBdr>
                            <w:top w:val="none" w:sz="0" w:space="0" w:color="auto"/>
                            <w:left w:val="none" w:sz="0" w:space="0" w:color="auto"/>
                            <w:bottom w:val="none" w:sz="0" w:space="0" w:color="auto"/>
                            <w:right w:val="none" w:sz="0" w:space="0" w:color="auto"/>
                          </w:divBdr>
                          <w:divsChild>
                            <w:div w:id="546600720">
                              <w:marLeft w:val="0"/>
                              <w:marRight w:val="0"/>
                              <w:marTop w:val="80"/>
                              <w:marBottom w:val="0"/>
                              <w:divBdr>
                                <w:top w:val="none" w:sz="0" w:space="0" w:color="auto"/>
                                <w:left w:val="none" w:sz="0" w:space="0" w:color="auto"/>
                                <w:bottom w:val="none" w:sz="0" w:space="0" w:color="auto"/>
                                <w:right w:val="none" w:sz="0" w:space="0" w:color="auto"/>
                              </w:divBdr>
                              <w:divsChild>
                                <w:div w:id="74474939">
                                  <w:marLeft w:val="0"/>
                                  <w:marRight w:val="0"/>
                                  <w:marTop w:val="0"/>
                                  <w:marBottom w:val="0"/>
                                  <w:divBdr>
                                    <w:top w:val="none" w:sz="0" w:space="0" w:color="auto"/>
                                    <w:left w:val="none" w:sz="0" w:space="0" w:color="auto"/>
                                    <w:bottom w:val="none" w:sz="0" w:space="0" w:color="auto"/>
                                    <w:right w:val="none" w:sz="0" w:space="0" w:color="auto"/>
                                  </w:divBdr>
                                  <w:divsChild>
                                    <w:div w:id="10862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33043">
                      <w:marLeft w:val="0"/>
                      <w:marRight w:val="0"/>
                      <w:marTop w:val="0"/>
                      <w:marBottom w:val="0"/>
                      <w:divBdr>
                        <w:top w:val="none" w:sz="0" w:space="0" w:color="auto"/>
                        <w:left w:val="none" w:sz="0" w:space="0" w:color="auto"/>
                        <w:bottom w:val="none" w:sz="0" w:space="0" w:color="auto"/>
                        <w:right w:val="none" w:sz="0" w:space="0" w:color="auto"/>
                      </w:divBdr>
                      <w:divsChild>
                        <w:div w:id="2111243276">
                          <w:marLeft w:val="0"/>
                          <w:marRight w:val="0"/>
                          <w:marTop w:val="0"/>
                          <w:marBottom w:val="0"/>
                          <w:divBdr>
                            <w:top w:val="none" w:sz="0" w:space="0" w:color="auto"/>
                            <w:left w:val="none" w:sz="0" w:space="0" w:color="auto"/>
                            <w:bottom w:val="none" w:sz="0" w:space="0" w:color="auto"/>
                            <w:right w:val="none" w:sz="0" w:space="0" w:color="auto"/>
                          </w:divBdr>
                          <w:divsChild>
                            <w:div w:id="394472631">
                              <w:marLeft w:val="0"/>
                              <w:marRight w:val="0"/>
                              <w:marTop w:val="80"/>
                              <w:marBottom w:val="0"/>
                              <w:divBdr>
                                <w:top w:val="none" w:sz="0" w:space="0" w:color="auto"/>
                                <w:left w:val="none" w:sz="0" w:space="0" w:color="auto"/>
                                <w:bottom w:val="none" w:sz="0" w:space="0" w:color="auto"/>
                                <w:right w:val="none" w:sz="0" w:space="0" w:color="auto"/>
                              </w:divBdr>
                              <w:divsChild>
                                <w:div w:id="1180660957">
                                  <w:marLeft w:val="0"/>
                                  <w:marRight w:val="0"/>
                                  <w:marTop w:val="0"/>
                                  <w:marBottom w:val="0"/>
                                  <w:divBdr>
                                    <w:top w:val="none" w:sz="0" w:space="0" w:color="auto"/>
                                    <w:left w:val="none" w:sz="0" w:space="0" w:color="auto"/>
                                    <w:bottom w:val="none" w:sz="0" w:space="0" w:color="auto"/>
                                    <w:right w:val="none" w:sz="0" w:space="0" w:color="auto"/>
                                  </w:divBdr>
                                  <w:divsChild>
                                    <w:div w:id="16883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64324">
                          <w:marLeft w:val="0"/>
                          <w:marRight w:val="0"/>
                          <w:marTop w:val="0"/>
                          <w:marBottom w:val="0"/>
                          <w:divBdr>
                            <w:top w:val="none" w:sz="0" w:space="0" w:color="auto"/>
                            <w:left w:val="none" w:sz="0" w:space="0" w:color="auto"/>
                            <w:bottom w:val="none" w:sz="0" w:space="0" w:color="auto"/>
                            <w:right w:val="none" w:sz="0" w:space="0" w:color="auto"/>
                          </w:divBdr>
                          <w:divsChild>
                            <w:div w:id="1472288542">
                              <w:marLeft w:val="0"/>
                              <w:marRight w:val="0"/>
                              <w:marTop w:val="53"/>
                              <w:marBottom w:val="0"/>
                              <w:divBdr>
                                <w:top w:val="none" w:sz="0" w:space="0" w:color="auto"/>
                                <w:left w:val="none" w:sz="0" w:space="0" w:color="auto"/>
                                <w:bottom w:val="none" w:sz="0" w:space="0" w:color="auto"/>
                                <w:right w:val="none" w:sz="0" w:space="0" w:color="auto"/>
                              </w:divBdr>
                              <w:divsChild>
                                <w:div w:id="459108048">
                                  <w:marLeft w:val="0"/>
                                  <w:marRight w:val="0"/>
                                  <w:marTop w:val="0"/>
                                  <w:marBottom w:val="0"/>
                                  <w:divBdr>
                                    <w:top w:val="none" w:sz="0" w:space="0" w:color="auto"/>
                                    <w:left w:val="none" w:sz="0" w:space="0" w:color="auto"/>
                                    <w:bottom w:val="none" w:sz="0" w:space="0" w:color="auto"/>
                                    <w:right w:val="none" w:sz="0" w:space="0" w:color="auto"/>
                                  </w:divBdr>
                                  <w:divsChild>
                                    <w:div w:id="12302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794872">
                      <w:marLeft w:val="0"/>
                      <w:marRight w:val="0"/>
                      <w:marTop w:val="0"/>
                      <w:marBottom w:val="0"/>
                      <w:divBdr>
                        <w:top w:val="none" w:sz="0" w:space="0" w:color="auto"/>
                        <w:left w:val="none" w:sz="0" w:space="0" w:color="auto"/>
                        <w:bottom w:val="none" w:sz="0" w:space="0" w:color="auto"/>
                        <w:right w:val="none" w:sz="0" w:space="0" w:color="auto"/>
                      </w:divBdr>
                      <w:divsChild>
                        <w:div w:id="1707372378">
                          <w:marLeft w:val="0"/>
                          <w:marRight w:val="0"/>
                          <w:marTop w:val="0"/>
                          <w:marBottom w:val="0"/>
                          <w:divBdr>
                            <w:top w:val="none" w:sz="0" w:space="0" w:color="auto"/>
                            <w:left w:val="none" w:sz="0" w:space="0" w:color="auto"/>
                            <w:bottom w:val="none" w:sz="0" w:space="0" w:color="auto"/>
                            <w:right w:val="none" w:sz="0" w:space="0" w:color="auto"/>
                          </w:divBdr>
                          <w:divsChild>
                            <w:div w:id="1448429746">
                              <w:marLeft w:val="0"/>
                              <w:marRight w:val="0"/>
                              <w:marTop w:val="80"/>
                              <w:marBottom w:val="0"/>
                              <w:divBdr>
                                <w:top w:val="none" w:sz="0" w:space="0" w:color="auto"/>
                                <w:left w:val="none" w:sz="0" w:space="0" w:color="auto"/>
                                <w:bottom w:val="none" w:sz="0" w:space="0" w:color="auto"/>
                                <w:right w:val="none" w:sz="0" w:space="0" w:color="auto"/>
                              </w:divBdr>
                              <w:divsChild>
                                <w:div w:id="423573161">
                                  <w:marLeft w:val="0"/>
                                  <w:marRight w:val="0"/>
                                  <w:marTop w:val="0"/>
                                  <w:marBottom w:val="0"/>
                                  <w:divBdr>
                                    <w:top w:val="none" w:sz="0" w:space="0" w:color="auto"/>
                                    <w:left w:val="none" w:sz="0" w:space="0" w:color="auto"/>
                                    <w:bottom w:val="none" w:sz="0" w:space="0" w:color="auto"/>
                                    <w:right w:val="none" w:sz="0" w:space="0" w:color="auto"/>
                                  </w:divBdr>
                                  <w:divsChild>
                                    <w:div w:id="189130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303338">
                  <w:marLeft w:val="0"/>
                  <w:marRight w:val="0"/>
                  <w:marTop w:val="0"/>
                  <w:marBottom w:val="0"/>
                  <w:divBdr>
                    <w:top w:val="none" w:sz="0" w:space="0" w:color="auto"/>
                    <w:left w:val="none" w:sz="0" w:space="0" w:color="auto"/>
                    <w:bottom w:val="none" w:sz="0" w:space="0" w:color="auto"/>
                    <w:right w:val="none" w:sz="0" w:space="0" w:color="auto"/>
                  </w:divBdr>
                  <w:divsChild>
                    <w:div w:id="1319923542">
                      <w:marLeft w:val="0"/>
                      <w:marRight w:val="0"/>
                      <w:marTop w:val="240"/>
                      <w:marBottom w:val="144"/>
                      <w:divBdr>
                        <w:top w:val="none" w:sz="0" w:space="0" w:color="auto"/>
                        <w:left w:val="none" w:sz="0" w:space="0" w:color="auto"/>
                        <w:bottom w:val="none" w:sz="0" w:space="0" w:color="auto"/>
                        <w:right w:val="none" w:sz="0" w:space="0" w:color="auto"/>
                      </w:divBdr>
                      <w:divsChild>
                        <w:div w:id="502285542">
                          <w:marLeft w:val="0"/>
                          <w:marRight w:val="0"/>
                          <w:marTop w:val="0"/>
                          <w:marBottom w:val="0"/>
                          <w:divBdr>
                            <w:top w:val="none" w:sz="0" w:space="0" w:color="auto"/>
                            <w:left w:val="none" w:sz="0" w:space="0" w:color="auto"/>
                            <w:bottom w:val="none" w:sz="0" w:space="0" w:color="auto"/>
                            <w:right w:val="none" w:sz="0" w:space="0" w:color="auto"/>
                          </w:divBdr>
                          <w:divsChild>
                            <w:div w:id="204925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538194">
                      <w:marLeft w:val="0"/>
                      <w:marRight w:val="0"/>
                      <w:marTop w:val="0"/>
                      <w:marBottom w:val="0"/>
                      <w:divBdr>
                        <w:top w:val="none" w:sz="0" w:space="0" w:color="auto"/>
                        <w:left w:val="none" w:sz="0" w:space="0" w:color="auto"/>
                        <w:bottom w:val="none" w:sz="0" w:space="0" w:color="auto"/>
                        <w:right w:val="none" w:sz="0" w:space="0" w:color="auto"/>
                      </w:divBdr>
                      <w:divsChild>
                        <w:div w:id="1991323276">
                          <w:marLeft w:val="0"/>
                          <w:marRight w:val="0"/>
                          <w:marTop w:val="0"/>
                          <w:marBottom w:val="0"/>
                          <w:divBdr>
                            <w:top w:val="none" w:sz="0" w:space="0" w:color="auto"/>
                            <w:left w:val="none" w:sz="0" w:space="0" w:color="auto"/>
                            <w:bottom w:val="none" w:sz="0" w:space="0" w:color="auto"/>
                            <w:right w:val="none" w:sz="0" w:space="0" w:color="auto"/>
                          </w:divBdr>
                          <w:divsChild>
                            <w:div w:id="232784419">
                              <w:marLeft w:val="0"/>
                              <w:marRight w:val="0"/>
                              <w:marTop w:val="80"/>
                              <w:marBottom w:val="0"/>
                              <w:divBdr>
                                <w:top w:val="none" w:sz="0" w:space="0" w:color="auto"/>
                                <w:left w:val="none" w:sz="0" w:space="0" w:color="auto"/>
                                <w:bottom w:val="none" w:sz="0" w:space="0" w:color="auto"/>
                                <w:right w:val="none" w:sz="0" w:space="0" w:color="auto"/>
                              </w:divBdr>
                              <w:divsChild>
                                <w:div w:id="637999548">
                                  <w:marLeft w:val="0"/>
                                  <w:marRight w:val="0"/>
                                  <w:marTop w:val="0"/>
                                  <w:marBottom w:val="0"/>
                                  <w:divBdr>
                                    <w:top w:val="none" w:sz="0" w:space="0" w:color="auto"/>
                                    <w:left w:val="none" w:sz="0" w:space="0" w:color="auto"/>
                                    <w:bottom w:val="none" w:sz="0" w:space="0" w:color="auto"/>
                                    <w:right w:val="none" w:sz="0" w:space="0" w:color="auto"/>
                                  </w:divBdr>
                                  <w:divsChild>
                                    <w:div w:id="180966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553828">
              <w:marLeft w:val="0"/>
              <w:marRight w:val="0"/>
              <w:marTop w:val="0"/>
              <w:marBottom w:val="0"/>
              <w:divBdr>
                <w:top w:val="none" w:sz="0" w:space="0" w:color="auto"/>
                <w:left w:val="none" w:sz="0" w:space="0" w:color="auto"/>
                <w:bottom w:val="none" w:sz="0" w:space="0" w:color="auto"/>
                <w:right w:val="none" w:sz="0" w:space="0" w:color="auto"/>
              </w:divBdr>
              <w:divsChild>
                <w:div w:id="1151560373">
                  <w:marLeft w:val="0"/>
                  <w:marRight w:val="0"/>
                  <w:marTop w:val="288"/>
                  <w:marBottom w:val="168"/>
                  <w:divBdr>
                    <w:top w:val="none" w:sz="0" w:space="0" w:color="auto"/>
                    <w:left w:val="none" w:sz="0" w:space="0" w:color="auto"/>
                    <w:bottom w:val="none" w:sz="0" w:space="0" w:color="auto"/>
                    <w:right w:val="none" w:sz="0" w:space="0" w:color="auto"/>
                  </w:divBdr>
                  <w:divsChild>
                    <w:div w:id="1487624956">
                      <w:marLeft w:val="0"/>
                      <w:marRight w:val="0"/>
                      <w:marTop w:val="0"/>
                      <w:marBottom w:val="0"/>
                      <w:divBdr>
                        <w:top w:val="none" w:sz="0" w:space="0" w:color="auto"/>
                        <w:left w:val="none" w:sz="0" w:space="0" w:color="auto"/>
                        <w:bottom w:val="none" w:sz="0" w:space="0" w:color="auto"/>
                        <w:right w:val="none" w:sz="0" w:space="0" w:color="auto"/>
                      </w:divBdr>
                      <w:divsChild>
                        <w:div w:id="19550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186063">
                  <w:marLeft w:val="0"/>
                  <w:marRight w:val="0"/>
                  <w:marTop w:val="0"/>
                  <w:marBottom w:val="0"/>
                  <w:divBdr>
                    <w:top w:val="none" w:sz="0" w:space="0" w:color="auto"/>
                    <w:left w:val="none" w:sz="0" w:space="0" w:color="auto"/>
                    <w:bottom w:val="none" w:sz="0" w:space="0" w:color="auto"/>
                    <w:right w:val="none" w:sz="0" w:space="0" w:color="auto"/>
                  </w:divBdr>
                  <w:divsChild>
                    <w:div w:id="1118841683">
                      <w:marLeft w:val="0"/>
                      <w:marRight w:val="0"/>
                      <w:marTop w:val="0"/>
                      <w:marBottom w:val="0"/>
                      <w:divBdr>
                        <w:top w:val="none" w:sz="0" w:space="0" w:color="auto"/>
                        <w:left w:val="none" w:sz="0" w:space="0" w:color="auto"/>
                        <w:bottom w:val="none" w:sz="0" w:space="0" w:color="auto"/>
                        <w:right w:val="none" w:sz="0" w:space="0" w:color="auto"/>
                      </w:divBdr>
                      <w:divsChild>
                        <w:div w:id="390810656">
                          <w:marLeft w:val="0"/>
                          <w:marRight w:val="0"/>
                          <w:marTop w:val="80"/>
                          <w:marBottom w:val="0"/>
                          <w:divBdr>
                            <w:top w:val="none" w:sz="0" w:space="0" w:color="auto"/>
                            <w:left w:val="none" w:sz="0" w:space="0" w:color="auto"/>
                            <w:bottom w:val="none" w:sz="0" w:space="0" w:color="auto"/>
                            <w:right w:val="none" w:sz="0" w:space="0" w:color="auto"/>
                          </w:divBdr>
                          <w:divsChild>
                            <w:div w:id="1132406612">
                              <w:marLeft w:val="0"/>
                              <w:marRight w:val="0"/>
                              <w:marTop w:val="0"/>
                              <w:marBottom w:val="0"/>
                              <w:divBdr>
                                <w:top w:val="none" w:sz="0" w:space="0" w:color="auto"/>
                                <w:left w:val="none" w:sz="0" w:space="0" w:color="auto"/>
                                <w:bottom w:val="none" w:sz="0" w:space="0" w:color="auto"/>
                                <w:right w:val="none" w:sz="0" w:space="0" w:color="auto"/>
                              </w:divBdr>
                              <w:divsChild>
                                <w:div w:id="10721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348342">
                          <w:marLeft w:val="0"/>
                          <w:marRight w:val="0"/>
                          <w:marTop w:val="0"/>
                          <w:marBottom w:val="0"/>
                          <w:divBdr>
                            <w:top w:val="none" w:sz="0" w:space="0" w:color="auto"/>
                            <w:left w:val="none" w:sz="0" w:space="0" w:color="auto"/>
                            <w:bottom w:val="none" w:sz="0" w:space="0" w:color="auto"/>
                            <w:right w:val="none" w:sz="0" w:space="0" w:color="auto"/>
                          </w:divBdr>
                          <w:divsChild>
                            <w:div w:id="1386830584">
                              <w:marLeft w:val="0"/>
                              <w:marRight w:val="0"/>
                              <w:marTop w:val="40"/>
                              <w:marBottom w:val="0"/>
                              <w:divBdr>
                                <w:top w:val="none" w:sz="0" w:space="0" w:color="auto"/>
                                <w:left w:val="none" w:sz="0" w:space="0" w:color="auto"/>
                                <w:bottom w:val="none" w:sz="0" w:space="0" w:color="auto"/>
                                <w:right w:val="none" w:sz="0" w:space="0" w:color="auto"/>
                              </w:divBdr>
                              <w:divsChild>
                                <w:div w:id="1963412467">
                                  <w:marLeft w:val="0"/>
                                  <w:marRight w:val="0"/>
                                  <w:marTop w:val="0"/>
                                  <w:marBottom w:val="0"/>
                                  <w:divBdr>
                                    <w:top w:val="none" w:sz="0" w:space="0" w:color="auto"/>
                                    <w:left w:val="none" w:sz="0" w:space="0" w:color="auto"/>
                                    <w:bottom w:val="none" w:sz="0" w:space="0" w:color="auto"/>
                                    <w:right w:val="none" w:sz="0" w:space="0" w:color="auto"/>
                                  </w:divBdr>
                                  <w:divsChild>
                                    <w:div w:id="21269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817855">
                          <w:marLeft w:val="0"/>
                          <w:marRight w:val="0"/>
                          <w:marTop w:val="0"/>
                          <w:marBottom w:val="0"/>
                          <w:divBdr>
                            <w:top w:val="none" w:sz="0" w:space="0" w:color="auto"/>
                            <w:left w:val="none" w:sz="0" w:space="0" w:color="auto"/>
                            <w:bottom w:val="none" w:sz="0" w:space="0" w:color="auto"/>
                            <w:right w:val="none" w:sz="0" w:space="0" w:color="auto"/>
                          </w:divBdr>
                          <w:divsChild>
                            <w:div w:id="1170368115">
                              <w:marLeft w:val="0"/>
                              <w:marRight w:val="0"/>
                              <w:marTop w:val="40"/>
                              <w:marBottom w:val="0"/>
                              <w:divBdr>
                                <w:top w:val="none" w:sz="0" w:space="0" w:color="auto"/>
                                <w:left w:val="none" w:sz="0" w:space="0" w:color="auto"/>
                                <w:bottom w:val="none" w:sz="0" w:space="0" w:color="auto"/>
                                <w:right w:val="none" w:sz="0" w:space="0" w:color="auto"/>
                              </w:divBdr>
                              <w:divsChild>
                                <w:div w:id="1392996718">
                                  <w:marLeft w:val="0"/>
                                  <w:marRight w:val="0"/>
                                  <w:marTop w:val="0"/>
                                  <w:marBottom w:val="0"/>
                                  <w:divBdr>
                                    <w:top w:val="none" w:sz="0" w:space="0" w:color="auto"/>
                                    <w:left w:val="none" w:sz="0" w:space="0" w:color="auto"/>
                                    <w:bottom w:val="none" w:sz="0" w:space="0" w:color="auto"/>
                                    <w:right w:val="none" w:sz="0" w:space="0" w:color="auto"/>
                                  </w:divBdr>
                                  <w:divsChild>
                                    <w:div w:id="200258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76109">
                          <w:marLeft w:val="0"/>
                          <w:marRight w:val="0"/>
                          <w:marTop w:val="0"/>
                          <w:marBottom w:val="0"/>
                          <w:divBdr>
                            <w:top w:val="none" w:sz="0" w:space="0" w:color="auto"/>
                            <w:left w:val="none" w:sz="0" w:space="0" w:color="auto"/>
                            <w:bottom w:val="none" w:sz="0" w:space="0" w:color="auto"/>
                            <w:right w:val="none" w:sz="0" w:space="0" w:color="auto"/>
                          </w:divBdr>
                          <w:divsChild>
                            <w:div w:id="1209074956">
                              <w:marLeft w:val="0"/>
                              <w:marRight w:val="0"/>
                              <w:marTop w:val="40"/>
                              <w:marBottom w:val="0"/>
                              <w:divBdr>
                                <w:top w:val="none" w:sz="0" w:space="0" w:color="auto"/>
                                <w:left w:val="none" w:sz="0" w:space="0" w:color="auto"/>
                                <w:bottom w:val="none" w:sz="0" w:space="0" w:color="auto"/>
                                <w:right w:val="none" w:sz="0" w:space="0" w:color="auto"/>
                              </w:divBdr>
                              <w:divsChild>
                                <w:div w:id="1391464614">
                                  <w:marLeft w:val="0"/>
                                  <w:marRight w:val="0"/>
                                  <w:marTop w:val="0"/>
                                  <w:marBottom w:val="0"/>
                                  <w:divBdr>
                                    <w:top w:val="none" w:sz="0" w:space="0" w:color="auto"/>
                                    <w:left w:val="none" w:sz="0" w:space="0" w:color="auto"/>
                                    <w:bottom w:val="none" w:sz="0" w:space="0" w:color="auto"/>
                                    <w:right w:val="none" w:sz="0" w:space="0" w:color="auto"/>
                                  </w:divBdr>
                                  <w:divsChild>
                                    <w:div w:id="203877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10886">
                          <w:marLeft w:val="0"/>
                          <w:marRight w:val="0"/>
                          <w:marTop w:val="0"/>
                          <w:marBottom w:val="0"/>
                          <w:divBdr>
                            <w:top w:val="none" w:sz="0" w:space="0" w:color="auto"/>
                            <w:left w:val="none" w:sz="0" w:space="0" w:color="auto"/>
                            <w:bottom w:val="none" w:sz="0" w:space="0" w:color="auto"/>
                            <w:right w:val="none" w:sz="0" w:space="0" w:color="auto"/>
                          </w:divBdr>
                          <w:divsChild>
                            <w:div w:id="1418482195">
                              <w:marLeft w:val="0"/>
                              <w:marRight w:val="0"/>
                              <w:marTop w:val="40"/>
                              <w:marBottom w:val="0"/>
                              <w:divBdr>
                                <w:top w:val="none" w:sz="0" w:space="0" w:color="auto"/>
                                <w:left w:val="none" w:sz="0" w:space="0" w:color="auto"/>
                                <w:bottom w:val="none" w:sz="0" w:space="0" w:color="auto"/>
                                <w:right w:val="none" w:sz="0" w:space="0" w:color="auto"/>
                              </w:divBdr>
                              <w:divsChild>
                                <w:div w:id="664210049">
                                  <w:marLeft w:val="0"/>
                                  <w:marRight w:val="0"/>
                                  <w:marTop w:val="0"/>
                                  <w:marBottom w:val="0"/>
                                  <w:divBdr>
                                    <w:top w:val="none" w:sz="0" w:space="0" w:color="auto"/>
                                    <w:left w:val="none" w:sz="0" w:space="0" w:color="auto"/>
                                    <w:bottom w:val="none" w:sz="0" w:space="0" w:color="auto"/>
                                    <w:right w:val="none" w:sz="0" w:space="0" w:color="auto"/>
                                  </w:divBdr>
                                  <w:divsChild>
                                    <w:div w:id="35392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839878">
                          <w:marLeft w:val="0"/>
                          <w:marRight w:val="0"/>
                          <w:marTop w:val="0"/>
                          <w:marBottom w:val="0"/>
                          <w:divBdr>
                            <w:top w:val="none" w:sz="0" w:space="0" w:color="auto"/>
                            <w:left w:val="none" w:sz="0" w:space="0" w:color="auto"/>
                            <w:bottom w:val="none" w:sz="0" w:space="0" w:color="auto"/>
                            <w:right w:val="none" w:sz="0" w:space="0" w:color="auto"/>
                          </w:divBdr>
                          <w:divsChild>
                            <w:div w:id="356197544">
                              <w:marLeft w:val="0"/>
                              <w:marRight w:val="0"/>
                              <w:marTop w:val="40"/>
                              <w:marBottom w:val="0"/>
                              <w:divBdr>
                                <w:top w:val="none" w:sz="0" w:space="0" w:color="auto"/>
                                <w:left w:val="none" w:sz="0" w:space="0" w:color="auto"/>
                                <w:bottom w:val="none" w:sz="0" w:space="0" w:color="auto"/>
                                <w:right w:val="none" w:sz="0" w:space="0" w:color="auto"/>
                              </w:divBdr>
                              <w:divsChild>
                                <w:div w:id="1342392303">
                                  <w:marLeft w:val="0"/>
                                  <w:marRight w:val="0"/>
                                  <w:marTop w:val="0"/>
                                  <w:marBottom w:val="0"/>
                                  <w:divBdr>
                                    <w:top w:val="none" w:sz="0" w:space="0" w:color="auto"/>
                                    <w:left w:val="none" w:sz="0" w:space="0" w:color="auto"/>
                                    <w:bottom w:val="none" w:sz="0" w:space="0" w:color="auto"/>
                                    <w:right w:val="none" w:sz="0" w:space="0" w:color="auto"/>
                                  </w:divBdr>
                                  <w:divsChild>
                                    <w:div w:id="3971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05549">
                          <w:marLeft w:val="0"/>
                          <w:marRight w:val="0"/>
                          <w:marTop w:val="0"/>
                          <w:marBottom w:val="0"/>
                          <w:divBdr>
                            <w:top w:val="none" w:sz="0" w:space="0" w:color="auto"/>
                            <w:left w:val="none" w:sz="0" w:space="0" w:color="auto"/>
                            <w:bottom w:val="none" w:sz="0" w:space="0" w:color="auto"/>
                            <w:right w:val="none" w:sz="0" w:space="0" w:color="auto"/>
                          </w:divBdr>
                          <w:divsChild>
                            <w:div w:id="660083382">
                              <w:marLeft w:val="0"/>
                              <w:marRight w:val="0"/>
                              <w:marTop w:val="40"/>
                              <w:marBottom w:val="0"/>
                              <w:divBdr>
                                <w:top w:val="none" w:sz="0" w:space="0" w:color="auto"/>
                                <w:left w:val="none" w:sz="0" w:space="0" w:color="auto"/>
                                <w:bottom w:val="none" w:sz="0" w:space="0" w:color="auto"/>
                                <w:right w:val="none" w:sz="0" w:space="0" w:color="auto"/>
                              </w:divBdr>
                              <w:divsChild>
                                <w:div w:id="1565330367">
                                  <w:marLeft w:val="0"/>
                                  <w:marRight w:val="0"/>
                                  <w:marTop w:val="0"/>
                                  <w:marBottom w:val="0"/>
                                  <w:divBdr>
                                    <w:top w:val="none" w:sz="0" w:space="0" w:color="auto"/>
                                    <w:left w:val="none" w:sz="0" w:space="0" w:color="auto"/>
                                    <w:bottom w:val="none" w:sz="0" w:space="0" w:color="auto"/>
                                    <w:right w:val="none" w:sz="0" w:space="0" w:color="auto"/>
                                  </w:divBdr>
                                  <w:divsChild>
                                    <w:div w:id="2028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516520">
                      <w:marLeft w:val="0"/>
                      <w:marRight w:val="0"/>
                      <w:marTop w:val="0"/>
                      <w:marBottom w:val="0"/>
                      <w:divBdr>
                        <w:top w:val="none" w:sz="0" w:space="0" w:color="auto"/>
                        <w:left w:val="none" w:sz="0" w:space="0" w:color="auto"/>
                        <w:bottom w:val="none" w:sz="0" w:space="0" w:color="auto"/>
                        <w:right w:val="none" w:sz="0" w:space="0" w:color="auto"/>
                      </w:divBdr>
                      <w:divsChild>
                        <w:div w:id="432625391">
                          <w:marLeft w:val="0"/>
                          <w:marRight w:val="0"/>
                          <w:marTop w:val="53"/>
                          <w:marBottom w:val="0"/>
                          <w:divBdr>
                            <w:top w:val="none" w:sz="0" w:space="0" w:color="auto"/>
                            <w:left w:val="none" w:sz="0" w:space="0" w:color="auto"/>
                            <w:bottom w:val="none" w:sz="0" w:space="0" w:color="auto"/>
                            <w:right w:val="none" w:sz="0" w:space="0" w:color="auto"/>
                          </w:divBdr>
                          <w:divsChild>
                            <w:div w:id="1728533525">
                              <w:marLeft w:val="0"/>
                              <w:marRight w:val="0"/>
                              <w:marTop w:val="0"/>
                              <w:marBottom w:val="0"/>
                              <w:divBdr>
                                <w:top w:val="none" w:sz="0" w:space="0" w:color="auto"/>
                                <w:left w:val="none" w:sz="0" w:space="0" w:color="auto"/>
                                <w:bottom w:val="none" w:sz="0" w:space="0" w:color="auto"/>
                                <w:right w:val="none" w:sz="0" w:space="0" w:color="auto"/>
                              </w:divBdr>
                              <w:divsChild>
                                <w:div w:id="38190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156976">
                  <w:marLeft w:val="0"/>
                  <w:marRight w:val="0"/>
                  <w:marTop w:val="0"/>
                  <w:marBottom w:val="0"/>
                  <w:divBdr>
                    <w:top w:val="none" w:sz="0" w:space="0" w:color="auto"/>
                    <w:left w:val="none" w:sz="0" w:space="0" w:color="auto"/>
                    <w:bottom w:val="none" w:sz="0" w:space="0" w:color="auto"/>
                    <w:right w:val="none" w:sz="0" w:space="0" w:color="auto"/>
                  </w:divBdr>
                  <w:divsChild>
                    <w:div w:id="1424260848">
                      <w:marLeft w:val="0"/>
                      <w:marRight w:val="0"/>
                      <w:marTop w:val="240"/>
                      <w:marBottom w:val="144"/>
                      <w:divBdr>
                        <w:top w:val="none" w:sz="0" w:space="0" w:color="auto"/>
                        <w:left w:val="none" w:sz="0" w:space="0" w:color="auto"/>
                        <w:bottom w:val="none" w:sz="0" w:space="0" w:color="auto"/>
                        <w:right w:val="none" w:sz="0" w:space="0" w:color="auto"/>
                      </w:divBdr>
                      <w:divsChild>
                        <w:div w:id="1515220910">
                          <w:marLeft w:val="0"/>
                          <w:marRight w:val="0"/>
                          <w:marTop w:val="0"/>
                          <w:marBottom w:val="0"/>
                          <w:divBdr>
                            <w:top w:val="none" w:sz="0" w:space="0" w:color="auto"/>
                            <w:left w:val="none" w:sz="0" w:space="0" w:color="auto"/>
                            <w:bottom w:val="none" w:sz="0" w:space="0" w:color="auto"/>
                            <w:right w:val="none" w:sz="0" w:space="0" w:color="auto"/>
                          </w:divBdr>
                          <w:divsChild>
                            <w:div w:id="137353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95725">
                      <w:marLeft w:val="0"/>
                      <w:marRight w:val="0"/>
                      <w:marTop w:val="0"/>
                      <w:marBottom w:val="0"/>
                      <w:divBdr>
                        <w:top w:val="none" w:sz="0" w:space="0" w:color="auto"/>
                        <w:left w:val="none" w:sz="0" w:space="0" w:color="auto"/>
                        <w:bottom w:val="none" w:sz="0" w:space="0" w:color="auto"/>
                        <w:right w:val="none" w:sz="0" w:space="0" w:color="auto"/>
                      </w:divBdr>
                      <w:divsChild>
                        <w:div w:id="716398825">
                          <w:marLeft w:val="0"/>
                          <w:marRight w:val="0"/>
                          <w:marTop w:val="0"/>
                          <w:marBottom w:val="0"/>
                          <w:divBdr>
                            <w:top w:val="none" w:sz="0" w:space="0" w:color="auto"/>
                            <w:left w:val="none" w:sz="0" w:space="0" w:color="auto"/>
                            <w:bottom w:val="none" w:sz="0" w:space="0" w:color="auto"/>
                            <w:right w:val="none" w:sz="0" w:space="0" w:color="auto"/>
                          </w:divBdr>
                          <w:divsChild>
                            <w:div w:id="1751538569">
                              <w:marLeft w:val="0"/>
                              <w:marRight w:val="0"/>
                              <w:marTop w:val="80"/>
                              <w:marBottom w:val="0"/>
                              <w:divBdr>
                                <w:top w:val="none" w:sz="0" w:space="0" w:color="auto"/>
                                <w:left w:val="none" w:sz="0" w:space="0" w:color="auto"/>
                                <w:bottom w:val="none" w:sz="0" w:space="0" w:color="auto"/>
                                <w:right w:val="none" w:sz="0" w:space="0" w:color="auto"/>
                              </w:divBdr>
                              <w:divsChild>
                                <w:div w:id="795681792">
                                  <w:marLeft w:val="0"/>
                                  <w:marRight w:val="0"/>
                                  <w:marTop w:val="0"/>
                                  <w:marBottom w:val="0"/>
                                  <w:divBdr>
                                    <w:top w:val="none" w:sz="0" w:space="0" w:color="auto"/>
                                    <w:left w:val="none" w:sz="0" w:space="0" w:color="auto"/>
                                    <w:bottom w:val="none" w:sz="0" w:space="0" w:color="auto"/>
                                    <w:right w:val="none" w:sz="0" w:space="0" w:color="auto"/>
                                  </w:divBdr>
                                  <w:divsChild>
                                    <w:div w:id="183378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07261">
                          <w:marLeft w:val="0"/>
                          <w:marRight w:val="0"/>
                          <w:marTop w:val="0"/>
                          <w:marBottom w:val="0"/>
                          <w:divBdr>
                            <w:top w:val="none" w:sz="0" w:space="0" w:color="auto"/>
                            <w:left w:val="none" w:sz="0" w:space="0" w:color="auto"/>
                            <w:bottom w:val="none" w:sz="0" w:space="0" w:color="auto"/>
                            <w:right w:val="none" w:sz="0" w:space="0" w:color="auto"/>
                          </w:divBdr>
                          <w:divsChild>
                            <w:div w:id="1803451466">
                              <w:marLeft w:val="0"/>
                              <w:marRight w:val="0"/>
                              <w:marTop w:val="53"/>
                              <w:marBottom w:val="0"/>
                              <w:divBdr>
                                <w:top w:val="none" w:sz="0" w:space="0" w:color="auto"/>
                                <w:left w:val="none" w:sz="0" w:space="0" w:color="auto"/>
                                <w:bottom w:val="none" w:sz="0" w:space="0" w:color="auto"/>
                                <w:right w:val="none" w:sz="0" w:space="0" w:color="auto"/>
                              </w:divBdr>
                              <w:divsChild>
                                <w:div w:id="347760839">
                                  <w:marLeft w:val="0"/>
                                  <w:marRight w:val="0"/>
                                  <w:marTop w:val="0"/>
                                  <w:marBottom w:val="0"/>
                                  <w:divBdr>
                                    <w:top w:val="none" w:sz="0" w:space="0" w:color="auto"/>
                                    <w:left w:val="none" w:sz="0" w:space="0" w:color="auto"/>
                                    <w:bottom w:val="none" w:sz="0" w:space="0" w:color="auto"/>
                                    <w:right w:val="none" w:sz="0" w:space="0" w:color="auto"/>
                                  </w:divBdr>
                                  <w:divsChild>
                                    <w:div w:id="19669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180403">
                          <w:marLeft w:val="0"/>
                          <w:marRight w:val="0"/>
                          <w:marTop w:val="0"/>
                          <w:marBottom w:val="0"/>
                          <w:divBdr>
                            <w:top w:val="none" w:sz="0" w:space="0" w:color="auto"/>
                            <w:left w:val="none" w:sz="0" w:space="0" w:color="auto"/>
                            <w:bottom w:val="none" w:sz="0" w:space="0" w:color="auto"/>
                            <w:right w:val="none" w:sz="0" w:space="0" w:color="auto"/>
                          </w:divBdr>
                          <w:divsChild>
                            <w:div w:id="1995064984">
                              <w:marLeft w:val="0"/>
                              <w:marRight w:val="0"/>
                              <w:marTop w:val="53"/>
                              <w:marBottom w:val="0"/>
                              <w:divBdr>
                                <w:top w:val="none" w:sz="0" w:space="0" w:color="auto"/>
                                <w:left w:val="none" w:sz="0" w:space="0" w:color="auto"/>
                                <w:bottom w:val="none" w:sz="0" w:space="0" w:color="auto"/>
                                <w:right w:val="none" w:sz="0" w:space="0" w:color="auto"/>
                              </w:divBdr>
                              <w:divsChild>
                                <w:div w:id="1925799316">
                                  <w:marLeft w:val="0"/>
                                  <w:marRight w:val="0"/>
                                  <w:marTop w:val="0"/>
                                  <w:marBottom w:val="0"/>
                                  <w:divBdr>
                                    <w:top w:val="none" w:sz="0" w:space="0" w:color="auto"/>
                                    <w:left w:val="none" w:sz="0" w:space="0" w:color="auto"/>
                                    <w:bottom w:val="none" w:sz="0" w:space="0" w:color="auto"/>
                                    <w:right w:val="none" w:sz="0" w:space="0" w:color="auto"/>
                                  </w:divBdr>
                                  <w:divsChild>
                                    <w:div w:id="198018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0637">
                          <w:marLeft w:val="0"/>
                          <w:marRight w:val="0"/>
                          <w:marTop w:val="0"/>
                          <w:marBottom w:val="0"/>
                          <w:divBdr>
                            <w:top w:val="none" w:sz="0" w:space="0" w:color="auto"/>
                            <w:left w:val="none" w:sz="0" w:space="0" w:color="auto"/>
                            <w:bottom w:val="none" w:sz="0" w:space="0" w:color="auto"/>
                            <w:right w:val="none" w:sz="0" w:space="0" w:color="auto"/>
                          </w:divBdr>
                          <w:divsChild>
                            <w:div w:id="1591038125">
                              <w:marLeft w:val="0"/>
                              <w:marRight w:val="0"/>
                              <w:marTop w:val="53"/>
                              <w:marBottom w:val="0"/>
                              <w:divBdr>
                                <w:top w:val="none" w:sz="0" w:space="0" w:color="auto"/>
                                <w:left w:val="none" w:sz="0" w:space="0" w:color="auto"/>
                                <w:bottom w:val="none" w:sz="0" w:space="0" w:color="auto"/>
                                <w:right w:val="none" w:sz="0" w:space="0" w:color="auto"/>
                              </w:divBdr>
                              <w:divsChild>
                                <w:div w:id="19091414">
                                  <w:marLeft w:val="0"/>
                                  <w:marRight w:val="0"/>
                                  <w:marTop w:val="0"/>
                                  <w:marBottom w:val="0"/>
                                  <w:divBdr>
                                    <w:top w:val="none" w:sz="0" w:space="0" w:color="auto"/>
                                    <w:left w:val="none" w:sz="0" w:space="0" w:color="auto"/>
                                    <w:bottom w:val="none" w:sz="0" w:space="0" w:color="auto"/>
                                    <w:right w:val="none" w:sz="0" w:space="0" w:color="auto"/>
                                  </w:divBdr>
                                  <w:divsChild>
                                    <w:div w:id="134250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53180">
                          <w:marLeft w:val="0"/>
                          <w:marRight w:val="0"/>
                          <w:marTop w:val="0"/>
                          <w:marBottom w:val="0"/>
                          <w:divBdr>
                            <w:top w:val="none" w:sz="0" w:space="0" w:color="auto"/>
                            <w:left w:val="none" w:sz="0" w:space="0" w:color="auto"/>
                            <w:bottom w:val="none" w:sz="0" w:space="0" w:color="auto"/>
                            <w:right w:val="none" w:sz="0" w:space="0" w:color="auto"/>
                          </w:divBdr>
                          <w:divsChild>
                            <w:div w:id="1398866775">
                              <w:marLeft w:val="0"/>
                              <w:marRight w:val="0"/>
                              <w:marTop w:val="53"/>
                              <w:marBottom w:val="0"/>
                              <w:divBdr>
                                <w:top w:val="none" w:sz="0" w:space="0" w:color="auto"/>
                                <w:left w:val="none" w:sz="0" w:space="0" w:color="auto"/>
                                <w:bottom w:val="none" w:sz="0" w:space="0" w:color="auto"/>
                                <w:right w:val="none" w:sz="0" w:space="0" w:color="auto"/>
                              </w:divBdr>
                              <w:divsChild>
                                <w:div w:id="326833291">
                                  <w:marLeft w:val="0"/>
                                  <w:marRight w:val="0"/>
                                  <w:marTop w:val="0"/>
                                  <w:marBottom w:val="0"/>
                                  <w:divBdr>
                                    <w:top w:val="none" w:sz="0" w:space="0" w:color="auto"/>
                                    <w:left w:val="none" w:sz="0" w:space="0" w:color="auto"/>
                                    <w:bottom w:val="none" w:sz="0" w:space="0" w:color="auto"/>
                                    <w:right w:val="none" w:sz="0" w:space="0" w:color="auto"/>
                                  </w:divBdr>
                                  <w:divsChild>
                                    <w:div w:id="73401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953404">
                  <w:marLeft w:val="0"/>
                  <w:marRight w:val="0"/>
                  <w:marTop w:val="0"/>
                  <w:marBottom w:val="0"/>
                  <w:divBdr>
                    <w:top w:val="none" w:sz="0" w:space="0" w:color="auto"/>
                    <w:left w:val="none" w:sz="0" w:space="0" w:color="auto"/>
                    <w:bottom w:val="none" w:sz="0" w:space="0" w:color="auto"/>
                    <w:right w:val="none" w:sz="0" w:space="0" w:color="auto"/>
                  </w:divBdr>
                  <w:divsChild>
                    <w:div w:id="333845455">
                      <w:marLeft w:val="0"/>
                      <w:marRight w:val="0"/>
                      <w:marTop w:val="240"/>
                      <w:marBottom w:val="144"/>
                      <w:divBdr>
                        <w:top w:val="none" w:sz="0" w:space="0" w:color="auto"/>
                        <w:left w:val="none" w:sz="0" w:space="0" w:color="auto"/>
                        <w:bottom w:val="none" w:sz="0" w:space="0" w:color="auto"/>
                        <w:right w:val="none" w:sz="0" w:space="0" w:color="auto"/>
                      </w:divBdr>
                      <w:divsChild>
                        <w:div w:id="884366692">
                          <w:marLeft w:val="0"/>
                          <w:marRight w:val="0"/>
                          <w:marTop w:val="0"/>
                          <w:marBottom w:val="0"/>
                          <w:divBdr>
                            <w:top w:val="none" w:sz="0" w:space="0" w:color="auto"/>
                            <w:left w:val="none" w:sz="0" w:space="0" w:color="auto"/>
                            <w:bottom w:val="none" w:sz="0" w:space="0" w:color="auto"/>
                            <w:right w:val="none" w:sz="0" w:space="0" w:color="auto"/>
                          </w:divBdr>
                          <w:divsChild>
                            <w:div w:id="4167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81113">
                      <w:marLeft w:val="0"/>
                      <w:marRight w:val="0"/>
                      <w:marTop w:val="0"/>
                      <w:marBottom w:val="0"/>
                      <w:divBdr>
                        <w:top w:val="none" w:sz="0" w:space="0" w:color="auto"/>
                        <w:left w:val="none" w:sz="0" w:space="0" w:color="auto"/>
                        <w:bottom w:val="none" w:sz="0" w:space="0" w:color="auto"/>
                        <w:right w:val="none" w:sz="0" w:space="0" w:color="auto"/>
                      </w:divBdr>
                      <w:divsChild>
                        <w:div w:id="341443722">
                          <w:marLeft w:val="0"/>
                          <w:marRight w:val="0"/>
                          <w:marTop w:val="0"/>
                          <w:marBottom w:val="0"/>
                          <w:divBdr>
                            <w:top w:val="none" w:sz="0" w:space="0" w:color="auto"/>
                            <w:left w:val="none" w:sz="0" w:space="0" w:color="auto"/>
                            <w:bottom w:val="none" w:sz="0" w:space="0" w:color="auto"/>
                            <w:right w:val="none" w:sz="0" w:space="0" w:color="auto"/>
                          </w:divBdr>
                          <w:divsChild>
                            <w:div w:id="181943197">
                              <w:marLeft w:val="0"/>
                              <w:marRight w:val="0"/>
                              <w:marTop w:val="80"/>
                              <w:marBottom w:val="0"/>
                              <w:divBdr>
                                <w:top w:val="none" w:sz="0" w:space="0" w:color="auto"/>
                                <w:left w:val="none" w:sz="0" w:space="0" w:color="auto"/>
                                <w:bottom w:val="none" w:sz="0" w:space="0" w:color="auto"/>
                                <w:right w:val="none" w:sz="0" w:space="0" w:color="auto"/>
                              </w:divBdr>
                              <w:divsChild>
                                <w:div w:id="1976981810">
                                  <w:marLeft w:val="0"/>
                                  <w:marRight w:val="0"/>
                                  <w:marTop w:val="0"/>
                                  <w:marBottom w:val="0"/>
                                  <w:divBdr>
                                    <w:top w:val="none" w:sz="0" w:space="0" w:color="auto"/>
                                    <w:left w:val="none" w:sz="0" w:space="0" w:color="auto"/>
                                    <w:bottom w:val="none" w:sz="0" w:space="0" w:color="auto"/>
                                    <w:right w:val="none" w:sz="0" w:space="0" w:color="auto"/>
                                  </w:divBdr>
                                  <w:divsChild>
                                    <w:div w:id="184924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67611">
                          <w:marLeft w:val="0"/>
                          <w:marRight w:val="0"/>
                          <w:marTop w:val="0"/>
                          <w:marBottom w:val="0"/>
                          <w:divBdr>
                            <w:top w:val="none" w:sz="0" w:space="0" w:color="auto"/>
                            <w:left w:val="none" w:sz="0" w:space="0" w:color="auto"/>
                            <w:bottom w:val="none" w:sz="0" w:space="0" w:color="auto"/>
                            <w:right w:val="none" w:sz="0" w:space="0" w:color="auto"/>
                          </w:divBdr>
                          <w:divsChild>
                            <w:div w:id="1952777481">
                              <w:marLeft w:val="0"/>
                              <w:marRight w:val="0"/>
                              <w:marTop w:val="53"/>
                              <w:marBottom w:val="0"/>
                              <w:divBdr>
                                <w:top w:val="none" w:sz="0" w:space="0" w:color="auto"/>
                                <w:left w:val="none" w:sz="0" w:space="0" w:color="auto"/>
                                <w:bottom w:val="none" w:sz="0" w:space="0" w:color="auto"/>
                                <w:right w:val="none" w:sz="0" w:space="0" w:color="auto"/>
                              </w:divBdr>
                              <w:divsChild>
                                <w:div w:id="1858886790">
                                  <w:marLeft w:val="0"/>
                                  <w:marRight w:val="0"/>
                                  <w:marTop w:val="0"/>
                                  <w:marBottom w:val="0"/>
                                  <w:divBdr>
                                    <w:top w:val="none" w:sz="0" w:space="0" w:color="auto"/>
                                    <w:left w:val="none" w:sz="0" w:space="0" w:color="auto"/>
                                    <w:bottom w:val="none" w:sz="0" w:space="0" w:color="auto"/>
                                    <w:right w:val="none" w:sz="0" w:space="0" w:color="auto"/>
                                  </w:divBdr>
                                  <w:divsChild>
                                    <w:div w:id="60530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36723">
                          <w:marLeft w:val="0"/>
                          <w:marRight w:val="0"/>
                          <w:marTop w:val="0"/>
                          <w:marBottom w:val="0"/>
                          <w:divBdr>
                            <w:top w:val="none" w:sz="0" w:space="0" w:color="auto"/>
                            <w:left w:val="none" w:sz="0" w:space="0" w:color="auto"/>
                            <w:bottom w:val="none" w:sz="0" w:space="0" w:color="auto"/>
                            <w:right w:val="none" w:sz="0" w:space="0" w:color="auto"/>
                          </w:divBdr>
                          <w:divsChild>
                            <w:div w:id="379016376">
                              <w:marLeft w:val="0"/>
                              <w:marRight w:val="0"/>
                              <w:marTop w:val="53"/>
                              <w:marBottom w:val="0"/>
                              <w:divBdr>
                                <w:top w:val="none" w:sz="0" w:space="0" w:color="auto"/>
                                <w:left w:val="none" w:sz="0" w:space="0" w:color="auto"/>
                                <w:bottom w:val="none" w:sz="0" w:space="0" w:color="auto"/>
                                <w:right w:val="none" w:sz="0" w:space="0" w:color="auto"/>
                              </w:divBdr>
                              <w:divsChild>
                                <w:div w:id="703602019">
                                  <w:marLeft w:val="0"/>
                                  <w:marRight w:val="0"/>
                                  <w:marTop w:val="0"/>
                                  <w:marBottom w:val="0"/>
                                  <w:divBdr>
                                    <w:top w:val="none" w:sz="0" w:space="0" w:color="auto"/>
                                    <w:left w:val="none" w:sz="0" w:space="0" w:color="auto"/>
                                    <w:bottom w:val="none" w:sz="0" w:space="0" w:color="auto"/>
                                    <w:right w:val="none" w:sz="0" w:space="0" w:color="auto"/>
                                  </w:divBdr>
                                  <w:divsChild>
                                    <w:div w:id="78291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33398">
                      <w:marLeft w:val="0"/>
                      <w:marRight w:val="0"/>
                      <w:marTop w:val="0"/>
                      <w:marBottom w:val="0"/>
                      <w:divBdr>
                        <w:top w:val="none" w:sz="0" w:space="0" w:color="auto"/>
                        <w:left w:val="none" w:sz="0" w:space="0" w:color="auto"/>
                        <w:bottom w:val="none" w:sz="0" w:space="0" w:color="auto"/>
                        <w:right w:val="none" w:sz="0" w:space="0" w:color="auto"/>
                      </w:divBdr>
                      <w:divsChild>
                        <w:div w:id="810636237">
                          <w:marLeft w:val="0"/>
                          <w:marRight w:val="0"/>
                          <w:marTop w:val="0"/>
                          <w:marBottom w:val="0"/>
                          <w:divBdr>
                            <w:top w:val="none" w:sz="0" w:space="0" w:color="auto"/>
                            <w:left w:val="none" w:sz="0" w:space="0" w:color="auto"/>
                            <w:bottom w:val="none" w:sz="0" w:space="0" w:color="auto"/>
                            <w:right w:val="none" w:sz="0" w:space="0" w:color="auto"/>
                          </w:divBdr>
                          <w:divsChild>
                            <w:div w:id="312638347">
                              <w:marLeft w:val="0"/>
                              <w:marRight w:val="0"/>
                              <w:marTop w:val="80"/>
                              <w:marBottom w:val="0"/>
                              <w:divBdr>
                                <w:top w:val="none" w:sz="0" w:space="0" w:color="auto"/>
                                <w:left w:val="none" w:sz="0" w:space="0" w:color="auto"/>
                                <w:bottom w:val="none" w:sz="0" w:space="0" w:color="auto"/>
                                <w:right w:val="none" w:sz="0" w:space="0" w:color="auto"/>
                              </w:divBdr>
                              <w:divsChild>
                                <w:div w:id="200634631">
                                  <w:marLeft w:val="0"/>
                                  <w:marRight w:val="0"/>
                                  <w:marTop w:val="0"/>
                                  <w:marBottom w:val="0"/>
                                  <w:divBdr>
                                    <w:top w:val="none" w:sz="0" w:space="0" w:color="auto"/>
                                    <w:left w:val="none" w:sz="0" w:space="0" w:color="auto"/>
                                    <w:bottom w:val="none" w:sz="0" w:space="0" w:color="auto"/>
                                    <w:right w:val="none" w:sz="0" w:space="0" w:color="auto"/>
                                  </w:divBdr>
                                  <w:divsChild>
                                    <w:div w:id="41066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20946">
                          <w:marLeft w:val="0"/>
                          <w:marRight w:val="0"/>
                          <w:marTop w:val="0"/>
                          <w:marBottom w:val="0"/>
                          <w:divBdr>
                            <w:top w:val="none" w:sz="0" w:space="0" w:color="auto"/>
                            <w:left w:val="none" w:sz="0" w:space="0" w:color="auto"/>
                            <w:bottom w:val="none" w:sz="0" w:space="0" w:color="auto"/>
                            <w:right w:val="none" w:sz="0" w:space="0" w:color="auto"/>
                          </w:divBdr>
                          <w:divsChild>
                            <w:div w:id="1671714113">
                              <w:marLeft w:val="0"/>
                              <w:marRight w:val="0"/>
                              <w:marTop w:val="53"/>
                              <w:marBottom w:val="0"/>
                              <w:divBdr>
                                <w:top w:val="none" w:sz="0" w:space="0" w:color="auto"/>
                                <w:left w:val="none" w:sz="0" w:space="0" w:color="auto"/>
                                <w:bottom w:val="none" w:sz="0" w:space="0" w:color="auto"/>
                                <w:right w:val="none" w:sz="0" w:space="0" w:color="auto"/>
                              </w:divBdr>
                              <w:divsChild>
                                <w:div w:id="439103269">
                                  <w:marLeft w:val="0"/>
                                  <w:marRight w:val="0"/>
                                  <w:marTop w:val="0"/>
                                  <w:marBottom w:val="0"/>
                                  <w:divBdr>
                                    <w:top w:val="none" w:sz="0" w:space="0" w:color="auto"/>
                                    <w:left w:val="none" w:sz="0" w:space="0" w:color="auto"/>
                                    <w:bottom w:val="none" w:sz="0" w:space="0" w:color="auto"/>
                                    <w:right w:val="none" w:sz="0" w:space="0" w:color="auto"/>
                                  </w:divBdr>
                                  <w:divsChild>
                                    <w:div w:id="1131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542276">
                      <w:marLeft w:val="0"/>
                      <w:marRight w:val="0"/>
                      <w:marTop w:val="0"/>
                      <w:marBottom w:val="0"/>
                      <w:divBdr>
                        <w:top w:val="none" w:sz="0" w:space="0" w:color="auto"/>
                        <w:left w:val="none" w:sz="0" w:space="0" w:color="auto"/>
                        <w:bottom w:val="none" w:sz="0" w:space="0" w:color="auto"/>
                        <w:right w:val="none" w:sz="0" w:space="0" w:color="auto"/>
                      </w:divBdr>
                      <w:divsChild>
                        <w:div w:id="1196231460">
                          <w:marLeft w:val="0"/>
                          <w:marRight w:val="0"/>
                          <w:marTop w:val="0"/>
                          <w:marBottom w:val="0"/>
                          <w:divBdr>
                            <w:top w:val="none" w:sz="0" w:space="0" w:color="auto"/>
                            <w:left w:val="none" w:sz="0" w:space="0" w:color="auto"/>
                            <w:bottom w:val="none" w:sz="0" w:space="0" w:color="auto"/>
                            <w:right w:val="none" w:sz="0" w:space="0" w:color="auto"/>
                          </w:divBdr>
                          <w:divsChild>
                            <w:div w:id="209466460">
                              <w:marLeft w:val="0"/>
                              <w:marRight w:val="0"/>
                              <w:marTop w:val="80"/>
                              <w:marBottom w:val="0"/>
                              <w:divBdr>
                                <w:top w:val="none" w:sz="0" w:space="0" w:color="auto"/>
                                <w:left w:val="none" w:sz="0" w:space="0" w:color="auto"/>
                                <w:bottom w:val="none" w:sz="0" w:space="0" w:color="auto"/>
                                <w:right w:val="none" w:sz="0" w:space="0" w:color="auto"/>
                              </w:divBdr>
                              <w:divsChild>
                                <w:div w:id="1069689414">
                                  <w:marLeft w:val="0"/>
                                  <w:marRight w:val="0"/>
                                  <w:marTop w:val="0"/>
                                  <w:marBottom w:val="0"/>
                                  <w:divBdr>
                                    <w:top w:val="none" w:sz="0" w:space="0" w:color="auto"/>
                                    <w:left w:val="none" w:sz="0" w:space="0" w:color="auto"/>
                                    <w:bottom w:val="none" w:sz="0" w:space="0" w:color="auto"/>
                                    <w:right w:val="none" w:sz="0" w:space="0" w:color="auto"/>
                                  </w:divBdr>
                                  <w:divsChild>
                                    <w:div w:id="45059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695749">
                  <w:marLeft w:val="0"/>
                  <w:marRight w:val="0"/>
                  <w:marTop w:val="0"/>
                  <w:marBottom w:val="0"/>
                  <w:divBdr>
                    <w:top w:val="none" w:sz="0" w:space="0" w:color="auto"/>
                    <w:left w:val="none" w:sz="0" w:space="0" w:color="auto"/>
                    <w:bottom w:val="none" w:sz="0" w:space="0" w:color="auto"/>
                    <w:right w:val="none" w:sz="0" w:space="0" w:color="auto"/>
                  </w:divBdr>
                  <w:divsChild>
                    <w:div w:id="1515149057">
                      <w:marLeft w:val="0"/>
                      <w:marRight w:val="0"/>
                      <w:marTop w:val="240"/>
                      <w:marBottom w:val="144"/>
                      <w:divBdr>
                        <w:top w:val="none" w:sz="0" w:space="0" w:color="auto"/>
                        <w:left w:val="none" w:sz="0" w:space="0" w:color="auto"/>
                        <w:bottom w:val="none" w:sz="0" w:space="0" w:color="auto"/>
                        <w:right w:val="none" w:sz="0" w:space="0" w:color="auto"/>
                      </w:divBdr>
                      <w:divsChild>
                        <w:div w:id="1019045825">
                          <w:marLeft w:val="0"/>
                          <w:marRight w:val="0"/>
                          <w:marTop w:val="0"/>
                          <w:marBottom w:val="0"/>
                          <w:divBdr>
                            <w:top w:val="none" w:sz="0" w:space="0" w:color="auto"/>
                            <w:left w:val="none" w:sz="0" w:space="0" w:color="auto"/>
                            <w:bottom w:val="none" w:sz="0" w:space="0" w:color="auto"/>
                            <w:right w:val="none" w:sz="0" w:space="0" w:color="auto"/>
                          </w:divBdr>
                          <w:divsChild>
                            <w:div w:id="155172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385164">
                      <w:marLeft w:val="0"/>
                      <w:marRight w:val="0"/>
                      <w:marTop w:val="0"/>
                      <w:marBottom w:val="0"/>
                      <w:divBdr>
                        <w:top w:val="none" w:sz="0" w:space="0" w:color="auto"/>
                        <w:left w:val="none" w:sz="0" w:space="0" w:color="auto"/>
                        <w:bottom w:val="none" w:sz="0" w:space="0" w:color="auto"/>
                        <w:right w:val="none" w:sz="0" w:space="0" w:color="auto"/>
                      </w:divBdr>
                      <w:divsChild>
                        <w:div w:id="1125075702">
                          <w:marLeft w:val="0"/>
                          <w:marRight w:val="0"/>
                          <w:marTop w:val="0"/>
                          <w:marBottom w:val="0"/>
                          <w:divBdr>
                            <w:top w:val="none" w:sz="0" w:space="0" w:color="auto"/>
                            <w:left w:val="none" w:sz="0" w:space="0" w:color="auto"/>
                            <w:bottom w:val="none" w:sz="0" w:space="0" w:color="auto"/>
                            <w:right w:val="none" w:sz="0" w:space="0" w:color="auto"/>
                          </w:divBdr>
                          <w:divsChild>
                            <w:div w:id="2092657840">
                              <w:marLeft w:val="0"/>
                              <w:marRight w:val="0"/>
                              <w:marTop w:val="80"/>
                              <w:marBottom w:val="0"/>
                              <w:divBdr>
                                <w:top w:val="none" w:sz="0" w:space="0" w:color="auto"/>
                                <w:left w:val="none" w:sz="0" w:space="0" w:color="auto"/>
                                <w:bottom w:val="none" w:sz="0" w:space="0" w:color="auto"/>
                                <w:right w:val="none" w:sz="0" w:space="0" w:color="auto"/>
                              </w:divBdr>
                              <w:divsChild>
                                <w:div w:id="936795559">
                                  <w:marLeft w:val="0"/>
                                  <w:marRight w:val="0"/>
                                  <w:marTop w:val="0"/>
                                  <w:marBottom w:val="0"/>
                                  <w:divBdr>
                                    <w:top w:val="none" w:sz="0" w:space="0" w:color="auto"/>
                                    <w:left w:val="none" w:sz="0" w:space="0" w:color="auto"/>
                                    <w:bottom w:val="none" w:sz="0" w:space="0" w:color="auto"/>
                                    <w:right w:val="none" w:sz="0" w:space="0" w:color="auto"/>
                                  </w:divBdr>
                                  <w:divsChild>
                                    <w:div w:id="14986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670318">
                      <w:marLeft w:val="0"/>
                      <w:marRight w:val="0"/>
                      <w:marTop w:val="0"/>
                      <w:marBottom w:val="0"/>
                      <w:divBdr>
                        <w:top w:val="none" w:sz="0" w:space="0" w:color="auto"/>
                        <w:left w:val="none" w:sz="0" w:space="0" w:color="auto"/>
                        <w:bottom w:val="none" w:sz="0" w:space="0" w:color="auto"/>
                        <w:right w:val="none" w:sz="0" w:space="0" w:color="auto"/>
                      </w:divBdr>
                      <w:divsChild>
                        <w:div w:id="266078980">
                          <w:marLeft w:val="0"/>
                          <w:marRight w:val="0"/>
                          <w:marTop w:val="0"/>
                          <w:marBottom w:val="0"/>
                          <w:divBdr>
                            <w:top w:val="none" w:sz="0" w:space="0" w:color="auto"/>
                            <w:left w:val="none" w:sz="0" w:space="0" w:color="auto"/>
                            <w:bottom w:val="none" w:sz="0" w:space="0" w:color="auto"/>
                            <w:right w:val="none" w:sz="0" w:space="0" w:color="auto"/>
                          </w:divBdr>
                          <w:divsChild>
                            <w:div w:id="1724520707">
                              <w:marLeft w:val="0"/>
                              <w:marRight w:val="0"/>
                              <w:marTop w:val="80"/>
                              <w:marBottom w:val="0"/>
                              <w:divBdr>
                                <w:top w:val="none" w:sz="0" w:space="0" w:color="auto"/>
                                <w:left w:val="none" w:sz="0" w:space="0" w:color="auto"/>
                                <w:bottom w:val="none" w:sz="0" w:space="0" w:color="auto"/>
                                <w:right w:val="none" w:sz="0" w:space="0" w:color="auto"/>
                              </w:divBdr>
                              <w:divsChild>
                                <w:div w:id="2094280429">
                                  <w:marLeft w:val="0"/>
                                  <w:marRight w:val="0"/>
                                  <w:marTop w:val="0"/>
                                  <w:marBottom w:val="0"/>
                                  <w:divBdr>
                                    <w:top w:val="none" w:sz="0" w:space="0" w:color="auto"/>
                                    <w:left w:val="none" w:sz="0" w:space="0" w:color="auto"/>
                                    <w:bottom w:val="none" w:sz="0" w:space="0" w:color="auto"/>
                                    <w:right w:val="none" w:sz="0" w:space="0" w:color="auto"/>
                                  </w:divBdr>
                                  <w:divsChild>
                                    <w:div w:id="104563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676988">
                      <w:marLeft w:val="0"/>
                      <w:marRight w:val="0"/>
                      <w:marTop w:val="0"/>
                      <w:marBottom w:val="0"/>
                      <w:divBdr>
                        <w:top w:val="none" w:sz="0" w:space="0" w:color="auto"/>
                        <w:left w:val="none" w:sz="0" w:space="0" w:color="auto"/>
                        <w:bottom w:val="none" w:sz="0" w:space="0" w:color="auto"/>
                        <w:right w:val="none" w:sz="0" w:space="0" w:color="auto"/>
                      </w:divBdr>
                      <w:divsChild>
                        <w:div w:id="1394546259">
                          <w:marLeft w:val="0"/>
                          <w:marRight w:val="0"/>
                          <w:marTop w:val="0"/>
                          <w:marBottom w:val="0"/>
                          <w:divBdr>
                            <w:top w:val="none" w:sz="0" w:space="0" w:color="auto"/>
                            <w:left w:val="none" w:sz="0" w:space="0" w:color="auto"/>
                            <w:bottom w:val="none" w:sz="0" w:space="0" w:color="auto"/>
                            <w:right w:val="none" w:sz="0" w:space="0" w:color="auto"/>
                          </w:divBdr>
                          <w:divsChild>
                            <w:div w:id="7560004">
                              <w:marLeft w:val="0"/>
                              <w:marRight w:val="0"/>
                              <w:marTop w:val="80"/>
                              <w:marBottom w:val="0"/>
                              <w:divBdr>
                                <w:top w:val="none" w:sz="0" w:space="0" w:color="auto"/>
                                <w:left w:val="none" w:sz="0" w:space="0" w:color="auto"/>
                                <w:bottom w:val="none" w:sz="0" w:space="0" w:color="auto"/>
                                <w:right w:val="none" w:sz="0" w:space="0" w:color="auto"/>
                              </w:divBdr>
                              <w:divsChild>
                                <w:div w:id="892499764">
                                  <w:marLeft w:val="0"/>
                                  <w:marRight w:val="0"/>
                                  <w:marTop w:val="0"/>
                                  <w:marBottom w:val="0"/>
                                  <w:divBdr>
                                    <w:top w:val="none" w:sz="0" w:space="0" w:color="auto"/>
                                    <w:left w:val="none" w:sz="0" w:space="0" w:color="auto"/>
                                    <w:bottom w:val="none" w:sz="0" w:space="0" w:color="auto"/>
                                    <w:right w:val="none" w:sz="0" w:space="0" w:color="auto"/>
                                  </w:divBdr>
                                  <w:divsChild>
                                    <w:div w:id="9205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968490">
                          <w:marLeft w:val="0"/>
                          <w:marRight w:val="0"/>
                          <w:marTop w:val="0"/>
                          <w:marBottom w:val="0"/>
                          <w:divBdr>
                            <w:top w:val="none" w:sz="0" w:space="0" w:color="auto"/>
                            <w:left w:val="none" w:sz="0" w:space="0" w:color="auto"/>
                            <w:bottom w:val="none" w:sz="0" w:space="0" w:color="auto"/>
                            <w:right w:val="none" w:sz="0" w:space="0" w:color="auto"/>
                          </w:divBdr>
                          <w:divsChild>
                            <w:div w:id="194118787">
                              <w:marLeft w:val="0"/>
                              <w:marRight w:val="0"/>
                              <w:marTop w:val="53"/>
                              <w:marBottom w:val="0"/>
                              <w:divBdr>
                                <w:top w:val="none" w:sz="0" w:space="0" w:color="auto"/>
                                <w:left w:val="none" w:sz="0" w:space="0" w:color="auto"/>
                                <w:bottom w:val="none" w:sz="0" w:space="0" w:color="auto"/>
                                <w:right w:val="none" w:sz="0" w:space="0" w:color="auto"/>
                              </w:divBdr>
                              <w:divsChild>
                                <w:div w:id="1886526428">
                                  <w:marLeft w:val="0"/>
                                  <w:marRight w:val="0"/>
                                  <w:marTop w:val="0"/>
                                  <w:marBottom w:val="0"/>
                                  <w:divBdr>
                                    <w:top w:val="none" w:sz="0" w:space="0" w:color="auto"/>
                                    <w:left w:val="none" w:sz="0" w:space="0" w:color="auto"/>
                                    <w:bottom w:val="none" w:sz="0" w:space="0" w:color="auto"/>
                                    <w:right w:val="none" w:sz="0" w:space="0" w:color="auto"/>
                                  </w:divBdr>
                                  <w:divsChild>
                                    <w:div w:id="15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782332">
                          <w:marLeft w:val="0"/>
                          <w:marRight w:val="0"/>
                          <w:marTop w:val="0"/>
                          <w:marBottom w:val="0"/>
                          <w:divBdr>
                            <w:top w:val="none" w:sz="0" w:space="0" w:color="auto"/>
                            <w:left w:val="none" w:sz="0" w:space="0" w:color="auto"/>
                            <w:bottom w:val="none" w:sz="0" w:space="0" w:color="auto"/>
                            <w:right w:val="none" w:sz="0" w:space="0" w:color="auto"/>
                          </w:divBdr>
                          <w:divsChild>
                            <w:div w:id="1973168248">
                              <w:marLeft w:val="0"/>
                              <w:marRight w:val="0"/>
                              <w:marTop w:val="53"/>
                              <w:marBottom w:val="0"/>
                              <w:divBdr>
                                <w:top w:val="none" w:sz="0" w:space="0" w:color="auto"/>
                                <w:left w:val="none" w:sz="0" w:space="0" w:color="auto"/>
                                <w:bottom w:val="none" w:sz="0" w:space="0" w:color="auto"/>
                                <w:right w:val="none" w:sz="0" w:space="0" w:color="auto"/>
                              </w:divBdr>
                              <w:divsChild>
                                <w:div w:id="1002006725">
                                  <w:marLeft w:val="0"/>
                                  <w:marRight w:val="0"/>
                                  <w:marTop w:val="0"/>
                                  <w:marBottom w:val="0"/>
                                  <w:divBdr>
                                    <w:top w:val="none" w:sz="0" w:space="0" w:color="auto"/>
                                    <w:left w:val="none" w:sz="0" w:space="0" w:color="auto"/>
                                    <w:bottom w:val="none" w:sz="0" w:space="0" w:color="auto"/>
                                    <w:right w:val="none" w:sz="0" w:space="0" w:color="auto"/>
                                  </w:divBdr>
                                  <w:divsChild>
                                    <w:div w:id="17120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278303">
                      <w:marLeft w:val="0"/>
                      <w:marRight w:val="0"/>
                      <w:marTop w:val="0"/>
                      <w:marBottom w:val="0"/>
                      <w:divBdr>
                        <w:top w:val="none" w:sz="0" w:space="0" w:color="auto"/>
                        <w:left w:val="none" w:sz="0" w:space="0" w:color="auto"/>
                        <w:bottom w:val="none" w:sz="0" w:space="0" w:color="auto"/>
                        <w:right w:val="none" w:sz="0" w:space="0" w:color="auto"/>
                      </w:divBdr>
                      <w:divsChild>
                        <w:div w:id="1169247978">
                          <w:marLeft w:val="0"/>
                          <w:marRight w:val="0"/>
                          <w:marTop w:val="0"/>
                          <w:marBottom w:val="0"/>
                          <w:divBdr>
                            <w:top w:val="none" w:sz="0" w:space="0" w:color="auto"/>
                            <w:left w:val="none" w:sz="0" w:space="0" w:color="auto"/>
                            <w:bottom w:val="none" w:sz="0" w:space="0" w:color="auto"/>
                            <w:right w:val="none" w:sz="0" w:space="0" w:color="auto"/>
                          </w:divBdr>
                          <w:divsChild>
                            <w:div w:id="45686066">
                              <w:marLeft w:val="0"/>
                              <w:marRight w:val="0"/>
                              <w:marTop w:val="80"/>
                              <w:marBottom w:val="0"/>
                              <w:divBdr>
                                <w:top w:val="none" w:sz="0" w:space="0" w:color="auto"/>
                                <w:left w:val="none" w:sz="0" w:space="0" w:color="auto"/>
                                <w:bottom w:val="none" w:sz="0" w:space="0" w:color="auto"/>
                                <w:right w:val="none" w:sz="0" w:space="0" w:color="auto"/>
                              </w:divBdr>
                              <w:divsChild>
                                <w:div w:id="379331792">
                                  <w:marLeft w:val="0"/>
                                  <w:marRight w:val="0"/>
                                  <w:marTop w:val="0"/>
                                  <w:marBottom w:val="0"/>
                                  <w:divBdr>
                                    <w:top w:val="none" w:sz="0" w:space="0" w:color="auto"/>
                                    <w:left w:val="none" w:sz="0" w:space="0" w:color="auto"/>
                                    <w:bottom w:val="none" w:sz="0" w:space="0" w:color="auto"/>
                                    <w:right w:val="none" w:sz="0" w:space="0" w:color="auto"/>
                                  </w:divBdr>
                                  <w:divsChild>
                                    <w:div w:id="69226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43339">
                              <w:marLeft w:val="0"/>
                              <w:marRight w:val="0"/>
                              <w:marTop w:val="0"/>
                              <w:marBottom w:val="0"/>
                              <w:divBdr>
                                <w:top w:val="none" w:sz="0" w:space="0" w:color="auto"/>
                                <w:left w:val="none" w:sz="0" w:space="0" w:color="auto"/>
                                <w:bottom w:val="none" w:sz="0" w:space="0" w:color="auto"/>
                                <w:right w:val="none" w:sz="0" w:space="0" w:color="auto"/>
                              </w:divBdr>
                              <w:divsChild>
                                <w:div w:id="232811725">
                                  <w:marLeft w:val="0"/>
                                  <w:marRight w:val="0"/>
                                  <w:marTop w:val="40"/>
                                  <w:marBottom w:val="0"/>
                                  <w:divBdr>
                                    <w:top w:val="none" w:sz="0" w:space="0" w:color="auto"/>
                                    <w:left w:val="none" w:sz="0" w:space="0" w:color="auto"/>
                                    <w:bottom w:val="none" w:sz="0" w:space="0" w:color="auto"/>
                                    <w:right w:val="none" w:sz="0" w:space="0" w:color="auto"/>
                                  </w:divBdr>
                                  <w:divsChild>
                                    <w:div w:id="337082660">
                                      <w:marLeft w:val="0"/>
                                      <w:marRight w:val="0"/>
                                      <w:marTop w:val="0"/>
                                      <w:marBottom w:val="0"/>
                                      <w:divBdr>
                                        <w:top w:val="none" w:sz="0" w:space="0" w:color="auto"/>
                                        <w:left w:val="none" w:sz="0" w:space="0" w:color="auto"/>
                                        <w:bottom w:val="none" w:sz="0" w:space="0" w:color="auto"/>
                                        <w:right w:val="none" w:sz="0" w:space="0" w:color="auto"/>
                                      </w:divBdr>
                                      <w:divsChild>
                                        <w:div w:id="959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754974">
                              <w:marLeft w:val="0"/>
                              <w:marRight w:val="0"/>
                              <w:marTop w:val="0"/>
                              <w:marBottom w:val="0"/>
                              <w:divBdr>
                                <w:top w:val="none" w:sz="0" w:space="0" w:color="auto"/>
                                <w:left w:val="none" w:sz="0" w:space="0" w:color="auto"/>
                                <w:bottom w:val="none" w:sz="0" w:space="0" w:color="auto"/>
                                <w:right w:val="none" w:sz="0" w:space="0" w:color="auto"/>
                              </w:divBdr>
                              <w:divsChild>
                                <w:div w:id="616762783">
                                  <w:marLeft w:val="0"/>
                                  <w:marRight w:val="0"/>
                                  <w:marTop w:val="40"/>
                                  <w:marBottom w:val="0"/>
                                  <w:divBdr>
                                    <w:top w:val="none" w:sz="0" w:space="0" w:color="auto"/>
                                    <w:left w:val="none" w:sz="0" w:space="0" w:color="auto"/>
                                    <w:bottom w:val="none" w:sz="0" w:space="0" w:color="auto"/>
                                    <w:right w:val="none" w:sz="0" w:space="0" w:color="auto"/>
                                  </w:divBdr>
                                  <w:divsChild>
                                    <w:div w:id="1568495941">
                                      <w:marLeft w:val="0"/>
                                      <w:marRight w:val="0"/>
                                      <w:marTop w:val="0"/>
                                      <w:marBottom w:val="0"/>
                                      <w:divBdr>
                                        <w:top w:val="none" w:sz="0" w:space="0" w:color="auto"/>
                                        <w:left w:val="none" w:sz="0" w:space="0" w:color="auto"/>
                                        <w:bottom w:val="none" w:sz="0" w:space="0" w:color="auto"/>
                                        <w:right w:val="none" w:sz="0" w:space="0" w:color="auto"/>
                                      </w:divBdr>
                                      <w:divsChild>
                                        <w:div w:id="12091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257422">
                  <w:marLeft w:val="0"/>
                  <w:marRight w:val="0"/>
                  <w:marTop w:val="0"/>
                  <w:marBottom w:val="0"/>
                  <w:divBdr>
                    <w:top w:val="none" w:sz="0" w:space="0" w:color="auto"/>
                    <w:left w:val="none" w:sz="0" w:space="0" w:color="auto"/>
                    <w:bottom w:val="none" w:sz="0" w:space="0" w:color="auto"/>
                    <w:right w:val="none" w:sz="0" w:space="0" w:color="auto"/>
                  </w:divBdr>
                  <w:divsChild>
                    <w:div w:id="1248154270">
                      <w:marLeft w:val="0"/>
                      <w:marRight w:val="0"/>
                      <w:marTop w:val="240"/>
                      <w:marBottom w:val="144"/>
                      <w:divBdr>
                        <w:top w:val="none" w:sz="0" w:space="0" w:color="auto"/>
                        <w:left w:val="none" w:sz="0" w:space="0" w:color="auto"/>
                        <w:bottom w:val="none" w:sz="0" w:space="0" w:color="auto"/>
                        <w:right w:val="none" w:sz="0" w:space="0" w:color="auto"/>
                      </w:divBdr>
                      <w:divsChild>
                        <w:div w:id="1335956711">
                          <w:marLeft w:val="0"/>
                          <w:marRight w:val="0"/>
                          <w:marTop w:val="0"/>
                          <w:marBottom w:val="0"/>
                          <w:divBdr>
                            <w:top w:val="none" w:sz="0" w:space="0" w:color="auto"/>
                            <w:left w:val="none" w:sz="0" w:space="0" w:color="auto"/>
                            <w:bottom w:val="none" w:sz="0" w:space="0" w:color="auto"/>
                            <w:right w:val="none" w:sz="0" w:space="0" w:color="auto"/>
                          </w:divBdr>
                          <w:divsChild>
                            <w:div w:id="71010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49627">
                      <w:marLeft w:val="0"/>
                      <w:marRight w:val="0"/>
                      <w:marTop w:val="0"/>
                      <w:marBottom w:val="0"/>
                      <w:divBdr>
                        <w:top w:val="none" w:sz="0" w:space="0" w:color="auto"/>
                        <w:left w:val="none" w:sz="0" w:space="0" w:color="auto"/>
                        <w:bottom w:val="none" w:sz="0" w:space="0" w:color="auto"/>
                        <w:right w:val="none" w:sz="0" w:space="0" w:color="auto"/>
                      </w:divBdr>
                      <w:divsChild>
                        <w:div w:id="1683700043">
                          <w:marLeft w:val="0"/>
                          <w:marRight w:val="0"/>
                          <w:marTop w:val="0"/>
                          <w:marBottom w:val="0"/>
                          <w:divBdr>
                            <w:top w:val="none" w:sz="0" w:space="0" w:color="auto"/>
                            <w:left w:val="none" w:sz="0" w:space="0" w:color="auto"/>
                            <w:bottom w:val="none" w:sz="0" w:space="0" w:color="auto"/>
                            <w:right w:val="none" w:sz="0" w:space="0" w:color="auto"/>
                          </w:divBdr>
                          <w:divsChild>
                            <w:div w:id="145244465">
                              <w:marLeft w:val="0"/>
                              <w:marRight w:val="0"/>
                              <w:marTop w:val="80"/>
                              <w:marBottom w:val="0"/>
                              <w:divBdr>
                                <w:top w:val="none" w:sz="0" w:space="0" w:color="auto"/>
                                <w:left w:val="none" w:sz="0" w:space="0" w:color="auto"/>
                                <w:bottom w:val="none" w:sz="0" w:space="0" w:color="auto"/>
                                <w:right w:val="none" w:sz="0" w:space="0" w:color="auto"/>
                              </w:divBdr>
                              <w:divsChild>
                                <w:div w:id="1548027970">
                                  <w:marLeft w:val="0"/>
                                  <w:marRight w:val="0"/>
                                  <w:marTop w:val="0"/>
                                  <w:marBottom w:val="0"/>
                                  <w:divBdr>
                                    <w:top w:val="none" w:sz="0" w:space="0" w:color="auto"/>
                                    <w:left w:val="none" w:sz="0" w:space="0" w:color="auto"/>
                                    <w:bottom w:val="none" w:sz="0" w:space="0" w:color="auto"/>
                                    <w:right w:val="none" w:sz="0" w:space="0" w:color="auto"/>
                                  </w:divBdr>
                                  <w:divsChild>
                                    <w:div w:id="5854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81748">
                              <w:marLeft w:val="0"/>
                              <w:marRight w:val="0"/>
                              <w:marTop w:val="0"/>
                              <w:marBottom w:val="0"/>
                              <w:divBdr>
                                <w:top w:val="none" w:sz="0" w:space="0" w:color="auto"/>
                                <w:left w:val="none" w:sz="0" w:space="0" w:color="auto"/>
                                <w:bottom w:val="none" w:sz="0" w:space="0" w:color="auto"/>
                                <w:right w:val="none" w:sz="0" w:space="0" w:color="auto"/>
                              </w:divBdr>
                              <w:divsChild>
                                <w:div w:id="1151337452">
                                  <w:marLeft w:val="0"/>
                                  <w:marRight w:val="0"/>
                                  <w:marTop w:val="40"/>
                                  <w:marBottom w:val="0"/>
                                  <w:divBdr>
                                    <w:top w:val="none" w:sz="0" w:space="0" w:color="auto"/>
                                    <w:left w:val="none" w:sz="0" w:space="0" w:color="auto"/>
                                    <w:bottom w:val="none" w:sz="0" w:space="0" w:color="auto"/>
                                    <w:right w:val="none" w:sz="0" w:space="0" w:color="auto"/>
                                  </w:divBdr>
                                  <w:divsChild>
                                    <w:div w:id="247470842">
                                      <w:marLeft w:val="0"/>
                                      <w:marRight w:val="0"/>
                                      <w:marTop w:val="0"/>
                                      <w:marBottom w:val="0"/>
                                      <w:divBdr>
                                        <w:top w:val="none" w:sz="0" w:space="0" w:color="auto"/>
                                        <w:left w:val="none" w:sz="0" w:space="0" w:color="auto"/>
                                        <w:bottom w:val="none" w:sz="0" w:space="0" w:color="auto"/>
                                        <w:right w:val="none" w:sz="0" w:space="0" w:color="auto"/>
                                      </w:divBdr>
                                      <w:divsChild>
                                        <w:div w:id="20718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81403">
                              <w:marLeft w:val="0"/>
                              <w:marRight w:val="0"/>
                              <w:marTop w:val="0"/>
                              <w:marBottom w:val="0"/>
                              <w:divBdr>
                                <w:top w:val="none" w:sz="0" w:space="0" w:color="auto"/>
                                <w:left w:val="none" w:sz="0" w:space="0" w:color="auto"/>
                                <w:bottom w:val="none" w:sz="0" w:space="0" w:color="auto"/>
                                <w:right w:val="none" w:sz="0" w:space="0" w:color="auto"/>
                              </w:divBdr>
                              <w:divsChild>
                                <w:div w:id="1954508849">
                                  <w:marLeft w:val="0"/>
                                  <w:marRight w:val="0"/>
                                  <w:marTop w:val="40"/>
                                  <w:marBottom w:val="0"/>
                                  <w:divBdr>
                                    <w:top w:val="none" w:sz="0" w:space="0" w:color="auto"/>
                                    <w:left w:val="none" w:sz="0" w:space="0" w:color="auto"/>
                                    <w:bottom w:val="none" w:sz="0" w:space="0" w:color="auto"/>
                                    <w:right w:val="none" w:sz="0" w:space="0" w:color="auto"/>
                                  </w:divBdr>
                                  <w:divsChild>
                                    <w:div w:id="112555990">
                                      <w:marLeft w:val="0"/>
                                      <w:marRight w:val="0"/>
                                      <w:marTop w:val="0"/>
                                      <w:marBottom w:val="0"/>
                                      <w:divBdr>
                                        <w:top w:val="none" w:sz="0" w:space="0" w:color="auto"/>
                                        <w:left w:val="none" w:sz="0" w:space="0" w:color="auto"/>
                                        <w:bottom w:val="none" w:sz="0" w:space="0" w:color="auto"/>
                                        <w:right w:val="none" w:sz="0" w:space="0" w:color="auto"/>
                                      </w:divBdr>
                                      <w:divsChild>
                                        <w:div w:id="9920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255889">
                              <w:marLeft w:val="0"/>
                              <w:marRight w:val="0"/>
                              <w:marTop w:val="0"/>
                              <w:marBottom w:val="0"/>
                              <w:divBdr>
                                <w:top w:val="none" w:sz="0" w:space="0" w:color="auto"/>
                                <w:left w:val="none" w:sz="0" w:space="0" w:color="auto"/>
                                <w:bottom w:val="none" w:sz="0" w:space="0" w:color="auto"/>
                                <w:right w:val="none" w:sz="0" w:space="0" w:color="auto"/>
                              </w:divBdr>
                              <w:divsChild>
                                <w:div w:id="1360084429">
                                  <w:marLeft w:val="0"/>
                                  <w:marRight w:val="0"/>
                                  <w:marTop w:val="40"/>
                                  <w:marBottom w:val="0"/>
                                  <w:divBdr>
                                    <w:top w:val="none" w:sz="0" w:space="0" w:color="auto"/>
                                    <w:left w:val="none" w:sz="0" w:space="0" w:color="auto"/>
                                    <w:bottom w:val="none" w:sz="0" w:space="0" w:color="auto"/>
                                    <w:right w:val="none" w:sz="0" w:space="0" w:color="auto"/>
                                  </w:divBdr>
                                  <w:divsChild>
                                    <w:div w:id="1528374258">
                                      <w:marLeft w:val="0"/>
                                      <w:marRight w:val="0"/>
                                      <w:marTop w:val="0"/>
                                      <w:marBottom w:val="0"/>
                                      <w:divBdr>
                                        <w:top w:val="none" w:sz="0" w:space="0" w:color="auto"/>
                                        <w:left w:val="none" w:sz="0" w:space="0" w:color="auto"/>
                                        <w:bottom w:val="none" w:sz="0" w:space="0" w:color="auto"/>
                                        <w:right w:val="none" w:sz="0" w:space="0" w:color="auto"/>
                                      </w:divBdr>
                                      <w:divsChild>
                                        <w:div w:id="15465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340522">
                          <w:marLeft w:val="0"/>
                          <w:marRight w:val="0"/>
                          <w:marTop w:val="0"/>
                          <w:marBottom w:val="0"/>
                          <w:divBdr>
                            <w:top w:val="none" w:sz="0" w:space="0" w:color="auto"/>
                            <w:left w:val="none" w:sz="0" w:space="0" w:color="auto"/>
                            <w:bottom w:val="none" w:sz="0" w:space="0" w:color="auto"/>
                            <w:right w:val="none" w:sz="0" w:space="0" w:color="auto"/>
                          </w:divBdr>
                          <w:divsChild>
                            <w:div w:id="1501315753">
                              <w:marLeft w:val="0"/>
                              <w:marRight w:val="0"/>
                              <w:marTop w:val="53"/>
                              <w:marBottom w:val="0"/>
                              <w:divBdr>
                                <w:top w:val="none" w:sz="0" w:space="0" w:color="auto"/>
                                <w:left w:val="none" w:sz="0" w:space="0" w:color="auto"/>
                                <w:bottom w:val="none" w:sz="0" w:space="0" w:color="auto"/>
                                <w:right w:val="none" w:sz="0" w:space="0" w:color="auto"/>
                              </w:divBdr>
                              <w:divsChild>
                                <w:div w:id="1097212109">
                                  <w:marLeft w:val="0"/>
                                  <w:marRight w:val="0"/>
                                  <w:marTop w:val="0"/>
                                  <w:marBottom w:val="0"/>
                                  <w:divBdr>
                                    <w:top w:val="none" w:sz="0" w:space="0" w:color="auto"/>
                                    <w:left w:val="none" w:sz="0" w:space="0" w:color="auto"/>
                                    <w:bottom w:val="none" w:sz="0" w:space="0" w:color="auto"/>
                                    <w:right w:val="none" w:sz="0" w:space="0" w:color="auto"/>
                                  </w:divBdr>
                                  <w:divsChild>
                                    <w:div w:id="1016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877337">
                      <w:marLeft w:val="0"/>
                      <w:marRight w:val="0"/>
                      <w:marTop w:val="0"/>
                      <w:marBottom w:val="0"/>
                      <w:divBdr>
                        <w:top w:val="none" w:sz="0" w:space="0" w:color="auto"/>
                        <w:left w:val="none" w:sz="0" w:space="0" w:color="auto"/>
                        <w:bottom w:val="none" w:sz="0" w:space="0" w:color="auto"/>
                        <w:right w:val="none" w:sz="0" w:space="0" w:color="auto"/>
                      </w:divBdr>
                      <w:divsChild>
                        <w:div w:id="1887639014">
                          <w:marLeft w:val="0"/>
                          <w:marRight w:val="0"/>
                          <w:marTop w:val="0"/>
                          <w:marBottom w:val="0"/>
                          <w:divBdr>
                            <w:top w:val="none" w:sz="0" w:space="0" w:color="auto"/>
                            <w:left w:val="none" w:sz="0" w:space="0" w:color="auto"/>
                            <w:bottom w:val="none" w:sz="0" w:space="0" w:color="auto"/>
                            <w:right w:val="none" w:sz="0" w:space="0" w:color="auto"/>
                          </w:divBdr>
                          <w:divsChild>
                            <w:div w:id="1249851592">
                              <w:marLeft w:val="0"/>
                              <w:marRight w:val="0"/>
                              <w:marTop w:val="80"/>
                              <w:marBottom w:val="0"/>
                              <w:divBdr>
                                <w:top w:val="none" w:sz="0" w:space="0" w:color="auto"/>
                                <w:left w:val="none" w:sz="0" w:space="0" w:color="auto"/>
                                <w:bottom w:val="none" w:sz="0" w:space="0" w:color="auto"/>
                                <w:right w:val="none" w:sz="0" w:space="0" w:color="auto"/>
                              </w:divBdr>
                              <w:divsChild>
                                <w:div w:id="1262297319">
                                  <w:marLeft w:val="0"/>
                                  <w:marRight w:val="0"/>
                                  <w:marTop w:val="0"/>
                                  <w:marBottom w:val="0"/>
                                  <w:divBdr>
                                    <w:top w:val="none" w:sz="0" w:space="0" w:color="auto"/>
                                    <w:left w:val="none" w:sz="0" w:space="0" w:color="auto"/>
                                    <w:bottom w:val="none" w:sz="0" w:space="0" w:color="auto"/>
                                    <w:right w:val="none" w:sz="0" w:space="0" w:color="auto"/>
                                  </w:divBdr>
                                  <w:divsChild>
                                    <w:div w:id="176587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95897">
                      <w:marLeft w:val="0"/>
                      <w:marRight w:val="0"/>
                      <w:marTop w:val="0"/>
                      <w:marBottom w:val="0"/>
                      <w:divBdr>
                        <w:top w:val="none" w:sz="0" w:space="0" w:color="auto"/>
                        <w:left w:val="none" w:sz="0" w:space="0" w:color="auto"/>
                        <w:bottom w:val="none" w:sz="0" w:space="0" w:color="auto"/>
                        <w:right w:val="none" w:sz="0" w:space="0" w:color="auto"/>
                      </w:divBdr>
                      <w:divsChild>
                        <w:div w:id="1016154389">
                          <w:marLeft w:val="0"/>
                          <w:marRight w:val="0"/>
                          <w:marTop w:val="0"/>
                          <w:marBottom w:val="0"/>
                          <w:divBdr>
                            <w:top w:val="none" w:sz="0" w:space="0" w:color="auto"/>
                            <w:left w:val="none" w:sz="0" w:space="0" w:color="auto"/>
                            <w:bottom w:val="none" w:sz="0" w:space="0" w:color="auto"/>
                            <w:right w:val="none" w:sz="0" w:space="0" w:color="auto"/>
                          </w:divBdr>
                          <w:divsChild>
                            <w:div w:id="335422124">
                              <w:marLeft w:val="0"/>
                              <w:marRight w:val="0"/>
                              <w:marTop w:val="80"/>
                              <w:marBottom w:val="0"/>
                              <w:divBdr>
                                <w:top w:val="none" w:sz="0" w:space="0" w:color="auto"/>
                                <w:left w:val="none" w:sz="0" w:space="0" w:color="auto"/>
                                <w:bottom w:val="none" w:sz="0" w:space="0" w:color="auto"/>
                                <w:right w:val="none" w:sz="0" w:space="0" w:color="auto"/>
                              </w:divBdr>
                              <w:divsChild>
                                <w:div w:id="1592161180">
                                  <w:marLeft w:val="0"/>
                                  <w:marRight w:val="0"/>
                                  <w:marTop w:val="0"/>
                                  <w:marBottom w:val="0"/>
                                  <w:divBdr>
                                    <w:top w:val="none" w:sz="0" w:space="0" w:color="auto"/>
                                    <w:left w:val="none" w:sz="0" w:space="0" w:color="auto"/>
                                    <w:bottom w:val="none" w:sz="0" w:space="0" w:color="auto"/>
                                    <w:right w:val="none" w:sz="0" w:space="0" w:color="auto"/>
                                  </w:divBdr>
                                  <w:divsChild>
                                    <w:div w:id="166554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7492">
                          <w:marLeft w:val="0"/>
                          <w:marRight w:val="0"/>
                          <w:marTop w:val="0"/>
                          <w:marBottom w:val="0"/>
                          <w:divBdr>
                            <w:top w:val="none" w:sz="0" w:space="0" w:color="auto"/>
                            <w:left w:val="none" w:sz="0" w:space="0" w:color="auto"/>
                            <w:bottom w:val="none" w:sz="0" w:space="0" w:color="auto"/>
                            <w:right w:val="none" w:sz="0" w:space="0" w:color="auto"/>
                          </w:divBdr>
                          <w:divsChild>
                            <w:div w:id="372006011">
                              <w:marLeft w:val="0"/>
                              <w:marRight w:val="0"/>
                              <w:marTop w:val="53"/>
                              <w:marBottom w:val="0"/>
                              <w:divBdr>
                                <w:top w:val="none" w:sz="0" w:space="0" w:color="auto"/>
                                <w:left w:val="none" w:sz="0" w:space="0" w:color="auto"/>
                                <w:bottom w:val="none" w:sz="0" w:space="0" w:color="auto"/>
                                <w:right w:val="none" w:sz="0" w:space="0" w:color="auto"/>
                              </w:divBdr>
                              <w:divsChild>
                                <w:div w:id="1888255560">
                                  <w:marLeft w:val="0"/>
                                  <w:marRight w:val="0"/>
                                  <w:marTop w:val="0"/>
                                  <w:marBottom w:val="0"/>
                                  <w:divBdr>
                                    <w:top w:val="none" w:sz="0" w:space="0" w:color="auto"/>
                                    <w:left w:val="none" w:sz="0" w:space="0" w:color="auto"/>
                                    <w:bottom w:val="none" w:sz="0" w:space="0" w:color="auto"/>
                                    <w:right w:val="none" w:sz="0" w:space="0" w:color="auto"/>
                                  </w:divBdr>
                                  <w:divsChild>
                                    <w:div w:id="152582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447892">
                          <w:marLeft w:val="0"/>
                          <w:marRight w:val="0"/>
                          <w:marTop w:val="0"/>
                          <w:marBottom w:val="0"/>
                          <w:divBdr>
                            <w:top w:val="none" w:sz="0" w:space="0" w:color="auto"/>
                            <w:left w:val="none" w:sz="0" w:space="0" w:color="auto"/>
                            <w:bottom w:val="none" w:sz="0" w:space="0" w:color="auto"/>
                            <w:right w:val="none" w:sz="0" w:space="0" w:color="auto"/>
                          </w:divBdr>
                          <w:divsChild>
                            <w:div w:id="1754816254">
                              <w:marLeft w:val="0"/>
                              <w:marRight w:val="0"/>
                              <w:marTop w:val="53"/>
                              <w:marBottom w:val="0"/>
                              <w:divBdr>
                                <w:top w:val="none" w:sz="0" w:space="0" w:color="auto"/>
                                <w:left w:val="none" w:sz="0" w:space="0" w:color="auto"/>
                                <w:bottom w:val="none" w:sz="0" w:space="0" w:color="auto"/>
                                <w:right w:val="none" w:sz="0" w:space="0" w:color="auto"/>
                              </w:divBdr>
                              <w:divsChild>
                                <w:div w:id="1693914079">
                                  <w:marLeft w:val="0"/>
                                  <w:marRight w:val="0"/>
                                  <w:marTop w:val="0"/>
                                  <w:marBottom w:val="0"/>
                                  <w:divBdr>
                                    <w:top w:val="none" w:sz="0" w:space="0" w:color="auto"/>
                                    <w:left w:val="none" w:sz="0" w:space="0" w:color="auto"/>
                                    <w:bottom w:val="none" w:sz="0" w:space="0" w:color="auto"/>
                                    <w:right w:val="none" w:sz="0" w:space="0" w:color="auto"/>
                                  </w:divBdr>
                                  <w:divsChild>
                                    <w:div w:id="27749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60827">
                      <w:marLeft w:val="0"/>
                      <w:marRight w:val="0"/>
                      <w:marTop w:val="0"/>
                      <w:marBottom w:val="0"/>
                      <w:divBdr>
                        <w:top w:val="none" w:sz="0" w:space="0" w:color="auto"/>
                        <w:left w:val="none" w:sz="0" w:space="0" w:color="auto"/>
                        <w:bottom w:val="none" w:sz="0" w:space="0" w:color="auto"/>
                        <w:right w:val="none" w:sz="0" w:space="0" w:color="auto"/>
                      </w:divBdr>
                      <w:divsChild>
                        <w:div w:id="141314068">
                          <w:marLeft w:val="0"/>
                          <w:marRight w:val="0"/>
                          <w:marTop w:val="0"/>
                          <w:marBottom w:val="0"/>
                          <w:divBdr>
                            <w:top w:val="none" w:sz="0" w:space="0" w:color="auto"/>
                            <w:left w:val="none" w:sz="0" w:space="0" w:color="auto"/>
                            <w:bottom w:val="none" w:sz="0" w:space="0" w:color="auto"/>
                            <w:right w:val="none" w:sz="0" w:space="0" w:color="auto"/>
                          </w:divBdr>
                          <w:divsChild>
                            <w:div w:id="219289652">
                              <w:marLeft w:val="0"/>
                              <w:marRight w:val="0"/>
                              <w:marTop w:val="80"/>
                              <w:marBottom w:val="0"/>
                              <w:divBdr>
                                <w:top w:val="none" w:sz="0" w:space="0" w:color="auto"/>
                                <w:left w:val="none" w:sz="0" w:space="0" w:color="auto"/>
                                <w:bottom w:val="none" w:sz="0" w:space="0" w:color="auto"/>
                                <w:right w:val="none" w:sz="0" w:space="0" w:color="auto"/>
                              </w:divBdr>
                              <w:divsChild>
                                <w:div w:id="469523476">
                                  <w:marLeft w:val="0"/>
                                  <w:marRight w:val="0"/>
                                  <w:marTop w:val="0"/>
                                  <w:marBottom w:val="0"/>
                                  <w:divBdr>
                                    <w:top w:val="none" w:sz="0" w:space="0" w:color="auto"/>
                                    <w:left w:val="none" w:sz="0" w:space="0" w:color="auto"/>
                                    <w:bottom w:val="none" w:sz="0" w:space="0" w:color="auto"/>
                                    <w:right w:val="none" w:sz="0" w:space="0" w:color="auto"/>
                                  </w:divBdr>
                                  <w:divsChild>
                                    <w:div w:id="17635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60255">
                      <w:marLeft w:val="0"/>
                      <w:marRight w:val="0"/>
                      <w:marTop w:val="0"/>
                      <w:marBottom w:val="0"/>
                      <w:divBdr>
                        <w:top w:val="none" w:sz="0" w:space="0" w:color="auto"/>
                        <w:left w:val="none" w:sz="0" w:space="0" w:color="auto"/>
                        <w:bottom w:val="none" w:sz="0" w:space="0" w:color="auto"/>
                        <w:right w:val="none" w:sz="0" w:space="0" w:color="auto"/>
                      </w:divBdr>
                      <w:divsChild>
                        <w:div w:id="1065684526">
                          <w:marLeft w:val="0"/>
                          <w:marRight w:val="0"/>
                          <w:marTop w:val="0"/>
                          <w:marBottom w:val="0"/>
                          <w:divBdr>
                            <w:top w:val="none" w:sz="0" w:space="0" w:color="auto"/>
                            <w:left w:val="none" w:sz="0" w:space="0" w:color="auto"/>
                            <w:bottom w:val="none" w:sz="0" w:space="0" w:color="auto"/>
                            <w:right w:val="none" w:sz="0" w:space="0" w:color="auto"/>
                          </w:divBdr>
                          <w:divsChild>
                            <w:div w:id="1724448926">
                              <w:marLeft w:val="0"/>
                              <w:marRight w:val="0"/>
                              <w:marTop w:val="80"/>
                              <w:marBottom w:val="0"/>
                              <w:divBdr>
                                <w:top w:val="none" w:sz="0" w:space="0" w:color="auto"/>
                                <w:left w:val="none" w:sz="0" w:space="0" w:color="auto"/>
                                <w:bottom w:val="none" w:sz="0" w:space="0" w:color="auto"/>
                                <w:right w:val="none" w:sz="0" w:space="0" w:color="auto"/>
                              </w:divBdr>
                              <w:divsChild>
                                <w:div w:id="1238176020">
                                  <w:marLeft w:val="0"/>
                                  <w:marRight w:val="0"/>
                                  <w:marTop w:val="0"/>
                                  <w:marBottom w:val="0"/>
                                  <w:divBdr>
                                    <w:top w:val="none" w:sz="0" w:space="0" w:color="auto"/>
                                    <w:left w:val="none" w:sz="0" w:space="0" w:color="auto"/>
                                    <w:bottom w:val="none" w:sz="0" w:space="0" w:color="auto"/>
                                    <w:right w:val="none" w:sz="0" w:space="0" w:color="auto"/>
                                  </w:divBdr>
                                  <w:divsChild>
                                    <w:div w:id="1782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289449">
                  <w:marLeft w:val="0"/>
                  <w:marRight w:val="0"/>
                  <w:marTop w:val="0"/>
                  <w:marBottom w:val="0"/>
                  <w:divBdr>
                    <w:top w:val="none" w:sz="0" w:space="0" w:color="auto"/>
                    <w:left w:val="none" w:sz="0" w:space="0" w:color="auto"/>
                    <w:bottom w:val="none" w:sz="0" w:space="0" w:color="auto"/>
                    <w:right w:val="none" w:sz="0" w:space="0" w:color="auto"/>
                  </w:divBdr>
                  <w:divsChild>
                    <w:div w:id="43722496">
                      <w:marLeft w:val="0"/>
                      <w:marRight w:val="0"/>
                      <w:marTop w:val="240"/>
                      <w:marBottom w:val="144"/>
                      <w:divBdr>
                        <w:top w:val="none" w:sz="0" w:space="0" w:color="auto"/>
                        <w:left w:val="none" w:sz="0" w:space="0" w:color="auto"/>
                        <w:bottom w:val="none" w:sz="0" w:space="0" w:color="auto"/>
                        <w:right w:val="none" w:sz="0" w:space="0" w:color="auto"/>
                      </w:divBdr>
                      <w:divsChild>
                        <w:div w:id="1742943676">
                          <w:marLeft w:val="0"/>
                          <w:marRight w:val="0"/>
                          <w:marTop w:val="0"/>
                          <w:marBottom w:val="0"/>
                          <w:divBdr>
                            <w:top w:val="none" w:sz="0" w:space="0" w:color="auto"/>
                            <w:left w:val="none" w:sz="0" w:space="0" w:color="auto"/>
                            <w:bottom w:val="none" w:sz="0" w:space="0" w:color="auto"/>
                            <w:right w:val="none" w:sz="0" w:space="0" w:color="auto"/>
                          </w:divBdr>
                          <w:divsChild>
                            <w:div w:id="85114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6459">
                      <w:marLeft w:val="0"/>
                      <w:marRight w:val="0"/>
                      <w:marTop w:val="0"/>
                      <w:marBottom w:val="0"/>
                      <w:divBdr>
                        <w:top w:val="none" w:sz="0" w:space="0" w:color="auto"/>
                        <w:left w:val="none" w:sz="0" w:space="0" w:color="auto"/>
                        <w:bottom w:val="none" w:sz="0" w:space="0" w:color="auto"/>
                        <w:right w:val="none" w:sz="0" w:space="0" w:color="auto"/>
                      </w:divBdr>
                      <w:divsChild>
                        <w:div w:id="554587269">
                          <w:marLeft w:val="0"/>
                          <w:marRight w:val="0"/>
                          <w:marTop w:val="0"/>
                          <w:marBottom w:val="0"/>
                          <w:divBdr>
                            <w:top w:val="none" w:sz="0" w:space="0" w:color="auto"/>
                            <w:left w:val="none" w:sz="0" w:space="0" w:color="auto"/>
                            <w:bottom w:val="none" w:sz="0" w:space="0" w:color="auto"/>
                            <w:right w:val="none" w:sz="0" w:space="0" w:color="auto"/>
                          </w:divBdr>
                          <w:divsChild>
                            <w:div w:id="1575309859">
                              <w:marLeft w:val="0"/>
                              <w:marRight w:val="0"/>
                              <w:marTop w:val="80"/>
                              <w:marBottom w:val="0"/>
                              <w:divBdr>
                                <w:top w:val="none" w:sz="0" w:space="0" w:color="auto"/>
                                <w:left w:val="none" w:sz="0" w:space="0" w:color="auto"/>
                                <w:bottom w:val="none" w:sz="0" w:space="0" w:color="auto"/>
                                <w:right w:val="none" w:sz="0" w:space="0" w:color="auto"/>
                              </w:divBdr>
                              <w:divsChild>
                                <w:div w:id="177744959">
                                  <w:marLeft w:val="0"/>
                                  <w:marRight w:val="0"/>
                                  <w:marTop w:val="0"/>
                                  <w:marBottom w:val="0"/>
                                  <w:divBdr>
                                    <w:top w:val="none" w:sz="0" w:space="0" w:color="auto"/>
                                    <w:left w:val="none" w:sz="0" w:space="0" w:color="auto"/>
                                    <w:bottom w:val="none" w:sz="0" w:space="0" w:color="auto"/>
                                    <w:right w:val="none" w:sz="0" w:space="0" w:color="auto"/>
                                  </w:divBdr>
                                  <w:divsChild>
                                    <w:div w:id="13306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92428">
                      <w:marLeft w:val="0"/>
                      <w:marRight w:val="0"/>
                      <w:marTop w:val="0"/>
                      <w:marBottom w:val="0"/>
                      <w:divBdr>
                        <w:top w:val="none" w:sz="0" w:space="0" w:color="auto"/>
                        <w:left w:val="none" w:sz="0" w:space="0" w:color="auto"/>
                        <w:bottom w:val="none" w:sz="0" w:space="0" w:color="auto"/>
                        <w:right w:val="none" w:sz="0" w:space="0" w:color="auto"/>
                      </w:divBdr>
                      <w:divsChild>
                        <w:div w:id="1408455491">
                          <w:marLeft w:val="0"/>
                          <w:marRight w:val="0"/>
                          <w:marTop w:val="0"/>
                          <w:marBottom w:val="0"/>
                          <w:divBdr>
                            <w:top w:val="none" w:sz="0" w:space="0" w:color="auto"/>
                            <w:left w:val="none" w:sz="0" w:space="0" w:color="auto"/>
                            <w:bottom w:val="none" w:sz="0" w:space="0" w:color="auto"/>
                            <w:right w:val="none" w:sz="0" w:space="0" w:color="auto"/>
                          </w:divBdr>
                          <w:divsChild>
                            <w:div w:id="533924837">
                              <w:marLeft w:val="0"/>
                              <w:marRight w:val="0"/>
                              <w:marTop w:val="80"/>
                              <w:marBottom w:val="0"/>
                              <w:divBdr>
                                <w:top w:val="none" w:sz="0" w:space="0" w:color="auto"/>
                                <w:left w:val="none" w:sz="0" w:space="0" w:color="auto"/>
                                <w:bottom w:val="none" w:sz="0" w:space="0" w:color="auto"/>
                                <w:right w:val="none" w:sz="0" w:space="0" w:color="auto"/>
                              </w:divBdr>
                              <w:divsChild>
                                <w:div w:id="609551001">
                                  <w:marLeft w:val="0"/>
                                  <w:marRight w:val="0"/>
                                  <w:marTop w:val="0"/>
                                  <w:marBottom w:val="0"/>
                                  <w:divBdr>
                                    <w:top w:val="none" w:sz="0" w:space="0" w:color="auto"/>
                                    <w:left w:val="none" w:sz="0" w:space="0" w:color="auto"/>
                                    <w:bottom w:val="none" w:sz="0" w:space="0" w:color="auto"/>
                                    <w:right w:val="none" w:sz="0" w:space="0" w:color="auto"/>
                                  </w:divBdr>
                                  <w:divsChild>
                                    <w:div w:id="113463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325606">
                          <w:marLeft w:val="0"/>
                          <w:marRight w:val="0"/>
                          <w:marTop w:val="0"/>
                          <w:marBottom w:val="0"/>
                          <w:divBdr>
                            <w:top w:val="none" w:sz="0" w:space="0" w:color="auto"/>
                            <w:left w:val="none" w:sz="0" w:space="0" w:color="auto"/>
                            <w:bottom w:val="none" w:sz="0" w:space="0" w:color="auto"/>
                            <w:right w:val="none" w:sz="0" w:space="0" w:color="auto"/>
                          </w:divBdr>
                          <w:divsChild>
                            <w:div w:id="1213930226">
                              <w:marLeft w:val="0"/>
                              <w:marRight w:val="0"/>
                              <w:marTop w:val="53"/>
                              <w:marBottom w:val="0"/>
                              <w:divBdr>
                                <w:top w:val="none" w:sz="0" w:space="0" w:color="auto"/>
                                <w:left w:val="none" w:sz="0" w:space="0" w:color="auto"/>
                                <w:bottom w:val="none" w:sz="0" w:space="0" w:color="auto"/>
                                <w:right w:val="none" w:sz="0" w:space="0" w:color="auto"/>
                              </w:divBdr>
                              <w:divsChild>
                                <w:div w:id="2101171216">
                                  <w:marLeft w:val="0"/>
                                  <w:marRight w:val="0"/>
                                  <w:marTop w:val="0"/>
                                  <w:marBottom w:val="0"/>
                                  <w:divBdr>
                                    <w:top w:val="none" w:sz="0" w:space="0" w:color="auto"/>
                                    <w:left w:val="none" w:sz="0" w:space="0" w:color="auto"/>
                                    <w:bottom w:val="none" w:sz="0" w:space="0" w:color="auto"/>
                                    <w:right w:val="none" w:sz="0" w:space="0" w:color="auto"/>
                                  </w:divBdr>
                                  <w:divsChild>
                                    <w:div w:id="150439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715902">
                  <w:marLeft w:val="0"/>
                  <w:marRight w:val="0"/>
                  <w:marTop w:val="0"/>
                  <w:marBottom w:val="0"/>
                  <w:divBdr>
                    <w:top w:val="none" w:sz="0" w:space="0" w:color="auto"/>
                    <w:left w:val="none" w:sz="0" w:space="0" w:color="auto"/>
                    <w:bottom w:val="none" w:sz="0" w:space="0" w:color="auto"/>
                    <w:right w:val="none" w:sz="0" w:space="0" w:color="auto"/>
                  </w:divBdr>
                  <w:divsChild>
                    <w:div w:id="1005475725">
                      <w:marLeft w:val="0"/>
                      <w:marRight w:val="0"/>
                      <w:marTop w:val="240"/>
                      <w:marBottom w:val="144"/>
                      <w:divBdr>
                        <w:top w:val="none" w:sz="0" w:space="0" w:color="auto"/>
                        <w:left w:val="none" w:sz="0" w:space="0" w:color="auto"/>
                        <w:bottom w:val="none" w:sz="0" w:space="0" w:color="auto"/>
                        <w:right w:val="none" w:sz="0" w:space="0" w:color="auto"/>
                      </w:divBdr>
                      <w:divsChild>
                        <w:div w:id="244190867">
                          <w:marLeft w:val="0"/>
                          <w:marRight w:val="0"/>
                          <w:marTop w:val="0"/>
                          <w:marBottom w:val="0"/>
                          <w:divBdr>
                            <w:top w:val="none" w:sz="0" w:space="0" w:color="auto"/>
                            <w:left w:val="none" w:sz="0" w:space="0" w:color="auto"/>
                            <w:bottom w:val="none" w:sz="0" w:space="0" w:color="auto"/>
                            <w:right w:val="none" w:sz="0" w:space="0" w:color="auto"/>
                          </w:divBdr>
                          <w:divsChild>
                            <w:div w:id="19571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78">
                      <w:marLeft w:val="0"/>
                      <w:marRight w:val="0"/>
                      <w:marTop w:val="0"/>
                      <w:marBottom w:val="0"/>
                      <w:divBdr>
                        <w:top w:val="none" w:sz="0" w:space="0" w:color="auto"/>
                        <w:left w:val="none" w:sz="0" w:space="0" w:color="auto"/>
                        <w:bottom w:val="none" w:sz="0" w:space="0" w:color="auto"/>
                        <w:right w:val="none" w:sz="0" w:space="0" w:color="auto"/>
                      </w:divBdr>
                      <w:divsChild>
                        <w:div w:id="2033651186">
                          <w:marLeft w:val="0"/>
                          <w:marRight w:val="0"/>
                          <w:marTop w:val="0"/>
                          <w:marBottom w:val="0"/>
                          <w:divBdr>
                            <w:top w:val="none" w:sz="0" w:space="0" w:color="auto"/>
                            <w:left w:val="none" w:sz="0" w:space="0" w:color="auto"/>
                            <w:bottom w:val="none" w:sz="0" w:space="0" w:color="auto"/>
                            <w:right w:val="none" w:sz="0" w:space="0" w:color="auto"/>
                          </w:divBdr>
                          <w:divsChild>
                            <w:div w:id="440958464">
                              <w:marLeft w:val="0"/>
                              <w:marRight w:val="0"/>
                              <w:marTop w:val="80"/>
                              <w:marBottom w:val="0"/>
                              <w:divBdr>
                                <w:top w:val="none" w:sz="0" w:space="0" w:color="auto"/>
                                <w:left w:val="none" w:sz="0" w:space="0" w:color="auto"/>
                                <w:bottom w:val="none" w:sz="0" w:space="0" w:color="auto"/>
                                <w:right w:val="none" w:sz="0" w:space="0" w:color="auto"/>
                              </w:divBdr>
                              <w:divsChild>
                                <w:div w:id="1240213910">
                                  <w:marLeft w:val="0"/>
                                  <w:marRight w:val="0"/>
                                  <w:marTop w:val="0"/>
                                  <w:marBottom w:val="0"/>
                                  <w:divBdr>
                                    <w:top w:val="none" w:sz="0" w:space="0" w:color="auto"/>
                                    <w:left w:val="none" w:sz="0" w:space="0" w:color="auto"/>
                                    <w:bottom w:val="none" w:sz="0" w:space="0" w:color="auto"/>
                                    <w:right w:val="none" w:sz="0" w:space="0" w:color="auto"/>
                                  </w:divBdr>
                                  <w:divsChild>
                                    <w:div w:id="149856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993335">
                          <w:marLeft w:val="0"/>
                          <w:marRight w:val="0"/>
                          <w:marTop w:val="0"/>
                          <w:marBottom w:val="0"/>
                          <w:divBdr>
                            <w:top w:val="none" w:sz="0" w:space="0" w:color="auto"/>
                            <w:left w:val="none" w:sz="0" w:space="0" w:color="auto"/>
                            <w:bottom w:val="none" w:sz="0" w:space="0" w:color="auto"/>
                            <w:right w:val="none" w:sz="0" w:space="0" w:color="auto"/>
                          </w:divBdr>
                          <w:divsChild>
                            <w:div w:id="787044928">
                              <w:marLeft w:val="0"/>
                              <w:marRight w:val="0"/>
                              <w:marTop w:val="53"/>
                              <w:marBottom w:val="0"/>
                              <w:divBdr>
                                <w:top w:val="none" w:sz="0" w:space="0" w:color="auto"/>
                                <w:left w:val="none" w:sz="0" w:space="0" w:color="auto"/>
                                <w:bottom w:val="none" w:sz="0" w:space="0" w:color="auto"/>
                                <w:right w:val="none" w:sz="0" w:space="0" w:color="auto"/>
                              </w:divBdr>
                              <w:divsChild>
                                <w:div w:id="731119734">
                                  <w:marLeft w:val="0"/>
                                  <w:marRight w:val="0"/>
                                  <w:marTop w:val="0"/>
                                  <w:marBottom w:val="0"/>
                                  <w:divBdr>
                                    <w:top w:val="none" w:sz="0" w:space="0" w:color="auto"/>
                                    <w:left w:val="none" w:sz="0" w:space="0" w:color="auto"/>
                                    <w:bottom w:val="none" w:sz="0" w:space="0" w:color="auto"/>
                                    <w:right w:val="none" w:sz="0" w:space="0" w:color="auto"/>
                                  </w:divBdr>
                                  <w:divsChild>
                                    <w:div w:id="21349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07188">
                          <w:marLeft w:val="0"/>
                          <w:marRight w:val="0"/>
                          <w:marTop w:val="0"/>
                          <w:marBottom w:val="0"/>
                          <w:divBdr>
                            <w:top w:val="none" w:sz="0" w:space="0" w:color="auto"/>
                            <w:left w:val="none" w:sz="0" w:space="0" w:color="auto"/>
                            <w:bottom w:val="none" w:sz="0" w:space="0" w:color="auto"/>
                            <w:right w:val="none" w:sz="0" w:space="0" w:color="auto"/>
                          </w:divBdr>
                          <w:divsChild>
                            <w:div w:id="356780876">
                              <w:marLeft w:val="0"/>
                              <w:marRight w:val="0"/>
                              <w:marTop w:val="53"/>
                              <w:marBottom w:val="0"/>
                              <w:divBdr>
                                <w:top w:val="none" w:sz="0" w:space="0" w:color="auto"/>
                                <w:left w:val="none" w:sz="0" w:space="0" w:color="auto"/>
                                <w:bottom w:val="none" w:sz="0" w:space="0" w:color="auto"/>
                                <w:right w:val="none" w:sz="0" w:space="0" w:color="auto"/>
                              </w:divBdr>
                              <w:divsChild>
                                <w:div w:id="1905486396">
                                  <w:marLeft w:val="0"/>
                                  <w:marRight w:val="0"/>
                                  <w:marTop w:val="0"/>
                                  <w:marBottom w:val="0"/>
                                  <w:divBdr>
                                    <w:top w:val="none" w:sz="0" w:space="0" w:color="auto"/>
                                    <w:left w:val="none" w:sz="0" w:space="0" w:color="auto"/>
                                    <w:bottom w:val="none" w:sz="0" w:space="0" w:color="auto"/>
                                    <w:right w:val="none" w:sz="0" w:space="0" w:color="auto"/>
                                  </w:divBdr>
                                  <w:divsChild>
                                    <w:div w:id="81356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615492">
              <w:marLeft w:val="0"/>
              <w:marRight w:val="0"/>
              <w:marTop w:val="0"/>
              <w:marBottom w:val="0"/>
              <w:divBdr>
                <w:top w:val="none" w:sz="0" w:space="0" w:color="auto"/>
                <w:left w:val="none" w:sz="0" w:space="0" w:color="auto"/>
                <w:bottom w:val="none" w:sz="0" w:space="0" w:color="auto"/>
                <w:right w:val="none" w:sz="0" w:space="0" w:color="auto"/>
              </w:divBdr>
              <w:divsChild>
                <w:div w:id="293559078">
                  <w:marLeft w:val="0"/>
                  <w:marRight w:val="0"/>
                  <w:marTop w:val="288"/>
                  <w:marBottom w:val="168"/>
                  <w:divBdr>
                    <w:top w:val="none" w:sz="0" w:space="0" w:color="auto"/>
                    <w:left w:val="none" w:sz="0" w:space="0" w:color="auto"/>
                    <w:bottom w:val="none" w:sz="0" w:space="0" w:color="auto"/>
                    <w:right w:val="none" w:sz="0" w:space="0" w:color="auto"/>
                  </w:divBdr>
                  <w:divsChild>
                    <w:div w:id="1213151690">
                      <w:marLeft w:val="0"/>
                      <w:marRight w:val="0"/>
                      <w:marTop w:val="0"/>
                      <w:marBottom w:val="0"/>
                      <w:divBdr>
                        <w:top w:val="none" w:sz="0" w:space="0" w:color="auto"/>
                        <w:left w:val="none" w:sz="0" w:space="0" w:color="auto"/>
                        <w:bottom w:val="none" w:sz="0" w:space="0" w:color="auto"/>
                        <w:right w:val="none" w:sz="0" w:space="0" w:color="auto"/>
                      </w:divBdr>
                      <w:divsChild>
                        <w:div w:id="64061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46318">
                  <w:marLeft w:val="0"/>
                  <w:marRight w:val="0"/>
                  <w:marTop w:val="0"/>
                  <w:marBottom w:val="0"/>
                  <w:divBdr>
                    <w:top w:val="none" w:sz="0" w:space="0" w:color="auto"/>
                    <w:left w:val="none" w:sz="0" w:space="0" w:color="auto"/>
                    <w:bottom w:val="none" w:sz="0" w:space="0" w:color="auto"/>
                    <w:right w:val="none" w:sz="0" w:space="0" w:color="auto"/>
                  </w:divBdr>
                  <w:divsChild>
                    <w:div w:id="1039939499">
                      <w:marLeft w:val="0"/>
                      <w:marRight w:val="0"/>
                      <w:marTop w:val="0"/>
                      <w:marBottom w:val="0"/>
                      <w:divBdr>
                        <w:top w:val="none" w:sz="0" w:space="0" w:color="auto"/>
                        <w:left w:val="none" w:sz="0" w:space="0" w:color="auto"/>
                        <w:bottom w:val="none" w:sz="0" w:space="0" w:color="auto"/>
                        <w:right w:val="none" w:sz="0" w:space="0" w:color="auto"/>
                      </w:divBdr>
                      <w:divsChild>
                        <w:div w:id="1888249908">
                          <w:marLeft w:val="0"/>
                          <w:marRight w:val="0"/>
                          <w:marTop w:val="80"/>
                          <w:marBottom w:val="0"/>
                          <w:divBdr>
                            <w:top w:val="none" w:sz="0" w:space="0" w:color="auto"/>
                            <w:left w:val="none" w:sz="0" w:space="0" w:color="auto"/>
                            <w:bottom w:val="none" w:sz="0" w:space="0" w:color="auto"/>
                            <w:right w:val="none" w:sz="0" w:space="0" w:color="auto"/>
                          </w:divBdr>
                          <w:divsChild>
                            <w:div w:id="946350179">
                              <w:marLeft w:val="0"/>
                              <w:marRight w:val="0"/>
                              <w:marTop w:val="0"/>
                              <w:marBottom w:val="0"/>
                              <w:divBdr>
                                <w:top w:val="none" w:sz="0" w:space="0" w:color="auto"/>
                                <w:left w:val="none" w:sz="0" w:space="0" w:color="auto"/>
                                <w:bottom w:val="none" w:sz="0" w:space="0" w:color="auto"/>
                                <w:right w:val="none" w:sz="0" w:space="0" w:color="auto"/>
                              </w:divBdr>
                              <w:divsChild>
                                <w:div w:id="17424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548344">
                  <w:marLeft w:val="0"/>
                  <w:marRight w:val="0"/>
                  <w:marTop w:val="0"/>
                  <w:marBottom w:val="0"/>
                  <w:divBdr>
                    <w:top w:val="none" w:sz="0" w:space="0" w:color="auto"/>
                    <w:left w:val="none" w:sz="0" w:space="0" w:color="auto"/>
                    <w:bottom w:val="none" w:sz="0" w:space="0" w:color="auto"/>
                    <w:right w:val="none" w:sz="0" w:space="0" w:color="auto"/>
                  </w:divBdr>
                  <w:divsChild>
                    <w:div w:id="1454012942">
                      <w:marLeft w:val="0"/>
                      <w:marRight w:val="0"/>
                      <w:marTop w:val="0"/>
                      <w:marBottom w:val="0"/>
                      <w:divBdr>
                        <w:top w:val="none" w:sz="0" w:space="0" w:color="auto"/>
                        <w:left w:val="none" w:sz="0" w:space="0" w:color="auto"/>
                        <w:bottom w:val="none" w:sz="0" w:space="0" w:color="auto"/>
                        <w:right w:val="none" w:sz="0" w:space="0" w:color="auto"/>
                      </w:divBdr>
                      <w:divsChild>
                        <w:div w:id="1470591042">
                          <w:marLeft w:val="0"/>
                          <w:marRight w:val="0"/>
                          <w:marTop w:val="80"/>
                          <w:marBottom w:val="0"/>
                          <w:divBdr>
                            <w:top w:val="none" w:sz="0" w:space="0" w:color="auto"/>
                            <w:left w:val="none" w:sz="0" w:space="0" w:color="auto"/>
                            <w:bottom w:val="none" w:sz="0" w:space="0" w:color="auto"/>
                            <w:right w:val="none" w:sz="0" w:space="0" w:color="auto"/>
                          </w:divBdr>
                          <w:divsChild>
                            <w:div w:id="754518771">
                              <w:marLeft w:val="0"/>
                              <w:marRight w:val="0"/>
                              <w:marTop w:val="0"/>
                              <w:marBottom w:val="0"/>
                              <w:divBdr>
                                <w:top w:val="none" w:sz="0" w:space="0" w:color="auto"/>
                                <w:left w:val="none" w:sz="0" w:space="0" w:color="auto"/>
                                <w:bottom w:val="none" w:sz="0" w:space="0" w:color="auto"/>
                                <w:right w:val="none" w:sz="0" w:space="0" w:color="auto"/>
                              </w:divBdr>
                              <w:divsChild>
                                <w:div w:id="101654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88958">
                          <w:marLeft w:val="0"/>
                          <w:marRight w:val="0"/>
                          <w:marTop w:val="0"/>
                          <w:marBottom w:val="0"/>
                          <w:divBdr>
                            <w:top w:val="none" w:sz="0" w:space="0" w:color="auto"/>
                            <w:left w:val="none" w:sz="0" w:space="0" w:color="auto"/>
                            <w:bottom w:val="none" w:sz="0" w:space="0" w:color="auto"/>
                            <w:right w:val="none" w:sz="0" w:space="0" w:color="auto"/>
                          </w:divBdr>
                          <w:divsChild>
                            <w:div w:id="1035232789">
                              <w:marLeft w:val="0"/>
                              <w:marRight w:val="0"/>
                              <w:marTop w:val="40"/>
                              <w:marBottom w:val="0"/>
                              <w:divBdr>
                                <w:top w:val="none" w:sz="0" w:space="0" w:color="auto"/>
                                <w:left w:val="none" w:sz="0" w:space="0" w:color="auto"/>
                                <w:bottom w:val="none" w:sz="0" w:space="0" w:color="auto"/>
                                <w:right w:val="none" w:sz="0" w:space="0" w:color="auto"/>
                              </w:divBdr>
                              <w:divsChild>
                                <w:div w:id="1144935034">
                                  <w:marLeft w:val="0"/>
                                  <w:marRight w:val="0"/>
                                  <w:marTop w:val="0"/>
                                  <w:marBottom w:val="0"/>
                                  <w:divBdr>
                                    <w:top w:val="none" w:sz="0" w:space="0" w:color="auto"/>
                                    <w:left w:val="none" w:sz="0" w:space="0" w:color="auto"/>
                                    <w:bottom w:val="none" w:sz="0" w:space="0" w:color="auto"/>
                                    <w:right w:val="none" w:sz="0" w:space="0" w:color="auto"/>
                                  </w:divBdr>
                                  <w:divsChild>
                                    <w:div w:id="8043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69319">
                          <w:marLeft w:val="0"/>
                          <w:marRight w:val="0"/>
                          <w:marTop w:val="0"/>
                          <w:marBottom w:val="0"/>
                          <w:divBdr>
                            <w:top w:val="none" w:sz="0" w:space="0" w:color="auto"/>
                            <w:left w:val="none" w:sz="0" w:space="0" w:color="auto"/>
                            <w:bottom w:val="none" w:sz="0" w:space="0" w:color="auto"/>
                            <w:right w:val="none" w:sz="0" w:space="0" w:color="auto"/>
                          </w:divBdr>
                          <w:divsChild>
                            <w:div w:id="1135175116">
                              <w:marLeft w:val="0"/>
                              <w:marRight w:val="0"/>
                              <w:marTop w:val="40"/>
                              <w:marBottom w:val="0"/>
                              <w:divBdr>
                                <w:top w:val="none" w:sz="0" w:space="0" w:color="auto"/>
                                <w:left w:val="none" w:sz="0" w:space="0" w:color="auto"/>
                                <w:bottom w:val="none" w:sz="0" w:space="0" w:color="auto"/>
                                <w:right w:val="none" w:sz="0" w:space="0" w:color="auto"/>
                              </w:divBdr>
                              <w:divsChild>
                                <w:div w:id="940526777">
                                  <w:marLeft w:val="0"/>
                                  <w:marRight w:val="0"/>
                                  <w:marTop w:val="0"/>
                                  <w:marBottom w:val="0"/>
                                  <w:divBdr>
                                    <w:top w:val="none" w:sz="0" w:space="0" w:color="auto"/>
                                    <w:left w:val="none" w:sz="0" w:space="0" w:color="auto"/>
                                    <w:bottom w:val="none" w:sz="0" w:space="0" w:color="auto"/>
                                    <w:right w:val="none" w:sz="0" w:space="0" w:color="auto"/>
                                  </w:divBdr>
                                  <w:divsChild>
                                    <w:div w:id="111178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993284">
                          <w:marLeft w:val="0"/>
                          <w:marRight w:val="0"/>
                          <w:marTop w:val="0"/>
                          <w:marBottom w:val="0"/>
                          <w:divBdr>
                            <w:top w:val="none" w:sz="0" w:space="0" w:color="auto"/>
                            <w:left w:val="none" w:sz="0" w:space="0" w:color="auto"/>
                            <w:bottom w:val="none" w:sz="0" w:space="0" w:color="auto"/>
                            <w:right w:val="none" w:sz="0" w:space="0" w:color="auto"/>
                          </w:divBdr>
                          <w:divsChild>
                            <w:div w:id="1791705165">
                              <w:marLeft w:val="0"/>
                              <w:marRight w:val="0"/>
                              <w:marTop w:val="40"/>
                              <w:marBottom w:val="0"/>
                              <w:divBdr>
                                <w:top w:val="none" w:sz="0" w:space="0" w:color="auto"/>
                                <w:left w:val="none" w:sz="0" w:space="0" w:color="auto"/>
                                <w:bottom w:val="none" w:sz="0" w:space="0" w:color="auto"/>
                                <w:right w:val="none" w:sz="0" w:space="0" w:color="auto"/>
                              </w:divBdr>
                              <w:divsChild>
                                <w:div w:id="1294209408">
                                  <w:marLeft w:val="0"/>
                                  <w:marRight w:val="0"/>
                                  <w:marTop w:val="0"/>
                                  <w:marBottom w:val="0"/>
                                  <w:divBdr>
                                    <w:top w:val="none" w:sz="0" w:space="0" w:color="auto"/>
                                    <w:left w:val="none" w:sz="0" w:space="0" w:color="auto"/>
                                    <w:bottom w:val="none" w:sz="0" w:space="0" w:color="auto"/>
                                    <w:right w:val="none" w:sz="0" w:space="0" w:color="auto"/>
                                  </w:divBdr>
                                  <w:divsChild>
                                    <w:div w:id="197155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91640">
                          <w:marLeft w:val="0"/>
                          <w:marRight w:val="0"/>
                          <w:marTop w:val="0"/>
                          <w:marBottom w:val="0"/>
                          <w:divBdr>
                            <w:top w:val="none" w:sz="0" w:space="0" w:color="auto"/>
                            <w:left w:val="none" w:sz="0" w:space="0" w:color="auto"/>
                            <w:bottom w:val="none" w:sz="0" w:space="0" w:color="auto"/>
                            <w:right w:val="none" w:sz="0" w:space="0" w:color="auto"/>
                          </w:divBdr>
                          <w:divsChild>
                            <w:div w:id="2128236681">
                              <w:marLeft w:val="0"/>
                              <w:marRight w:val="0"/>
                              <w:marTop w:val="40"/>
                              <w:marBottom w:val="0"/>
                              <w:divBdr>
                                <w:top w:val="none" w:sz="0" w:space="0" w:color="auto"/>
                                <w:left w:val="none" w:sz="0" w:space="0" w:color="auto"/>
                                <w:bottom w:val="none" w:sz="0" w:space="0" w:color="auto"/>
                                <w:right w:val="none" w:sz="0" w:space="0" w:color="auto"/>
                              </w:divBdr>
                              <w:divsChild>
                                <w:div w:id="1636138415">
                                  <w:marLeft w:val="0"/>
                                  <w:marRight w:val="0"/>
                                  <w:marTop w:val="0"/>
                                  <w:marBottom w:val="0"/>
                                  <w:divBdr>
                                    <w:top w:val="none" w:sz="0" w:space="0" w:color="auto"/>
                                    <w:left w:val="none" w:sz="0" w:space="0" w:color="auto"/>
                                    <w:bottom w:val="none" w:sz="0" w:space="0" w:color="auto"/>
                                    <w:right w:val="none" w:sz="0" w:space="0" w:color="auto"/>
                                  </w:divBdr>
                                  <w:divsChild>
                                    <w:div w:id="183245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83682">
                          <w:marLeft w:val="0"/>
                          <w:marRight w:val="0"/>
                          <w:marTop w:val="0"/>
                          <w:marBottom w:val="0"/>
                          <w:divBdr>
                            <w:top w:val="none" w:sz="0" w:space="0" w:color="auto"/>
                            <w:left w:val="none" w:sz="0" w:space="0" w:color="auto"/>
                            <w:bottom w:val="none" w:sz="0" w:space="0" w:color="auto"/>
                            <w:right w:val="none" w:sz="0" w:space="0" w:color="auto"/>
                          </w:divBdr>
                          <w:divsChild>
                            <w:div w:id="40178135">
                              <w:marLeft w:val="0"/>
                              <w:marRight w:val="0"/>
                              <w:marTop w:val="40"/>
                              <w:marBottom w:val="0"/>
                              <w:divBdr>
                                <w:top w:val="none" w:sz="0" w:space="0" w:color="auto"/>
                                <w:left w:val="none" w:sz="0" w:space="0" w:color="auto"/>
                                <w:bottom w:val="none" w:sz="0" w:space="0" w:color="auto"/>
                                <w:right w:val="none" w:sz="0" w:space="0" w:color="auto"/>
                              </w:divBdr>
                              <w:divsChild>
                                <w:div w:id="1569415501">
                                  <w:marLeft w:val="0"/>
                                  <w:marRight w:val="0"/>
                                  <w:marTop w:val="0"/>
                                  <w:marBottom w:val="0"/>
                                  <w:divBdr>
                                    <w:top w:val="none" w:sz="0" w:space="0" w:color="auto"/>
                                    <w:left w:val="none" w:sz="0" w:space="0" w:color="auto"/>
                                    <w:bottom w:val="none" w:sz="0" w:space="0" w:color="auto"/>
                                    <w:right w:val="none" w:sz="0" w:space="0" w:color="auto"/>
                                  </w:divBdr>
                                  <w:divsChild>
                                    <w:div w:id="170413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660815">
                          <w:marLeft w:val="0"/>
                          <w:marRight w:val="0"/>
                          <w:marTop w:val="0"/>
                          <w:marBottom w:val="0"/>
                          <w:divBdr>
                            <w:top w:val="none" w:sz="0" w:space="0" w:color="auto"/>
                            <w:left w:val="none" w:sz="0" w:space="0" w:color="auto"/>
                            <w:bottom w:val="none" w:sz="0" w:space="0" w:color="auto"/>
                            <w:right w:val="none" w:sz="0" w:space="0" w:color="auto"/>
                          </w:divBdr>
                          <w:divsChild>
                            <w:div w:id="2012565227">
                              <w:marLeft w:val="0"/>
                              <w:marRight w:val="0"/>
                              <w:marTop w:val="40"/>
                              <w:marBottom w:val="0"/>
                              <w:divBdr>
                                <w:top w:val="none" w:sz="0" w:space="0" w:color="auto"/>
                                <w:left w:val="none" w:sz="0" w:space="0" w:color="auto"/>
                                <w:bottom w:val="none" w:sz="0" w:space="0" w:color="auto"/>
                                <w:right w:val="none" w:sz="0" w:space="0" w:color="auto"/>
                              </w:divBdr>
                              <w:divsChild>
                                <w:div w:id="63068542">
                                  <w:marLeft w:val="0"/>
                                  <w:marRight w:val="0"/>
                                  <w:marTop w:val="0"/>
                                  <w:marBottom w:val="0"/>
                                  <w:divBdr>
                                    <w:top w:val="none" w:sz="0" w:space="0" w:color="auto"/>
                                    <w:left w:val="none" w:sz="0" w:space="0" w:color="auto"/>
                                    <w:bottom w:val="none" w:sz="0" w:space="0" w:color="auto"/>
                                    <w:right w:val="none" w:sz="0" w:space="0" w:color="auto"/>
                                  </w:divBdr>
                                  <w:divsChild>
                                    <w:div w:id="168940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15847">
                          <w:marLeft w:val="0"/>
                          <w:marRight w:val="0"/>
                          <w:marTop w:val="0"/>
                          <w:marBottom w:val="0"/>
                          <w:divBdr>
                            <w:top w:val="none" w:sz="0" w:space="0" w:color="auto"/>
                            <w:left w:val="none" w:sz="0" w:space="0" w:color="auto"/>
                            <w:bottom w:val="none" w:sz="0" w:space="0" w:color="auto"/>
                            <w:right w:val="none" w:sz="0" w:space="0" w:color="auto"/>
                          </w:divBdr>
                          <w:divsChild>
                            <w:div w:id="130295560">
                              <w:marLeft w:val="0"/>
                              <w:marRight w:val="0"/>
                              <w:marTop w:val="40"/>
                              <w:marBottom w:val="0"/>
                              <w:divBdr>
                                <w:top w:val="none" w:sz="0" w:space="0" w:color="auto"/>
                                <w:left w:val="none" w:sz="0" w:space="0" w:color="auto"/>
                                <w:bottom w:val="none" w:sz="0" w:space="0" w:color="auto"/>
                                <w:right w:val="none" w:sz="0" w:space="0" w:color="auto"/>
                              </w:divBdr>
                              <w:divsChild>
                                <w:div w:id="794640217">
                                  <w:marLeft w:val="0"/>
                                  <w:marRight w:val="0"/>
                                  <w:marTop w:val="0"/>
                                  <w:marBottom w:val="0"/>
                                  <w:divBdr>
                                    <w:top w:val="none" w:sz="0" w:space="0" w:color="auto"/>
                                    <w:left w:val="none" w:sz="0" w:space="0" w:color="auto"/>
                                    <w:bottom w:val="none" w:sz="0" w:space="0" w:color="auto"/>
                                    <w:right w:val="none" w:sz="0" w:space="0" w:color="auto"/>
                                  </w:divBdr>
                                  <w:divsChild>
                                    <w:div w:id="20545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290062">
                      <w:marLeft w:val="0"/>
                      <w:marRight w:val="0"/>
                      <w:marTop w:val="0"/>
                      <w:marBottom w:val="0"/>
                      <w:divBdr>
                        <w:top w:val="none" w:sz="0" w:space="0" w:color="auto"/>
                        <w:left w:val="none" w:sz="0" w:space="0" w:color="auto"/>
                        <w:bottom w:val="none" w:sz="0" w:space="0" w:color="auto"/>
                        <w:right w:val="none" w:sz="0" w:space="0" w:color="auto"/>
                      </w:divBdr>
                      <w:divsChild>
                        <w:div w:id="310915600">
                          <w:marLeft w:val="0"/>
                          <w:marRight w:val="0"/>
                          <w:marTop w:val="53"/>
                          <w:marBottom w:val="0"/>
                          <w:divBdr>
                            <w:top w:val="none" w:sz="0" w:space="0" w:color="auto"/>
                            <w:left w:val="none" w:sz="0" w:space="0" w:color="auto"/>
                            <w:bottom w:val="none" w:sz="0" w:space="0" w:color="auto"/>
                            <w:right w:val="none" w:sz="0" w:space="0" w:color="auto"/>
                          </w:divBdr>
                          <w:divsChild>
                            <w:div w:id="867913635">
                              <w:marLeft w:val="0"/>
                              <w:marRight w:val="0"/>
                              <w:marTop w:val="0"/>
                              <w:marBottom w:val="0"/>
                              <w:divBdr>
                                <w:top w:val="none" w:sz="0" w:space="0" w:color="auto"/>
                                <w:left w:val="none" w:sz="0" w:space="0" w:color="auto"/>
                                <w:bottom w:val="none" w:sz="0" w:space="0" w:color="auto"/>
                                <w:right w:val="none" w:sz="0" w:space="0" w:color="auto"/>
                              </w:divBdr>
                              <w:divsChild>
                                <w:div w:id="4505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88890">
                      <w:marLeft w:val="0"/>
                      <w:marRight w:val="0"/>
                      <w:marTop w:val="0"/>
                      <w:marBottom w:val="0"/>
                      <w:divBdr>
                        <w:top w:val="none" w:sz="0" w:space="0" w:color="auto"/>
                        <w:left w:val="none" w:sz="0" w:space="0" w:color="auto"/>
                        <w:bottom w:val="none" w:sz="0" w:space="0" w:color="auto"/>
                        <w:right w:val="none" w:sz="0" w:space="0" w:color="auto"/>
                      </w:divBdr>
                      <w:divsChild>
                        <w:div w:id="1622879822">
                          <w:marLeft w:val="0"/>
                          <w:marRight w:val="0"/>
                          <w:marTop w:val="53"/>
                          <w:marBottom w:val="0"/>
                          <w:divBdr>
                            <w:top w:val="none" w:sz="0" w:space="0" w:color="auto"/>
                            <w:left w:val="none" w:sz="0" w:space="0" w:color="auto"/>
                            <w:bottom w:val="none" w:sz="0" w:space="0" w:color="auto"/>
                            <w:right w:val="none" w:sz="0" w:space="0" w:color="auto"/>
                          </w:divBdr>
                          <w:divsChild>
                            <w:div w:id="382289768">
                              <w:marLeft w:val="0"/>
                              <w:marRight w:val="0"/>
                              <w:marTop w:val="0"/>
                              <w:marBottom w:val="0"/>
                              <w:divBdr>
                                <w:top w:val="none" w:sz="0" w:space="0" w:color="auto"/>
                                <w:left w:val="none" w:sz="0" w:space="0" w:color="auto"/>
                                <w:bottom w:val="none" w:sz="0" w:space="0" w:color="auto"/>
                                <w:right w:val="none" w:sz="0" w:space="0" w:color="auto"/>
                              </w:divBdr>
                              <w:divsChild>
                                <w:div w:id="5376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11111">
                      <w:marLeft w:val="0"/>
                      <w:marRight w:val="0"/>
                      <w:marTop w:val="0"/>
                      <w:marBottom w:val="0"/>
                      <w:divBdr>
                        <w:top w:val="none" w:sz="0" w:space="0" w:color="auto"/>
                        <w:left w:val="none" w:sz="0" w:space="0" w:color="auto"/>
                        <w:bottom w:val="none" w:sz="0" w:space="0" w:color="auto"/>
                        <w:right w:val="none" w:sz="0" w:space="0" w:color="auto"/>
                      </w:divBdr>
                      <w:divsChild>
                        <w:div w:id="1413628543">
                          <w:marLeft w:val="0"/>
                          <w:marRight w:val="0"/>
                          <w:marTop w:val="53"/>
                          <w:marBottom w:val="0"/>
                          <w:divBdr>
                            <w:top w:val="none" w:sz="0" w:space="0" w:color="auto"/>
                            <w:left w:val="none" w:sz="0" w:space="0" w:color="auto"/>
                            <w:bottom w:val="none" w:sz="0" w:space="0" w:color="auto"/>
                            <w:right w:val="none" w:sz="0" w:space="0" w:color="auto"/>
                          </w:divBdr>
                          <w:divsChild>
                            <w:div w:id="855652060">
                              <w:marLeft w:val="0"/>
                              <w:marRight w:val="0"/>
                              <w:marTop w:val="0"/>
                              <w:marBottom w:val="0"/>
                              <w:divBdr>
                                <w:top w:val="none" w:sz="0" w:space="0" w:color="auto"/>
                                <w:left w:val="none" w:sz="0" w:space="0" w:color="auto"/>
                                <w:bottom w:val="none" w:sz="0" w:space="0" w:color="auto"/>
                                <w:right w:val="none" w:sz="0" w:space="0" w:color="auto"/>
                              </w:divBdr>
                              <w:divsChild>
                                <w:div w:id="133294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8042">
                      <w:marLeft w:val="0"/>
                      <w:marRight w:val="0"/>
                      <w:marTop w:val="0"/>
                      <w:marBottom w:val="0"/>
                      <w:divBdr>
                        <w:top w:val="none" w:sz="0" w:space="0" w:color="auto"/>
                        <w:left w:val="none" w:sz="0" w:space="0" w:color="auto"/>
                        <w:bottom w:val="none" w:sz="0" w:space="0" w:color="auto"/>
                        <w:right w:val="none" w:sz="0" w:space="0" w:color="auto"/>
                      </w:divBdr>
                      <w:divsChild>
                        <w:div w:id="1794519517">
                          <w:marLeft w:val="0"/>
                          <w:marRight w:val="0"/>
                          <w:marTop w:val="53"/>
                          <w:marBottom w:val="0"/>
                          <w:divBdr>
                            <w:top w:val="none" w:sz="0" w:space="0" w:color="auto"/>
                            <w:left w:val="none" w:sz="0" w:space="0" w:color="auto"/>
                            <w:bottom w:val="none" w:sz="0" w:space="0" w:color="auto"/>
                            <w:right w:val="none" w:sz="0" w:space="0" w:color="auto"/>
                          </w:divBdr>
                          <w:divsChild>
                            <w:div w:id="765461043">
                              <w:marLeft w:val="0"/>
                              <w:marRight w:val="0"/>
                              <w:marTop w:val="0"/>
                              <w:marBottom w:val="0"/>
                              <w:divBdr>
                                <w:top w:val="none" w:sz="0" w:space="0" w:color="auto"/>
                                <w:left w:val="none" w:sz="0" w:space="0" w:color="auto"/>
                                <w:bottom w:val="none" w:sz="0" w:space="0" w:color="auto"/>
                                <w:right w:val="none" w:sz="0" w:space="0" w:color="auto"/>
                              </w:divBdr>
                              <w:divsChild>
                                <w:div w:id="152065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313265">
                      <w:marLeft w:val="0"/>
                      <w:marRight w:val="0"/>
                      <w:marTop w:val="0"/>
                      <w:marBottom w:val="0"/>
                      <w:divBdr>
                        <w:top w:val="none" w:sz="0" w:space="0" w:color="auto"/>
                        <w:left w:val="none" w:sz="0" w:space="0" w:color="auto"/>
                        <w:bottom w:val="none" w:sz="0" w:space="0" w:color="auto"/>
                        <w:right w:val="none" w:sz="0" w:space="0" w:color="auto"/>
                      </w:divBdr>
                      <w:divsChild>
                        <w:div w:id="560794534">
                          <w:marLeft w:val="0"/>
                          <w:marRight w:val="0"/>
                          <w:marTop w:val="53"/>
                          <w:marBottom w:val="0"/>
                          <w:divBdr>
                            <w:top w:val="none" w:sz="0" w:space="0" w:color="auto"/>
                            <w:left w:val="none" w:sz="0" w:space="0" w:color="auto"/>
                            <w:bottom w:val="none" w:sz="0" w:space="0" w:color="auto"/>
                            <w:right w:val="none" w:sz="0" w:space="0" w:color="auto"/>
                          </w:divBdr>
                          <w:divsChild>
                            <w:div w:id="609170351">
                              <w:marLeft w:val="0"/>
                              <w:marRight w:val="0"/>
                              <w:marTop w:val="0"/>
                              <w:marBottom w:val="0"/>
                              <w:divBdr>
                                <w:top w:val="none" w:sz="0" w:space="0" w:color="auto"/>
                                <w:left w:val="none" w:sz="0" w:space="0" w:color="auto"/>
                                <w:bottom w:val="none" w:sz="0" w:space="0" w:color="auto"/>
                                <w:right w:val="none" w:sz="0" w:space="0" w:color="auto"/>
                              </w:divBdr>
                              <w:divsChild>
                                <w:div w:id="165021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77487">
                      <w:marLeft w:val="0"/>
                      <w:marRight w:val="0"/>
                      <w:marTop w:val="0"/>
                      <w:marBottom w:val="0"/>
                      <w:divBdr>
                        <w:top w:val="none" w:sz="0" w:space="0" w:color="auto"/>
                        <w:left w:val="none" w:sz="0" w:space="0" w:color="auto"/>
                        <w:bottom w:val="none" w:sz="0" w:space="0" w:color="auto"/>
                        <w:right w:val="none" w:sz="0" w:space="0" w:color="auto"/>
                      </w:divBdr>
                      <w:divsChild>
                        <w:div w:id="1680741545">
                          <w:marLeft w:val="0"/>
                          <w:marRight w:val="0"/>
                          <w:marTop w:val="53"/>
                          <w:marBottom w:val="0"/>
                          <w:divBdr>
                            <w:top w:val="none" w:sz="0" w:space="0" w:color="auto"/>
                            <w:left w:val="none" w:sz="0" w:space="0" w:color="auto"/>
                            <w:bottom w:val="none" w:sz="0" w:space="0" w:color="auto"/>
                            <w:right w:val="none" w:sz="0" w:space="0" w:color="auto"/>
                          </w:divBdr>
                          <w:divsChild>
                            <w:div w:id="185145995">
                              <w:marLeft w:val="0"/>
                              <w:marRight w:val="0"/>
                              <w:marTop w:val="0"/>
                              <w:marBottom w:val="0"/>
                              <w:divBdr>
                                <w:top w:val="none" w:sz="0" w:space="0" w:color="auto"/>
                                <w:left w:val="none" w:sz="0" w:space="0" w:color="auto"/>
                                <w:bottom w:val="none" w:sz="0" w:space="0" w:color="auto"/>
                                <w:right w:val="none" w:sz="0" w:space="0" w:color="auto"/>
                              </w:divBdr>
                              <w:divsChild>
                                <w:div w:id="12913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86668">
                  <w:marLeft w:val="0"/>
                  <w:marRight w:val="0"/>
                  <w:marTop w:val="0"/>
                  <w:marBottom w:val="0"/>
                  <w:divBdr>
                    <w:top w:val="none" w:sz="0" w:space="0" w:color="auto"/>
                    <w:left w:val="none" w:sz="0" w:space="0" w:color="auto"/>
                    <w:bottom w:val="none" w:sz="0" w:space="0" w:color="auto"/>
                    <w:right w:val="none" w:sz="0" w:space="0" w:color="auto"/>
                  </w:divBdr>
                  <w:divsChild>
                    <w:div w:id="2088569757">
                      <w:marLeft w:val="0"/>
                      <w:marRight w:val="0"/>
                      <w:marTop w:val="240"/>
                      <w:marBottom w:val="144"/>
                      <w:divBdr>
                        <w:top w:val="none" w:sz="0" w:space="0" w:color="auto"/>
                        <w:left w:val="none" w:sz="0" w:space="0" w:color="auto"/>
                        <w:bottom w:val="none" w:sz="0" w:space="0" w:color="auto"/>
                        <w:right w:val="none" w:sz="0" w:space="0" w:color="auto"/>
                      </w:divBdr>
                      <w:divsChild>
                        <w:div w:id="1274091684">
                          <w:marLeft w:val="0"/>
                          <w:marRight w:val="0"/>
                          <w:marTop w:val="0"/>
                          <w:marBottom w:val="0"/>
                          <w:divBdr>
                            <w:top w:val="none" w:sz="0" w:space="0" w:color="auto"/>
                            <w:left w:val="none" w:sz="0" w:space="0" w:color="auto"/>
                            <w:bottom w:val="none" w:sz="0" w:space="0" w:color="auto"/>
                            <w:right w:val="none" w:sz="0" w:space="0" w:color="auto"/>
                          </w:divBdr>
                          <w:divsChild>
                            <w:div w:id="20861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67508">
                      <w:marLeft w:val="0"/>
                      <w:marRight w:val="0"/>
                      <w:marTop w:val="0"/>
                      <w:marBottom w:val="0"/>
                      <w:divBdr>
                        <w:top w:val="none" w:sz="0" w:space="0" w:color="auto"/>
                        <w:left w:val="none" w:sz="0" w:space="0" w:color="auto"/>
                        <w:bottom w:val="none" w:sz="0" w:space="0" w:color="auto"/>
                        <w:right w:val="none" w:sz="0" w:space="0" w:color="auto"/>
                      </w:divBdr>
                      <w:divsChild>
                        <w:div w:id="1080567082">
                          <w:marLeft w:val="0"/>
                          <w:marRight w:val="0"/>
                          <w:marTop w:val="0"/>
                          <w:marBottom w:val="0"/>
                          <w:divBdr>
                            <w:top w:val="none" w:sz="0" w:space="0" w:color="auto"/>
                            <w:left w:val="none" w:sz="0" w:space="0" w:color="auto"/>
                            <w:bottom w:val="none" w:sz="0" w:space="0" w:color="auto"/>
                            <w:right w:val="none" w:sz="0" w:space="0" w:color="auto"/>
                          </w:divBdr>
                          <w:divsChild>
                            <w:div w:id="1092435851">
                              <w:marLeft w:val="0"/>
                              <w:marRight w:val="0"/>
                              <w:marTop w:val="80"/>
                              <w:marBottom w:val="0"/>
                              <w:divBdr>
                                <w:top w:val="none" w:sz="0" w:space="0" w:color="auto"/>
                                <w:left w:val="none" w:sz="0" w:space="0" w:color="auto"/>
                                <w:bottom w:val="none" w:sz="0" w:space="0" w:color="auto"/>
                                <w:right w:val="none" w:sz="0" w:space="0" w:color="auto"/>
                              </w:divBdr>
                              <w:divsChild>
                                <w:div w:id="816341571">
                                  <w:marLeft w:val="0"/>
                                  <w:marRight w:val="0"/>
                                  <w:marTop w:val="0"/>
                                  <w:marBottom w:val="0"/>
                                  <w:divBdr>
                                    <w:top w:val="none" w:sz="0" w:space="0" w:color="auto"/>
                                    <w:left w:val="none" w:sz="0" w:space="0" w:color="auto"/>
                                    <w:bottom w:val="none" w:sz="0" w:space="0" w:color="auto"/>
                                    <w:right w:val="none" w:sz="0" w:space="0" w:color="auto"/>
                                  </w:divBdr>
                                  <w:divsChild>
                                    <w:div w:id="20237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802902">
                          <w:marLeft w:val="0"/>
                          <w:marRight w:val="0"/>
                          <w:marTop w:val="0"/>
                          <w:marBottom w:val="0"/>
                          <w:divBdr>
                            <w:top w:val="none" w:sz="0" w:space="0" w:color="auto"/>
                            <w:left w:val="none" w:sz="0" w:space="0" w:color="auto"/>
                            <w:bottom w:val="none" w:sz="0" w:space="0" w:color="auto"/>
                            <w:right w:val="none" w:sz="0" w:space="0" w:color="auto"/>
                          </w:divBdr>
                          <w:divsChild>
                            <w:div w:id="172304279">
                              <w:marLeft w:val="0"/>
                              <w:marRight w:val="0"/>
                              <w:marTop w:val="53"/>
                              <w:marBottom w:val="0"/>
                              <w:divBdr>
                                <w:top w:val="none" w:sz="0" w:space="0" w:color="auto"/>
                                <w:left w:val="none" w:sz="0" w:space="0" w:color="auto"/>
                                <w:bottom w:val="none" w:sz="0" w:space="0" w:color="auto"/>
                                <w:right w:val="none" w:sz="0" w:space="0" w:color="auto"/>
                              </w:divBdr>
                              <w:divsChild>
                                <w:div w:id="587661712">
                                  <w:marLeft w:val="0"/>
                                  <w:marRight w:val="0"/>
                                  <w:marTop w:val="0"/>
                                  <w:marBottom w:val="0"/>
                                  <w:divBdr>
                                    <w:top w:val="none" w:sz="0" w:space="0" w:color="auto"/>
                                    <w:left w:val="none" w:sz="0" w:space="0" w:color="auto"/>
                                    <w:bottom w:val="none" w:sz="0" w:space="0" w:color="auto"/>
                                    <w:right w:val="none" w:sz="0" w:space="0" w:color="auto"/>
                                  </w:divBdr>
                                  <w:divsChild>
                                    <w:div w:id="148446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910745">
                          <w:marLeft w:val="0"/>
                          <w:marRight w:val="0"/>
                          <w:marTop w:val="0"/>
                          <w:marBottom w:val="0"/>
                          <w:divBdr>
                            <w:top w:val="none" w:sz="0" w:space="0" w:color="auto"/>
                            <w:left w:val="none" w:sz="0" w:space="0" w:color="auto"/>
                            <w:bottom w:val="none" w:sz="0" w:space="0" w:color="auto"/>
                            <w:right w:val="none" w:sz="0" w:space="0" w:color="auto"/>
                          </w:divBdr>
                          <w:divsChild>
                            <w:div w:id="487332302">
                              <w:marLeft w:val="0"/>
                              <w:marRight w:val="0"/>
                              <w:marTop w:val="53"/>
                              <w:marBottom w:val="0"/>
                              <w:divBdr>
                                <w:top w:val="none" w:sz="0" w:space="0" w:color="auto"/>
                                <w:left w:val="none" w:sz="0" w:space="0" w:color="auto"/>
                                <w:bottom w:val="none" w:sz="0" w:space="0" w:color="auto"/>
                                <w:right w:val="none" w:sz="0" w:space="0" w:color="auto"/>
                              </w:divBdr>
                              <w:divsChild>
                                <w:div w:id="2004579340">
                                  <w:marLeft w:val="0"/>
                                  <w:marRight w:val="0"/>
                                  <w:marTop w:val="0"/>
                                  <w:marBottom w:val="0"/>
                                  <w:divBdr>
                                    <w:top w:val="none" w:sz="0" w:space="0" w:color="auto"/>
                                    <w:left w:val="none" w:sz="0" w:space="0" w:color="auto"/>
                                    <w:bottom w:val="none" w:sz="0" w:space="0" w:color="auto"/>
                                    <w:right w:val="none" w:sz="0" w:space="0" w:color="auto"/>
                                  </w:divBdr>
                                  <w:divsChild>
                                    <w:div w:id="17966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800075">
                          <w:marLeft w:val="0"/>
                          <w:marRight w:val="0"/>
                          <w:marTop w:val="0"/>
                          <w:marBottom w:val="0"/>
                          <w:divBdr>
                            <w:top w:val="none" w:sz="0" w:space="0" w:color="auto"/>
                            <w:left w:val="none" w:sz="0" w:space="0" w:color="auto"/>
                            <w:bottom w:val="none" w:sz="0" w:space="0" w:color="auto"/>
                            <w:right w:val="none" w:sz="0" w:space="0" w:color="auto"/>
                          </w:divBdr>
                          <w:divsChild>
                            <w:div w:id="103114435">
                              <w:marLeft w:val="0"/>
                              <w:marRight w:val="0"/>
                              <w:marTop w:val="53"/>
                              <w:marBottom w:val="0"/>
                              <w:divBdr>
                                <w:top w:val="none" w:sz="0" w:space="0" w:color="auto"/>
                                <w:left w:val="none" w:sz="0" w:space="0" w:color="auto"/>
                                <w:bottom w:val="none" w:sz="0" w:space="0" w:color="auto"/>
                                <w:right w:val="none" w:sz="0" w:space="0" w:color="auto"/>
                              </w:divBdr>
                              <w:divsChild>
                                <w:div w:id="161512963">
                                  <w:marLeft w:val="0"/>
                                  <w:marRight w:val="0"/>
                                  <w:marTop w:val="0"/>
                                  <w:marBottom w:val="0"/>
                                  <w:divBdr>
                                    <w:top w:val="none" w:sz="0" w:space="0" w:color="auto"/>
                                    <w:left w:val="none" w:sz="0" w:space="0" w:color="auto"/>
                                    <w:bottom w:val="none" w:sz="0" w:space="0" w:color="auto"/>
                                    <w:right w:val="none" w:sz="0" w:space="0" w:color="auto"/>
                                  </w:divBdr>
                                  <w:divsChild>
                                    <w:div w:id="166593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530080">
                  <w:marLeft w:val="0"/>
                  <w:marRight w:val="0"/>
                  <w:marTop w:val="0"/>
                  <w:marBottom w:val="0"/>
                  <w:divBdr>
                    <w:top w:val="none" w:sz="0" w:space="0" w:color="auto"/>
                    <w:left w:val="none" w:sz="0" w:space="0" w:color="auto"/>
                    <w:bottom w:val="none" w:sz="0" w:space="0" w:color="auto"/>
                    <w:right w:val="none" w:sz="0" w:space="0" w:color="auto"/>
                  </w:divBdr>
                  <w:divsChild>
                    <w:div w:id="1747536830">
                      <w:marLeft w:val="0"/>
                      <w:marRight w:val="0"/>
                      <w:marTop w:val="240"/>
                      <w:marBottom w:val="144"/>
                      <w:divBdr>
                        <w:top w:val="none" w:sz="0" w:space="0" w:color="auto"/>
                        <w:left w:val="none" w:sz="0" w:space="0" w:color="auto"/>
                        <w:bottom w:val="none" w:sz="0" w:space="0" w:color="auto"/>
                        <w:right w:val="none" w:sz="0" w:space="0" w:color="auto"/>
                      </w:divBdr>
                      <w:divsChild>
                        <w:div w:id="1064449096">
                          <w:marLeft w:val="0"/>
                          <w:marRight w:val="0"/>
                          <w:marTop w:val="0"/>
                          <w:marBottom w:val="0"/>
                          <w:divBdr>
                            <w:top w:val="none" w:sz="0" w:space="0" w:color="auto"/>
                            <w:left w:val="none" w:sz="0" w:space="0" w:color="auto"/>
                            <w:bottom w:val="none" w:sz="0" w:space="0" w:color="auto"/>
                            <w:right w:val="none" w:sz="0" w:space="0" w:color="auto"/>
                          </w:divBdr>
                          <w:divsChild>
                            <w:div w:id="6336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87442">
                      <w:marLeft w:val="0"/>
                      <w:marRight w:val="0"/>
                      <w:marTop w:val="0"/>
                      <w:marBottom w:val="0"/>
                      <w:divBdr>
                        <w:top w:val="none" w:sz="0" w:space="0" w:color="auto"/>
                        <w:left w:val="none" w:sz="0" w:space="0" w:color="auto"/>
                        <w:bottom w:val="none" w:sz="0" w:space="0" w:color="auto"/>
                        <w:right w:val="none" w:sz="0" w:space="0" w:color="auto"/>
                      </w:divBdr>
                      <w:divsChild>
                        <w:div w:id="365451192">
                          <w:marLeft w:val="0"/>
                          <w:marRight w:val="0"/>
                          <w:marTop w:val="0"/>
                          <w:marBottom w:val="0"/>
                          <w:divBdr>
                            <w:top w:val="none" w:sz="0" w:space="0" w:color="auto"/>
                            <w:left w:val="none" w:sz="0" w:space="0" w:color="auto"/>
                            <w:bottom w:val="none" w:sz="0" w:space="0" w:color="auto"/>
                            <w:right w:val="none" w:sz="0" w:space="0" w:color="auto"/>
                          </w:divBdr>
                          <w:divsChild>
                            <w:div w:id="564220144">
                              <w:marLeft w:val="0"/>
                              <w:marRight w:val="0"/>
                              <w:marTop w:val="80"/>
                              <w:marBottom w:val="0"/>
                              <w:divBdr>
                                <w:top w:val="none" w:sz="0" w:space="0" w:color="auto"/>
                                <w:left w:val="none" w:sz="0" w:space="0" w:color="auto"/>
                                <w:bottom w:val="none" w:sz="0" w:space="0" w:color="auto"/>
                                <w:right w:val="none" w:sz="0" w:space="0" w:color="auto"/>
                              </w:divBdr>
                              <w:divsChild>
                                <w:div w:id="1579636642">
                                  <w:marLeft w:val="0"/>
                                  <w:marRight w:val="0"/>
                                  <w:marTop w:val="0"/>
                                  <w:marBottom w:val="0"/>
                                  <w:divBdr>
                                    <w:top w:val="none" w:sz="0" w:space="0" w:color="auto"/>
                                    <w:left w:val="none" w:sz="0" w:space="0" w:color="auto"/>
                                    <w:bottom w:val="none" w:sz="0" w:space="0" w:color="auto"/>
                                    <w:right w:val="none" w:sz="0" w:space="0" w:color="auto"/>
                                  </w:divBdr>
                                  <w:divsChild>
                                    <w:div w:id="152818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767188">
                          <w:marLeft w:val="0"/>
                          <w:marRight w:val="0"/>
                          <w:marTop w:val="0"/>
                          <w:marBottom w:val="0"/>
                          <w:divBdr>
                            <w:top w:val="none" w:sz="0" w:space="0" w:color="auto"/>
                            <w:left w:val="none" w:sz="0" w:space="0" w:color="auto"/>
                            <w:bottom w:val="none" w:sz="0" w:space="0" w:color="auto"/>
                            <w:right w:val="none" w:sz="0" w:space="0" w:color="auto"/>
                          </w:divBdr>
                          <w:divsChild>
                            <w:div w:id="1217089646">
                              <w:marLeft w:val="0"/>
                              <w:marRight w:val="0"/>
                              <w:marTop w:val="53"/>
                              <w:marBottom w:val="0"/>
                              <w:divBdr>
                                <w:top w:val="none" w:sz="0" w:space="0" w:color="auto"/>
                                <w:left w:val="none" w:sz="0" w:space="0" w:color="auto"/>
                                <w:bottom w:val="none" w:sz="0" w:space="0" w:color="auto"/>
                                <w:right w:val="none" w:sz="0" w:space="0" w:color="auto"/>
                              </w:divBdr>
                              <w:divsChild>
                                <w:div w:id="1306811735">
                                  <w:marLeft w:val="0"/>
                                  <w:marRight w:val="0"/>
                                  <w:marTop w:val="0"/>
                                  <w:marBottom w:val="0"/>
                                  <w:divBdr>
                                    <w:top w:val="none" w:sz="0" w:space="0" w:color="auto"/>
                                    <w:left w:val="none" w:sz="0" w:space="0" w:color="auto"/>
                                    <w:bottom w:val="none" w:sz="0" w:space="0" w:color="auto"/>
                                    <w:right w:val="none" w:sz="0" w:space="0" w:color="auto"/>
                                  </w:divBdr>
                                  <w:divsChild>
                                    <w:div w:id="129479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179799">
                          <w:marLeft w:val="0"/>
                          <w:marRight w:val="0"/>
                          <w:marTop w:val="0"/>
                          <w:marBottom w:val="0"/>
                          <w:divBdr>
                            <w:top w:val="none" w:sz="0" w:space="0" w:color="auto"/>
                            <w:left w:val="none" w:sz="0" w:space="0" w:color="auto"/>
                            <w:bottom w:val="none" w:sz="0" w:space="0" w:color="auto"/>
                            <w:right w:val="none" w:sz="0" w:space="0" w:color="auto"/>
                          </w:divBdr>
                          <w:divsChild>
                            <w:div w:id="564296446">
                              <w:marLeft w:val="0"/>
                              <w:marRight w:val="0"/>
                              <w:marTop w:val="53"/>
                              <w:marBottom w:val="0"/>
                              <w:divBdr>
                                <w:top w:val="none" w:sz="0" w:space="0" w:color="auto"/>
                                <w:left w:val="none" w:sz="0" w:space="0" w:color="auto"/>
                                <w:bottom w:val="none" w:sz="0" w:space="0" w:color="auto"/>
                                <w:right w:val="none" w:sz="0" w:space="0" w:color="auto"/>
                              </w:divBdr>
                              <w:divsChild>
                                <w:div w:id="399864731">
                                  <w:marLeft w:val="0"/>
                                  <w:marRight w:val="0"/>
                                  <w:marTop w:val="0"/>
                                  <w:marBottom w:val="0"/>
                                  <w:divBdr>
                                    <w:top w:val="none" w:sz="0" w:space="0" w:color="auto"/>
                                    <w:left w:val="none" w:sz="0" w:space="0" w:color="auto"/>
                                    <w:bottom w:val="none" w:sz="0" w:space="0" w:color="auto"/>
                                    <w:right w:val="none" w:sz="0" w:space="0" w:color="auto"/>
                                  </w:divBdr>
                                  <w:divsChild>
                                    <w:div w:id="84949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761253">
                          <w:marLeft w:val="0"/>
                          <w:marRight w:val="0"/>
                          <w:marTop w:val="0"/>
                          <w:marBottom w:val="0"/>
                          <w:divBdr>
                            <w:top w:val="none" w:sz="0" w:space="0" w:color="auto"/>
                            <w:left w:val="none" w:sz="0" w:space="0" w:color="auto"/>
                            <w:bottom w:val="none" w:sz="0" w:space="0" w:color="auto"/>
                            <w:right w:val="none" w:sz="0" w:space="0" w:color="auto"/>
                          </w:divBdr>
                          <w:divsChild>
                            <w:div w:id="282540752">
                              <w:marLeft w:val="0"/>
                              <w:marRight w:val="0"/>
                              <w:marTop w:val="53"/>
                              <w:marBottom w:val="0"/>
                              <w:divBdr>
                                <w:top w:val="none" w:sz="0" w:space="0" w:color="auto"/>
                                <w:left w:val="none" w:sz="0" w:space="0" w:color="auto"/>
                                <w:bottom w:val="none" w:sz="0" w:space="0" w:color="auto"/>
                                <w:right w:val="none" w:sz="0" w:space="0" w:color="auto"/>
                              </w:divBdr>
                              <w:divsChild>
                                <w:div w:id="1661882851">
                                  <w:marLeft w:val="0"/>
                                  <w:marRight w:val="0"/>
                                  <w:marTop w:val="0"/>
                                  <w:marBottom w:val="0"/>
                                  <w:divBdr>
                                    <w:top w:val="none" w:sz="0" w:space="0" w:color="auto"/>
                                    <w:left w:val="none" w:sz="0" w:space="0" w:color="auto"/>
                                    <w:bottom w:val="none" w:sz="0" w:space="0" w:color="auto"/>
                                    <w:right w:val="none" w:sz="0" w:space="0" w:color="auto"/>
                                  </w:divBdr>
                                  <w:divsChild>
                                    <w:div w:id="207069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49872">
                          <w:marLeft w:val="0"/>
                          <w:marRight w:val="0"/>
                          <w:marTop w:val="0"/>
                          <w:marBottom w:val="0"/>
                          <w:divBdr>
                            <w:top w:val="none" w:sz="0" w:space="0" w:color="auto"/>
                            <w:left w:val="none" w:sz="0" w:space="0" w:color="auto"/>
                            <w:bottom w:val="none" w:sz="0" w:space="0" w:color="auto"/>
                            <w:right w:val="none" w:sz="0" w:space="0" w:color="auto"/>
                          </w:divBdr>
                          <w:divsChild>
                            <w:div w:id="547684691">
                              <w:marLeft w:val="0"/>
                              <w:marRight w:val="0"/>
                              <w:marTop w:val="53"/>
                              <w:marBottom w:val="0"/>
                              <w:divBdr>
                                <w:top w:val="none" w:sz="0" w:space="0" w:color="auto"/>
                                <w:left w:val="none" w:sz="0" w:space="0" w:color="auto"/>
                                <w:bottom w:val="none" w:sz="0" w:space="0" w:color="auto"/>
                                <w:right w:val="none" w:sz="0" w:space="0" w:color="auto"/>
                              </w:divBdr>
                              <w:divsChild>
                                <w:div w:id="123356163">
                                  <w:marLeft w:val="0"/>
                                  <w:marRight w:val="0"/>
                                  <w:marTop w:val="0"/>
                                  <w:marBottom w:val="0"/>
                                  <w:divBdr>
                                    <w:top w:val="none" w:sz="0" w:space="0" w:color="auto"/>
                                    <w:left w:val="none" w:sz="0" w:space="0" w:color="auto"/>
                                    <w:bottom w:val="none" w:sz="0" w:space="0" w:color="auto"/>
                                    <w:right w:val="none" w:sz="0" w:space="0" w:color="auto"/>
                                  </w:divBdr>
                                  <w:divsChild>
                                    <w:div w:id="53662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213110">
                          <w:marLeft w:val="0"/>
                          <w:marRight w:val="0"/>
                          <w:marTop w:val="0"/>
                          <w:marBottom w:val="0"/>
                          <w:divBdr>
                            <w:top w:val="none" w:sz="0" w:space="0" w:color="auto"/>
                            <w:left w:val="none" w:sz="0" w:space="0" w:color="auto"/>
                            <w:bottom w:val="none" w:sz="0" w:space="0" w:color="auto"/>
                            <w:right w:val="none" w:sz="0" w:space="0" w:color="auto"/>
                          </w:divBdr>
                          <w:divsChild>
                            <w:div w:id="1429617954">
                              <w:marLeft w:val="0"/>
                              <w:marRight w:val="0"/>
                              <w:marTop w:val="53"/>
                              <w:marBottom w:val="0"/>
                              <w:divBdr>
                                <w:top w:val="none" w:sz="0" w:space="0" w:color="auto"/>
                                <w:left w:val="none" w:sz="0" w:space="0" w:color="auto"/>
                                <w:bottom w:val="none" w:sz="0" w:space="0" w:color="auto"/>
                                <w:right w:val="none" w:sz="0" w:space="0" w:color="auto"/>
                              </w:divBdr>
                              <w:divsChild>
                                <w:div w:id="1195920569">
                                  <w:marLeft w:val="0"/>
                                  <w:marRight w:val="0"/>
                                  <w:marTop w:val="0"/>
                                  <w:marBottom w:val="0"/>
                                  <w:divBdr>
                                    <w:top w:val="none" w:sz="0" w:space="0" w:color="auto"/>
                                    <w:left w:val="none" w:sz="0" w:space="0" w:color="auto"/>
                                    <w:bottom w:val="none" w:sz="0" w:space="0" w:color="auto"/>
                                    <w:right w:val="none" w:sz="0" w:space="0" w:color="auto"/>
                                  </w:divBdr>
                                  <w:divsChild>
                                    <w:div w:id="160402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169197">
                          <w:marLeft w:val="0"/>
                          <w:marRight w:val="0"/>
                          <w:marTop w:val="0"/>
                          <w:marBottom w:val="0"/>
                          <w:divBdr>
                            <w:top w:val="none" w:sz="0" w:space="0" w:color="auto"/>
                            <w:left w:val="none" w:sz="0" w:space="0" w:color="auto"/>
                            <w:bottom w:val="none" w:sz="0" w:space="0" w:color="auto"/>
                            <w:right w:val="none" w:sz="0" w:space="0" w:color="auto"/>
                          </w:divBdr>
                          <w:divsChild>
                            <w:div w:id="434598481">
                              <w:marLeft w:val="0"/>
                              <w:marRight w:val="0"/>
                              <w:marTop w:val="53"/>
                              <w:marBottom w:val="0"/>
                              <w:divBdr>
                                <w:top w:val="none" w:sz="0" w:space="0" w:color="auto"/>
                                <w:left w:val="none" w:sz="0" w:space="0" w:color="auto"/>
                                <w:bottom w:val="none" w:sz="0" w:space="0" w:color="auto"/>
                                <w:right w:val="none" w:sz="0" w:space="0" w:color="auto"/>
                              </w:divBdr>
                              <w:divsChild>
                                <w:div w:id="1633056852">
                                  <w:marLeft w:val="0"/>
                                  <w:marRight w:val="0"/>
                                  <w:marTop w:val="0"/>
                                  <w:marBottom w:val="0"/>
                                  <w:divBdr>
                                    <w:top w:val="none" w:sz="0" w:space="0" w:color="auto"/>
                                    <w:left w:val="none" w:sz="0" w:space="0" w:color="auto"/>
                                    <w:bottom w:val="none" w:sz="0" w:space="0" w:color="auto"/>
                                    <w:right w:val="none" w:sz="0" w:space="0" w:color="auto"/>
                                  </w:divBdr>
                                  <w:divsChild>
                                    <w:div w:id="4519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363600">
                          <w:marLeft w:val="0"/>
                          <w:marRight w:val="0"/>
                          <w:marTop w:val="0"/>
                          <w:marBottom w:val="0"/>
                          <w:divBdr>
                            <w:top w:val="none" w:sz="0" w:space="0" w:color="auto"/>
                            <w:left w:val="none" w:sz="0" w:space="0" w:color="auto"/>
                            <w:bottom w:val="none" w:sz="0" w:space="0" w:color="auto"/>
                            <w:right w:val="none" w:sz="0" w:space="0" w:color="auto"/>
                          </w:divBdr>
                          <w:divsChild>
                            <w:div w:id="533468577">
                              <w:marLeft w:val="0"/>
                              <w:marRight w:val="0"/>
                              <w:marTop w:val="53"/>
                              <w:marBottom w:val="0"/>
                              <w:divBdr>
                                <w:top w:val="none" w:sz="0" w:space="0" w:color="auto"/>
                                <w:left w:val="none" w:sz="0" w:space="0" w:color="auto"/>
                                <w:bottom w:val="none" w:sz="0" w:space="0" w:color="auto"/>
                                <w:right w:val="none" w:sz="0" w:space="0" w:color="auto"/>
                              </w:divBdr>
                              <w:divsChild>
                                <w:div w:id="72286788">
                                  <w:marLeft w:val="0"/>
                                  <w:marRight w:val="0"/>
                                  <w:marTop w:val="0"/>
                                  <w:marBottom w:val="0"/>
                                  <w:divBdr>
                                    <w:top w:val="none" w:sz="0" w:space="0" w:color="auto"/>
                                    <w:left w:val="none" w:sz="0" w:space="0" w:color="auto"/>
                                    <w:bottom w:val="none" w:sz="0" w:space="0" w:color="auto"/>
                                    <w:right w:val="none" w:sz="0" w:space="0" w:color="auto"/>
                                  </w:divBdr>
                                  <w:divsChild>
                                    <w:div w:id="695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878753">
                      <w:marLeft w:val="0"/>
                      <w:marRight w:val="0"/>
                      <w:marTop w:val="0"/>
                      <w:marBottom w:val="0"/>
                      <w:divBdr>
                        <w:top w:val="none" w:sz="0" w:space="0" w:color="auto"/>
                        <w:left w:val="none" w:sz="0" w:space="0" w:color="auto"/>
                        <w:bottom w:val="none" w:sz="0" w:space="0" w:color="auto"/>
                        <w:right w:val="none" w:sz="0" w:space="0" w:color="auto"/>
                      </w:divBdr>
                      <w:divsChild>
                        <w:div w:id="134179972">
                          <w:marLeft w:val="0"/>
                          <w:marRight w:val="0"/>
                          <w:marTop w:val="0"/>
                          <w:marBottom w:val="0"/>
                          <w:divBdr>
                            <w:top w:val="none" w:sz="0" w:space="0" w:color="auto"/>
                            <w:left w:val="none" w:sz="0" w:space="0" w:color="auto"/>
                            <w:bottom w:val="none" w:sz="0" w:space="0" w:color="auto"/>
                            <w:right w:val="none" w:sz="0" w:space="0" w:color="auto"/>
                          </w:divBdr>
                          <w:divsChild>
                            <w:div w:id="564536002">
                              <w:marLeft w:val="0"/>
                              <w:marRight w:val="0"/>
                              <w:marTop w:val="80"/>
                              <w:marBottom w:val="0"/>
                              <w:divBdr>
                                <w:top w:val="none" w:sz="0" w:space="0" w:color="auto"/>
                                <w:left w:val="none" w:sz="0" w:space="0" w:color="auto"/>
                                <w:bottom w:val="none" w:sz="0" w:space="0" w:color="auto"/>
                                <w:right w:val="none" w:sz="0" w:space="0" w:color="auto"/>
                              </w:divBdr>
                              <w:divsChild>
                                <w:div w:id="152373849">
                                  <w:marLeft w:val="0"/>
                                  <w:marRight w:val="0"/>
                                  <w:marTop w:val="0"/>
                                  <w:marBottom w:val="0"/>
                                  <w:divBdr>
                                    <w:top w:val="none" w:sz="0" w:space="0" w:color="auto"/>
                                    <w:left w:val="none" w:sz="0" w:space="0" w:color="auto"/>
                                    <w:bottom w:val="none" w:sz="0" w:space="0" w:color="auto"/>
                                    <w:right w:val="none" w:sz="0" w:space="0" w:color="auto"/>
                                  </w:divBdr>
                                  <w:divsChild>
                                    <w:div w:id="20114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236591">
          <w:marLeft w:val="0"/>
          <w:marRight w:val="0"/>
          <w:marTop w:val="0"/>
          <w:marBottom w:val="0"/>
          <w:divBdr>
            <w:top w:val="none" w:sz="0" w:space="0" w:color="auto"/>
            <w:left w:val="none" w:sz="0" w:space="0" w:color="auto"/>
            <w:bottom w:val="none" w:sz="0" w:space="0" w:color="auto"/>
            <w:right w:val="none" w:sz="0" w:space="0" w:color="auto"/>
          </w:divBdr>
          <w:divsChild>
            <w:div w:id="287010332">
              <w:marLeft w:val="0"/>
              <w:marRight w:val="0"/>
              <w:marTop w:val="360"/>
              <w:marBottom w:val="240"/>
              <w:divBdr>
                <w:top w:val="none" w:sz="0" w:space="0" w:color="auto"/>
                <w:left w:val="none" w:sz="0" w:space="0" w:color="auto"/>
                <w:bottom w:val="none" w:sz="0" w:space="0" w:color="auto"/>
                <w:right w:val="none" w:sz="0" w:space="0" w:color="auto"/>
              </w:divBdr>
              <w:divsChild>
                <w:div w:id="2116124476">
                  <w:marLeft w:val="0"/>
                  <w:marRight w:val="0"/>
                  <w:marTop w:val="0"/>
                  <w:marBottom w:val="0"/>
                  <w:divBdr>
                    <w:top w:val="none" w:sz="0" w:space="0" w:color="auto"/>
                    <w:left w:val="none" w:sz="0" w:space="0" w:color="auto"/>
                    <w:bottom w:val="none" w:sz="0" w:space="0" w:color="auto"/>
                    <w:right w:val="none" w:sz="0" w:space="0" w:color="auto"/>
                  </w:divBdr>
                  <w:divsChild>
                    <w:div w:id="13393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54383">
              <w:marLeft w:val="0"/>
              <w:marRight w:val="0"/>
              <w:marTop w:val="0"/>
              <w:marBottom w:val="0"/>
              <w:divBdr>
                <w:top w:val="none" w:sz="0" w:space="0" w:color="auto"/>
                <w:left w:val="none" w:sz="0" w:space="0" w:color="auto"/>
                <w:bottom w:val="none" w:sz="0" w:space="0" w:color="auto"/>
                <w:right w:val="none" w:sz="0" w:space="0" w:color="auto"/>
              </w:divBdr>
              <w:divsChild>
                <w:div w:id="1274089234">
                  <w:marLeft w:val="0"/>
                  <w:marRight w:val="0"/>
                  <w:marTop w:val="0"/>
                  <w:marBottom w:val="0"/>
                  <w:divBdr>
                    <w:top w:val="none" w:sz="0" w:space="0" w:color="auto"/>
                    <w:left w:val="none" w:sz="0" w:space="0" w:color="auto"/>
                    <w:bottom w:val="none" w:sz="0" w:space="0" w:color="auto"/>
                    <w:right w:val="none" w:sz="0" w:space="0" w:color="auto"/>
                  </w:divBdr>
                  <w:divsChild>
                    <w:div w:id="214850125">
                      <w:marLeft w:val="0"/>
                      <w:marRight w:val="0"/>
                      <w:marTop w:val="80"/>
                      <w:marBottom w:val="0"/>
                      <w:divBdr>
                        <w:top w:val="none" w:sz="0" w:space="0" w:color="auto"/>
                        <w:left w:val="none" w:sz="0" w:space="0" w:color="auto"/>
                        <w:bottom w:val="none" w:sz="0" w:space="0" w:color="auto"/>
                        <w:right w:val="none" w:sz="0" w:space="0" w:color="auto"/>
                      </w:divBdr>
                      <w:divsChild>
                        <w:div w:id="991910058">
                          <w:marLeft w:val="0"/>
                          <w:marRight w:val="0"/>
                          <w:marTop w:val="0"/>
                          <w:marBottom w:val="0"/>
                          <w:divBdr>
                            <w:top w:val="none" w:sz="0" w:space="0" w:color="auto"/>
                            <w:left w:val="none" w:sz="0" w:space="0" w:color="auto"/>
                            <w:bottom w:val="none" w:sz="0" w:space="0" w:color="auto"/>
                            <w:right w:val="none" w:sz="0" w:space="0" w:color="auto"/>
                          </w:divBdr>
                          <w:divsChild>
                            <w:div w:id="156371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494898">
                  <w:marLeft w:val="0"/>
                  <w:marRight w:val="0"/>
                  <w:marTop w:val="0"/>
                  <w:marBottom w:val="0"/>
                  <w:divBdr>
                    <w:top w:val="none" w:sz="0" w:space="0" w:color="auto"/>
                    <w:left w:val="none" w:sz="0" w:space="0" w:color="auto"/>
                    <w:bottom w:val="none" w:sz="0" w:space="0" w:color="auto"/>
                    <w:right w:val="none" w:sz="0" w:space="0" w:color="auto"/>
                  </w:divBdr>
                  <w:divsChild>
                    <w:div w:id="992877280">
                      <w:marLeft w:val="0"/>
                      <w:marRight w:val="0"/>
                      <w:marTop w:val="53"/>
                      <w:marBottom w:val="0"/>
                      <w:divBdr>
                        <w:top w:val="none" w:sz="0" w:space="0" w:color="auto"/>
                        <w:left w:val="none" w:sz="0" w:space="0" w:color="auto"/>
                        <w:bottom w:val="none" w:sz="0" w:space="0" w:color="auto"/>
                        <w:right w:val="none" w:sz="0" w:space="0" w:color="auto"/>
                      </w:divBdr>
                      <w:divsChild>
                        <w:div w:id="758254244">
                          <w:marLeft w:val="0"/>
                          <w:marRight w:val="0"/>
                          <w:marTop w:val="0"/>
                          <w:marBottom w:val="0"/>
                          <w:divBdr>
                            <w:top w:val="none" w:sz="0" w:space="0" w:color="auto"/>
                            <w:left w:val="none" w:sz="0" w:space="0" w:color="auto"/>
                            <w:bottom w:val="none" w:sz="0" w:space="0" w:color="auto"/>
                            <w:right w:val="none" w:sz="0" w:space="0" w:color="auto"/>
                          </w:divBdr>
                          <w:divsChild>
                            <w:div w:id="5724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04543">
                  <w:marLeft w:val="0"/>
                  <w:marRight w:val="0"/>
                  <w:marTop w:val="0"/>
                  <w:marBottom w:val="0"/>
                  <w:divBdr>
                    <w:top w:val="none" w:sz="0" w:space="0" w:color="auto"/>
                    <w:left w:val="none" w:sz="0" w:space="0" w:color="auto"/>
                    <w:bottom w:val="none" w:sz="0" w:space="0" w:color="auto"/>
                    <w:right w:val="none" w:sz="0" w:space="0" w:color="auto"/>
                  </w:divBdr>
                  <w:divsChild>
                    <w:div w:id="89013220">
                      <w:marLeft w:val="0"/>
                      <w:marRight w:val="0"/>
                      <w:marTop w:val="53"/>
                      <w:marBottom w:val="0"/>
                      <w:divBdr>
                        <w:top w:val="none" w:sz="0" w:space="0" w:color="auto"/>
                        <w:left w:val="none" w:sz="0" w:space="0" w:color="auto"/>
                        <w:bottom w:val="none" w:sz="0" w:space="0" w:color="auto"/>
                        <w:right w:val="none" w:sz="0" w:space="0" w:color="auto"/>
                      </w:divBdr>
                      <w:divsChild>
                        <w:div w:id="1552301169">
                          <w:marLeft w:val="0"/>
                          <w:marRight w:val="0"/>
                          <w:marTop w:val="0"/>
                          <w:marBottom w:val="0"/>
                          <w:divBdr>
                            <w:top w:val="none" w:sz="0" w:space="0" w:color="auto"/>
                            <w:left w:val="none" w:sz="0" w:space="0" w:color="auto"/>
                            <w:bottom w:val="none" w:sz="0" w:space="0" w:color="auto"/>
                            <w:right w:val="none" w:sz="0" w:space="0" w:color="auto"/>
                          </w:divBdr>
                          <w:divsChild>
                            <w:div w:id="146161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39457">
                  <w:marLeft w:val="0"/>
                  <w:marRight w:val="0"/>
                  <w:marTop w:val="0"/>
                  <w:marBottom w:val="0"/>
                  <w:divBdr>
                    <w:top w:val="none" w:sz="0" w:space="0" w:color="auto"/>
                    <w:left w:val="none" w:sz="0" w:space="0" w:color="auto"/>
                    <w:bottom w:val="none" w:sz="0" w:space="0" w:color="auto"/>
                    <w:right w:val="none" w:sz="0" w:space="0" w:color="auto"/>
                  </w:divBdr>
                  <w:divsChild>
                    <w:div w:id="711270037">
                      <w:marLeft w:val="0"/>
                      <w:marRight w:val="0"/>
                      <w:marTop w:val="53"/>
                      <w:marBottom w:val="0"/>
                      <w:divBdr>
                        <w:top w:val="none" w:sz="0" w:space="0" w:color="auto"/>
                        <w:left w:val="none" w:sz="0" w:space="0" w:color="auto"/>
                        <w:bottom w:val="none" w:sz="0" w:space="0" w:color="auto"/>
                        <w:right w:val="none" w:sz="0" w:space="0" w:color="auto"/>
                      </w:divBdr>
                      <w:divsChild>
                        <w:div w:id="743261701">
                          <w:marLeft w:val="0"/>
                          <w:marRight w:val="0"/>
                          <w:marTop w:val="0"/>
                          <w:marBottom w:val="0"/>
                          <w:divBdr>
                            <w:top w:val="none" w:sz="0" w:space="0" w:color="auto"/>
                            <w:left w:val="none" w:sz="0" w:space="0" w:color="auto"/>
                            <w:bottom w:val="none" w:sz="0" w:space="0" w:color="auto"/>
                            <w:right w:val="none" w:sz="0" w:space="0" w:color="auto"/>
                          </w:divBdr>
                          <w:divsChild>
                            <w:div w:id="18706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859926">
                  <w:marLeft w:val="0"/>
                  <w:marRight w:val="0"/>
                  <w:marTop w:val="0"/>
                  <w:marBottom w:val="0"/>
                  <w:divBdr>
                    <w:top w:val="none" w:sz="0" w:space="0" w:color="auto"/>
                    <w:left w:val="none" w:sz="0" w:space="0" w:color="auto"/>
                    <w:bottom w:val="none" w:sz="0" w:space="0" w:color="auto"/>
                    <w:right w:val="none" w:sz="0" w:space="0" w:color="auto"/>
                  </w:divBdr>
                  <w:divsChild>
                    <w:div w:id="266356548">
                      <w:marLeft w:val="0"/>
                      <w:marRight w:val="0"/>
                      <w:marTop w:val="53"/>
                      <w:marBottom w:val="0"/>
                      <w:divBdr>
                        <w:top w:val="none" w:sz="0" w:space="0" w:color="auto"/>
                        <w:left w:val="none" w:sz="0" w:space="0" w:color="auto"/>
                        <w:bottom w:val="none" w:sz="0" w:space="0" w:color="auto"/>
                        <w:right w:val="none" w:sz="0" w:space="0" w:color="auto"/>
                      </w:divBdr>
                      <w:divsChild>
                        <w:div w:id="1557206126">
                          <w:marLeft w:val="0"/>
                          <w:marRight w:val="0"/>
                          <w:marTop w:val="0"/>
                          <w:marBottom w:val="0"/>
                          <w:divBdr>
                            <w:top w:val="none" w:sz="0" w:space="0" w:color="auto"/>
                            <w:left w:val="none" w:sz="0" w:space="0" w:color="auto"/>
                            <w:bottom w:val="none" w:sz="0" w:space="0" w:color="auto"/>
                            <w:right w:val="none" w:sz="0" w:space="0" w:color="auto"/>
                          </w:divBdr>
                          <w:divsChild>
                            <w:div w:id="332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61535">
                  <w:marLeft w:val="0"/>
                  <w:marRight w:val="0"/>
                  <w:marTop w:val="0"/>
                  <w:marBottom w:val="0"/>
                  <w:divBdr>
                    <w:top w:val="none" w:sz="0" w:space="0" w:color="auto"/>
                    <w:left w:val="none" w:sz="0" w:space="0" w:color="auto"/>
                    <w:bottom w:val="none" w:sz="0" w:space="0" w:color="auto"/>
                    <w:right w:val="none" w:sz="0" w:space="0" w:color="auto"/>
                  </w:divBdr>
                  <w:divsChild>
                    <w:div w:id="1011642417">
                      <w:marLeft w:val="0"/>
                      <w:marRight w:val="0"/>
                      <w:marTop w:val="53"/>
                      <w:marBottom w:val="0"/>
                      <w:divBdr>
                        <w:top w:val="none" w:sz="0" w:space="0" w:color="auto"/>
                        <w:left w:val="none" w:sz="0" w:space="0" w:color="auto"/>
                        <w:bottom w:val="none" w:sz="0" w:space="0" w:color="auto"/>
                        <w:right w:val="none" w:sz="0" w:space="0" w:color="auto"/>
                      </w:divBdr>
                      <w:divsChild>
                        <w:div w:id="149953965">
                          <w:marLeft w:val="0"/>
                          <w:marRight w:val="0"/>
                          <w:marTop w:val="0"/>
                          <w:marBottom w:val="0"/>
                          <w:divBdr>
                            <w:top w:val="none" w:sz="0" w:space="0" w:color="auto"/>
                            <w:left w:val="none" w:sz="0" w:space="0" w:color="auto"/>
                            <w:bottom w:val="none" w:sz="0" w:space="0" w:color="auto"/>
                            <w:right w:val="none" w:sz="0" w:space="0" w:color="auto"/>
                          </w:divBdr>
                          <w:divsChild>
                            <w:div w:id="5425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277625">
              <w:marLeft w:val="0"/>
              <w:marRight w:val="0"/>
              <w:marTop w:val="0"/>
              <w:marBottom w:val="0"/>
              <w:divBdr>
                <w:top w:val="none" w:sz="0" w:space="0" w:color="auto"/>
                <w:left w:val="none" w:sz="0" w:space="0" w:color="auto"/>
                <w:bottom w:val="none" w:sz="0" w:space="0" w:color="auto"/>
                <w:right w:val="none" w:sz="0" w:space="0" w:color="auto"/>
              </w:divBdr>
              <w:divsChild>
                <w:div w:id="1171872799">
                  <w:marLeft w:val="0"/>
                  <w:marRight w:val="0"/>
                  <w:marTop w:val="0"/>
                  <w:marBottom w:val="0"/>
                  <w:divBdr>
                    <w:top w:val="none" w:sz="0" w:space="0" w:color="auto"/>
                    <w:left w:val="none" w:sz="0" w:space="0" w:color="auto"/>
                    <w:bottom w:val="none" w:sz="0" w:space="0" w:color="auto"/>
                    <w:right w:val="none" w:sz="0" w:space="0" w:color="auto"/>
                  </w:divBdr>
                  <w:divsChild>
                    <w:div w:id="65425162">
                      <w:marLeft w:val="0"/>
                      <w:marRight w:val="0"/>
                      <w:marTop w:val="80"/>
                      <w:marBottom w:val="0"/>
                      <w:divBdr>
                        <w:top w:val="none" w:sz="0" w:space="0" w:color="auto"/>
                        <w:left w:val="none" w:sz="0" w:space="0" w:color="auto"/>
                        <w:bottom w:val="none" w:sz="0" w:space="0" w:color="auto"/>
                        <w:right w:val="none" w:sz="0" w:space="0" w:color="auto"/>
                      </w:divBdr>
                      <w:divsChild>
                        <w:div w:id="1045716425">
                          <w:marLeft w:val="0"/>
                          <w:marRight w:val="0"/>
                          <w:marTop w:val="0"/>
                          <w:marBottom w:val="0"/>
                          <w:divBdr>
                            <w:top w:val="none" w:sz="0" w:space="0" w:color="auto"/>
                            <w:left w:val="none" w:sz="0" w:space="0" w:color="auto"/>
                            <w:bottom w:val="none" w:sz="0" w:space="0" w:color="auto"/>
                            <w:right w:val="none" w:sz="0" w:space="0" w:color="auto"/>
                          </w:divBdr>
                          <w:divsChild>
                            <w:div w:id="134100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9735">
              <w:marLeft w:val="0"/>
              <w:marRight w:val="0"/>
              <w:marTop w:val="0"/>
              <w:marBottom w:val="0"/>
              <w:divBdr>
                <w:top w:val="none" w:sz="0" w:space="0" w:color="auto"/>
                <w:left w:val="none" w:sz="0" w:space="0" w:color="auto"/>
                <w:bottom w:val="none" w:sz="0" w:space="0" w:color="auto"/>
                <w:right w:val="none" w:sz="0" w:space="0" w:color="auto"/>
              </w:divBdr>
              <w:divsChild>
                <w:div w:id="1309672788">
                  <w:marLeft w:val="0"/>
                  <w:marRight w:val="0"/>
                  <w:marTop w:val="0"/>
                  <w:marBottom w:val="0"/>
                  <w:divBdr>
                    <w:top w:val="none" w:sz="0" w:space="0" w:color="auto"/>
                    <w:left w:val="none" w:sz="0" w:space="0" w:color="auto"/>
                    <w:bottom w:val="none" w:sz="0" w:space="0" w:color="auto"/>
                    <w:right w:val="none" w:sz="0" w:space="0" w:color="auto"/>
                  </w:divBdr>
                  <w:divsChild>
                    <w:div w:id="832793463">
                      <w:marLeft w:val="0"/>
                      <w:marRight w:val="0"/>
                      <w:marTop w:val="80"/>
                      <w:marBottom w:val="0"/>
                      <w:divBdr>
                        <w:top w:val="none" w:sz="0" w:space="0" w:color="auto"/>
                        <w:left w:val="none" w:sz="0" w:space="0" w:color="auto"/>
                        <w:bottom w:val="none" w:sz="0" w:space="0" w:color="auto"/>
                        <w:right w:val="none" w:sz="0" w:space="0" w:color="auto"/>
                      </w:divBdr>
                      <w:divsChild>
                        <w:div w:id="1280650199">
                          <w:marLeft w:val="0"/>
                          <w:marRight w:val="0"/>
                          <w:marTop w:val="0"/>
                          <w:marBottom w:val="0"/>
                          <w:divBdr>
                            <w:top w:val="none" w:sz="0" w:space="0" w:color="auto"/>
                            <w:left w:val="none" w:sz="0" w:space="0" w:color="auto"/>
                            <w:bottom w:val="none" w:sz="0" w:space="0" w:color="auto"/>
                            <w:right w:val="none" w:sz="0" w:space="0" w:color="auto"/>
                          </w:divBdr>
                          <w:divsChild>
                            <w:div w:id="150682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655135">
                  <w:marLeft w:val="0"/>
                  <w:marRight w:val="0"/>
                  <w:marTop w:val="0"/>
                  <w:marBottom w:val="0"/>
                  <w:divBdr>
                    <w:top w:val="none" w:sz="0" w:space="0" w:color="auto"/>
                    <w:left w:val="none" w:sz="0" w:space="0" w:color="auto"/>
                    <w:bottom w:val="none" w:sz="0" w:space="0" w:color="auto"/>
                    <w:right w:val="none" w:sz="0" w:space="0" w:color="auto"/>
                  </w:divBdr>
                  <w:divsChild>
                    <w:div w:id="1696465261">
                      <w:marLeft w:val="0"/>
                      <w:marRight w:val="0"/>
                      <w:marTop w:val="53"/>
                      <w:marBottom w:val="0"/>
                      <w:divBdr>
                        <w:top w:val="none" w:sz="0" w:space="0" w:color="auto"/>
                        <w:left w:val="none" w:sz="0" w:space="0" w:color="auto"/>
                        <w:bottom w:val="none" w:sz="0" w:space="0" w:color="auto"/>
                        <w:right w:val="none" w:sz="0" w:space="0" w:color="auto"/>
                      </w:divBdr>
                      <w:divsChild>
                        <w:div w:id="1476099745">
                          <w:marLeft w:val="0"/>
                          <w:marRight w:val="0"/>
                          <w:marTop w:val="0"/>
                          <w:marBottom w:val="0"/>
                          <w:divBdr>
                            <w:top w:val="none" w:sz="0" w:space="0" w:color="auto"/>
                            <w:left w:val="none" w:sz="0" w:space="0" w:color="auto"/>
                            <w:bottom w:val="none" w:sz="0" w:space="0" w:color="auto"/>
                            <w:right w:val="none" w:sz="0" w:space="0" w:color="auto"/>
                          </w:divBdr>
                          <w:divsChild>
                            <w:div w:id="189007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237599">
              <w:marLeft w:val="0"/>
              <w:marRight w:val="0"/>
              <w:marTop w:val="0"/>
              <w:marBottom w:val="0"/>
              <w:divBdr>
                <w:top w:val="none" w:sz="0" w:space="0" w:color="auto"/>
                <w:left w:val="none" w:sz="0" w:space="0" w:color="auto"/>
                <w:bottom w:val="none" w:sz="0" w:space="0" w:color="auto"/>
                <w:right w:val="none" w:sz="0" w:space="0" w:color="auto"/>
              </w:divBdr>
              <w:divsChild>
                <w:div w:id="1281452988">
                  <w:marLeft w:val="0"/>
                  <w:marRight w:val="0"/>
                  <w:marTop w:val="0"/>
                  <w:marBottom w:val="0"/>
                  <w:divBdr>
                    <w:top w:val="none" w:sz="0" w:space="0" w:color="auto"/>
                    <w:left w:val="none" w:sz="0" w:space="0" w:color="auto"/>
                    <w:bottom w:val="none" w:sz="0" w:space="0" w:color="auto"/>
                    <w:right w:val="none" w:sz="0" w:space="0" w:color="auto"/>
                  </w:divBdr>
                  <w:divsChild>
                    <w:div w:id="1190488100">
                      <w:marLeft w:val="0"/>
                      <w:marRight w:val="0"/>
                      <w:marTop w:val="80"/>
                      <w:marBottom w:val="0"/>
                      <w:divBdr>
                        <w:top w:val="none" w:sz="0" w:space="0" w:color="auto"/>
                        <w:left w:val="none" w:sz="0" w:space="0" w:color="auto"/>
                        <w:bottom w:val="none" w:sz="0" w:space="0" w:color="auto"/>
                        <w:right w:val="none" w:sz="0" w:space="0" w:color="auto"/>
                      </w:divBdr>
                      <w:divsChild>
                        <w:div w:id="207374318">
                          <w:marLeft w:val="0"/>
                          <w:marRight w:val="0"/>
                          <w:marTop w:val="0"/>
                          <w:marBottom w:val="0"/>
                          <w:divBdr>
                            <w:top w:val="none" w:sz="0" w:space="0" w:color="auto"/>
                            <w:left w:val="none" w:sz="0" w:space="0" w:color="auto"/>
                            <w:bottom w:val="none" w:sz="0" w:space="0" w:color="auto"/>
                            <w:right w:val="none" w:sz="0" w:space="0" w:color="auto"/>
                          </w:divBdr>
                          <w:divsChild>
                            <w:div w:id="46308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150352">
              <w:marLeft w:val="0"/>
              <w:marRight w:val="0"/>
              <w:marTop w:val="0"/>
              <w:marBottom w:val="0"/>
              <w:divBdr>
                <w:top w:val="none" w:sz="0" w:space="0" w:color="auto"/>
                <w:left w:val="none" w:sz="0" w:space="0" w:color="auto"/>
                <w:bottom w:val="none" w:sz="0" w:space="0" w:color="auto"/>
                <w:right w:val="none" w:sz="0" w:space="0" w:color="auto"/>
              </w:divBdr>
              <w:divsChild>
                <w:div w:id="1603032307">
                  <w:marLeft w:val="0"/>
                  <w:marRight w:val="0"/>
                  <w:marTop w:val="0"/>
                  <w:marBottom w:val="0"/>
                  <w:divBdr>
                    <w:top w:val="none" w:sz="0" w:space="0" w:color="auto"/>
                    <w:left w:val="none" w:sz="0" w:space="0" w:color="auto"/>
                    <w:bottom w:val="none" w:sz="0" w:space="0" w:color="auto"/>
                    <w:right w:val="none" w:sz="0" w:space="0" w:color="auto"/>
                  </w:divBdr>
                  <w:divsChild>
                    <w:div w:id="1400711590">
                      <w:marLeft w:val="0"/>
                      <w:marRight w:val="0"/>
                      <w:marTop w:val="80"/>
                      <w:marBottom w:val="0"/>
                      <w:divBdr>
                        <w:top w:val="none" w:sz="0" w:space="0" w:color="auto"/>
                        <w:left w:val="none" w:sz="0" w:space="0" w:color="auto"/>
                        <w:bottom w:val="none" w:sz="0" w:space="0" w:color="auto"/>
                        <w:right w:val="none" w:sz="0" w:space="0" w:color="auto"/>
                      </w:divBdr>
                      <w:divsChild>
                        <w:div w:id="86584765">
                          <w:marLeft w:val="0"/>
                          <w:marRight w:val="0"/>
                          <w:marTop w:val="0"/>
                          <w:marBottom w:val="0"/>
                          <w:divBdr>
                            <w:top w:val="none" w:sz="0" w:space="0" w:color="auto"/>
                            <w:left w:val="none" w:sz="0" w:space="0" w:color="auto"/>
                            <w:bottom w:val="none" w:sz="0" w:space="0" w:color="auto"/>
                            <w:right w:val="none" w:sz="0" w:space="0" w:color="auto"/>
                          </w:divBdr>
                          <w:divsChild>
                            <w:div w:id="121623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971422">
          <w:marLeft w:val="0"/>
          <w:marRight w:val="0"/>
          <w:marTop w:val="0"/>
          <w:marBottom w:val="0"/>
          <w:divBdr>
            <w:top w:val="none" w:sz="0" w:space="0" w:color="auto"/>
            <w:left w:val="none" w:sz="0" w:space="0" w:color="auto"/>
            <w:bottom w:val="none" w:sz="0" w:space="0" w:color="auto"/>
            <w:right w:val="none" w:sz="0" w:space="0" w:color="auto"/>
          </w:divBdr>
          <w:divsChild>
            <w:div w:id="814177863">
              <w:marLeft w:val="0"/>
              <w:marRight w:val="0"/>
              <w:marTop w:val="360"/>
              <w:marBottom w:val="240"/>
              <w:divBdr>
                <w:top w:val="none" w:sz="0" w:space="0" w:color="auto"/>
                <w:left w:val="none" w:sz="0" w:space="0" w:color="auto"/>
                <w:bottom w:val="none" w:sz="0" w:space="0" w:color="auto"/>
                <w:right w:val="none" w:sz="0" w:space="0" w:color="auto"/>
              </w:divBdr>
              <w:divsChild>
                <w:div w:id="1576085325">
                  <w:marLeft w:val="0"/>
                  <w:marRight w:val="0"/>
                  <w:marTop w:val="0"/>
                  <w:marBottom w:val="0"/>
                  <w:divBdr>
                    <w:top w:val="none" w:sz="0" w:space="0" w:color="auto"/>
                    <w:left w:val="none" w:sz="0" w:space="0" w:color="auto"/>
                    <w:bottom w:val="none" w:sz="0" w:space="0" w:color="auto"/>
                    <w:right w:val="none" w:sz="0" w:space="0" w:color="auto"/>
                  </w:divBdr>
                  <w:divsChild>
                    <w:div w:id="6475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937486">
              <w:marLeft w:val="0"/>
              <w:marRight w:val="0"/>
              <w:marTop w:val="0"/>
              <w:marBottom w:val="0"/>
              <w:divBdr>
                <w:top w:val="none" w:sz="0" w:space="0" w:color="auto"/>
                <w:left w:val="none" w:sz="0" w:space="0" w:color="auto"/>
                <w:bottom w:val="none" w:sz="0" w:space="0" w:color="auto"/>
                <w:right w:val="none" w:sz="0" w:space="0" w:color="auto"/>
              </w:divBdr>
              <w:divsChild>
                <w:div w:id="189102597">
                  <w:marLeft w:val="0"/>
                  <w:marRight w:val="0"/>
                  <w:marTop w:val="288"/>
                  <w:marBottom w:val="168"/>
                  <w:divBdr>
                    <w:top w:val="none" w:sz="0" w:space="0" w:color="auto"/>
                    <w:left w:val="none" w:sz="0" w:space="0" w:color="auto"/>
                    <w:bottom w:val="none" w:sz="0" w:space="0" w:color="auto"/>
                    <w:right w:val="none" w:sz="0" w:space="0" w:color="auto"/>
                  </w:divBdr>
                  <w:divsChild>
                    <w:div w:id="1008747757">
                      <w:marLeft w:val="0"/>
                      <w:marRight w:val="0"/>
                      <w:marTop w:val="0"/>
                      <w:marBottom w:val="0"/>
                      <w:divBdr>
                        <w:top w:val="none" w:sz="0" w:space="0" w:color="auto"/>
                        <w:left w:val="none" w:sz="0" w:space="0" w:color="auto"/>
                        <w:bottom w:val="none" w:sz="0" w:space="0" w:color="auto"/>
                        <w:right w:val="none" w:sz="0" w:space="0" w:color="auto"/>
                      </w:divBdr>
                      <w:divsChild>
                        <w:div w:id="178785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6181">
                  <w:marLeft w:val="0"/>
                  <w:marRight w:val="0"/>
                  <w:marTop w:val="0"/>
                  <w:marBottom w:val="0"/>
                  <w:divBdr>
                    <w:top w:val="none" w:sz="0" w:space="0" w:color="auto"/>
                    <w:left w:val="none" w:sz="0" w:space="0" w:color="auto"/>
                    <w:bottom w:val="none" w:sz="0" w:space="0" w:color="auto"/>
                    <w:right w:val="none" w:sz="0" w:space="0" w:color="auto"/>
                  </w:divBdr>
                  <w:divsChild>
                    <w:div w:id="2035306858">
                      <w:marLeft w:val="0"/>
                      <w:marRight w:val="0"/>
                      <w:marTop w:val="0"/>
                      <w:marBottom w:val="0"/>
                      <w:divBdr>
                        <w:top w:val="none" w:sz="0" w:space="0" w:color="auto"/>
                        <w:left w:val="none" w:sz="0" w:space="0" w:color="auto"/>
                        <w:bottom w:val="none" w:sz="0" w:space="0" w:color="auto"/>
                        <w:right w:val="none" w:sz="0" w:space="0" w:color="auto"/>
                      </w:divBdr>
                      <w:divsChild>
                        <w:div w:id="1660421343">
                          <w:marLeft w:val="0"/>
                          <w:marRight w:val="0"/>
                          <w:marTop w:val="80"/>
                          <w:marBottom w:val="0"/>
                          <w:divBdr>
                            <w:top w:val="none" w:sz="0" w:space="0" w:color="auto"/>
                            <w:left w:val="none" w:sz="0" w:space="0" w:color="auto"/>
                            <w:bottom w:val="none" w:sz="0" w:space="0" w:color="auto"/>
                            <w:right w:val="none" w:sz="0" w:space="0" w:color="auto"/>
                          </w:divBdr>
                          <w:divsChild>
                            <w:div w:id="812605349">
                              <w:marLeft w:val="0"/>
                              <w:marRight w:val="0"/>
                              <w:marTop w:val="0"/>
                              <w:marBottom w:val="0"/>
                              <w:divBdr>
                                <w:top w:val="none" w:sz="0" w:space="0" w:color="auto"/>
                                <w:left w:val="none" w:sz="0" w:space="0" w:color="auto"/>
                                <w:bottom w:val="none" w:sz="0" w:space="0" w:color="auto"/>
                                <w:right w:val="none" w:sz="0" w:space="0" w:color="auto"/>
                              </w:divBdr>
                              <w:divsChild>
                                <w:div w:id="114721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56339">
                          <w:marLeft w:val="0"/>
                          <w:marRight w:val="0"/>
                          <w:marTop w:val="0"/>
                          <w:marBottom w:val="0"/>
                          <w:divBdr>
                            <w:top w:val="none" w:sz="0" w:space="0" w:color="auto"/>
                            <w:left w:val="none" w:sz="0" w:space="0" w:color="auto"/>
                            <w:bottom w:val="none" w:sz="0" w:space="0" w:color="auto"/>
                            <w:right w:val="none" w:sz="0" w:space="0" w:color="auto"/>
                          </w:divBdr>
                          <w:divsChild>
                            <w:div w:id="2114786518">
                              <w:marLeft w:val="0"/>
                              <w:marRight w:val="0"/>
                              <w:marTop w:val="40"/>
                              <w:marBottom w:val="0"/>
                              <w:divBdr>
                                <w:top w:val="none" w:sz="0" w:space="0" w:color="auto"/>
                                <w:left w:val="none" w:sz="0" w:space="0" w:color="auto"/>
                                <w:bottom w:val="none" w:sz="0" w:space="0" w:color="auto"/>
                                <w:right w:val="none" w:sz="0" w:space="0" w:color="auto"/>
                              </w:divBdr>
                              <w:divsChild>
                                <w:div w:id="126238099">
                                  <w:marLeft w:val="0"/>
                                  <w:marRight w:val="0"/>
                                  <w:marTop w:val="0"/>
                                  <w:marBottom w:val="0"/>
                                  <w:divBdr>
                                    <w:top w:val="none" w:sz="0" w:space="0" w:color="auto"/>
                                    <w:left w:val="none" w:sz="0" w:space="0" w:color="auto"/>
                                    <w:bottom w:val="none" w:sz="0" w:space="0" w:color="auto"/>
                                    <w:right w:val="none" w:sz="0" w:space="0" w:color="auto"/>
                                  </w:divBdr>
                                  <w:divsChild>
                                    <w:div w:id="172143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003696">
                          <w:marLeft w:val="0"/>
                          <w:marRight w:val="0"/>
                          <w:marTop w:val="0"/>
                          <w:marBottom w:val="0"/>
                          <w:divBdr>
                            <w:top w:val="none" w:sz="0" w:space="0" w:color="auto"/>
                            <w:left w:val="none" w:sz="0" w:space="0" w:color="auto"/>
                            <w:bottom w:val="none" w:sz="0" w:space="0" w:color="auto"/>
                            <w:right w:val="none" w:sz="0" w:space="0" w:color="auto"/>
                          </w:divBdr>
                          <w:divsChild>
                            <w:div w:id="822817308">
                              <w:marLeft w:val="0"/>
                              <w:marRight w:val="0"/>
                              <w:marTop w:val="40"/>
                              <w:marBottom w:val="0"/>
                              <w:divBdr>
                                <w:top w:val="none" w:sz="0" w:space="0" w:color="auto"/>
                                <w:left w:val="none" w:sz="0" w:space="0" w:color="auto"/>
                                <w:bottom w:val="none" w:sz="0" w:space="0" w:color="auto"/>
                                <w:right w:val="none" w:sz="0" w:space="0" w:color="auto"/>
                              </w:divBdr>
                              <w:divsChild>
                                <w:div w:id="1768036979">
                                  <w:marLeft w:val="0"/>
                                  <w:marRight w:val="0"/>
                                  <w:marTop w:val="0"/>
                                  <w:marBottom w:val="0"/>
                                  <w:divBdr>
                                    <w:top w:val="none" w:sz="0" w:space="0" w:color="auto"/>
                                    <w:left w:val="none" w:sz="0" w:space="0" w:color="auto"/>
                                    <w:bottom w:val="none" w:sz="0" w:space="0" w:color="auto"/>
                                    <w:right w:val="none" w:sz="0" w:space="0" w:color="auto"/>
                                  </w:divBdr>
                                  <w:divsChild>
                                    <w:div w:id="12927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1396">
                          <w:marLeft w:val="0"/>
                          <w:marRight w:val="0"/>
                          <w:marTop w:val="0"/>
                          <w:marBottom w:val="0"/>
                          <w:divBdr>
                            <w:top w:val="none" w:sz="0" w:space="0" w:color="auto"/>
                            <w:left w:val="none" w:sz="0" w:space="0" w:color="auto"/>
                            <w:bottom w:val="none" w:sz="0" w:space="0" w:color="auto"/>
                            <w:right w:val="none" w:sz="0" w:space="0" w:color="auto"/>
                          </w:divBdr>
                          <w:divsChild>
                            <w:div w:id="1251353202">
                              <w:marLeft w:val="0"/>
                              <w:marRight w:val="0"/>
                              <w:marTop w:val="40"/>
                              <w:marBottom w:val="0"/>
                              <w:divBdr>
                                <w:top w:val="none" w:sz="0" w:space="0" w:color="auto"/>
                                <w:left w:val="none" w:sz="0" w:space="0" w:color="auto"/>
                                <w:bottom w:val="none" w:sz="0" w:space="0" w:color="auto"/>
                                <w:right w:val="none" w:sz="0" w:space="0" w:color="auto"/>
                              </w:divBdr>
                              <w:divsChild>
                                <w:div w:id="619578661">
                                  <w:marLeft w:val="0"/>
                                  <w:marRight w:val="0"/>
                                  <w:marTop w:val="0"/>
                                  <w:marBottom w:val="0"/>
                                  <w:divBdr>
                                    <w:top w:val="none" w:sz="0" w:space="0" w:color="auto"/>
                                    <w:left w:val="none" w:sz="0" w:space="0" w:color="auto"/>
                                    <w:bottom w:val="none" w:sz="0" w:space="0" w:color="auto"/>
                                    <w:right w:val="none" w:sz="0" w:space="0" w:color="auto"/>
                                  </w:divBdr>
                                  <w:divsChild>
                                    <w:div w:id="1944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78152">
                          <w:marLeft w:val="0"/>
                          <w:marRight w:val="0"/>
                          <w:marTop w:val="0"/>
                          <w:marBottom w:val="0"/>
                          <w:divBdr>
                            <w:top w:val="none" w:sz="0" w:space="0" w:color="auto"/>
                            <w:left w:val="none" w:sz="0" w:space="0" w:color="auto"/>
                            <w:bottom w:val="none" w:sz="0" w:space="0" w:color="auto"/>
                            <w:right w:val="none" w:sz="0" w:space="0" w:color="auto"/>
                          </w:divBdr>
                          <w:divsChild>
                            <w:div w:id="194005461">
                              <w:marLeft w:val="0"/>
                              <w:marRight w:val="0"/>
                              <w:marTop w:val="40"/>
                              <w:marBottom w:val="0"/>
                              <w:divBdr>
                                <w:top w:val="none" w:sz="0" w:space="0" w:color="auto"/>
                                <w:left w:val="none" w:sz="0" w:space="0" w:color="auto"/>
                                <w:bottom w:val="none" w:sz="0" w:space="0" w:color="auto"/>
                                <w:right w:val="none" w:sz="0" w:space="0" w:color="auto"/>
                              </w:divBdr>
                              <w:divsChild>
                                <w:div w:id="1119689615">
                                  <w:marLeft w:val="0"/>
                                  <w:marRight w:val="0"/>
                                  <w:marTop w:val="0"/>
                                  <w:marBottom w:val="0"/>
                                  <w:divBdr>
                                    <w:top w:val="none" w:sz="0" w:space="0" w:color="auto"/>
                                    <w:left w:val="none" w:sz="0" w:space="0" w:color="auto"/>
                                    <w:bottom w:val="none" w:sz="0" w:space="0" w:color="auto"/>
                                    <w:right w:val="none" w:sz="0" w:space="0" w:color="auto"/>
                                  </w:divBdr>
                                  <w:divsChild>
                                    <w:div w:id="17876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215885">
                          <w:marLeft w:val="0"/>
                          <w:marRight w:val="0"/>
                          <w:marTop w:val="0"/>
                          <w:marBottom w:val="0"/>
                          <w:divBdr>
                            <w:top w:val="none" w:sz="0" w:space="0" w:color="auto"/>
                            <w:left w:val="none" w:sz="0" w:space="0" w:color="auto"/>
                            <w:bottom w:val="none" w:sz="0" w:space="0" w:color="auto"/>
                            <w:right w:val="none" w:sz="0" w:space="0" w:color="auto"/>
                          </w:divBdr>
                          <w:divsChild>
                            <w:div w:id="2058629262">
                              <w:marLeft w:val="0"/>
                              <w:marRight w:val="0"/>
                              <w:marTop w:val="40"/>
                              <w:marBottom w:val="0"/>
                              <w:divBdr>
                                <w:top w:val="none" w:sz="0" w:space="0" w:color="auto"/>
                                <w:left w:val="none" w:sz="0" w:space="0" w:color="auto"/>
                                <w:bottom w:val="none" w:sz="0" w:space="0" w:color="auto"/>
                                <w:right w:val="none" w:sz="0" w:space="0" w:color="auto"/>
                              </w:divBdr>
                              <w:divsChild>
                                <w:div w:id="1350640688">
                                  <w:marLeft w:val="0"/>
                                  <w:marRight w:val="0"/>
                                  <w:marTop w:val="0"/>
                                  <w:marBottom w:val="0"/>
                                  <w:divBdr>
                                    <w:top w:val="none" w:sz="0" w:space="0" w:color="auto"/>
                                    <w:left w:val="none" w:sz="0" w:space="0" w:color="auto"/>
                                    <w:bottom w:val="none" w:sz="0" w:space="0" w:color="auto"/>
                                    <w:right w:val="none" w:sz="0" w:space="0" w:color="auto"/>
                                  </w:divBdr>
                                  <w:divsChild>
                                    <w:div w:id="3513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730268">
                          <w:marLeft w:val="0"/>
                          <w:marRight w:val="0"/>
                          <w:marTop w:val="0"/>
                          <w:marBottom w:val="0"/>
                          <w:divBdr>
                            <w:top w:val="none" w:sz="0" w:space="0" w:color="auto"/>
                            <w:left w:val="none" w:sz="0" w:space="0" w:color="auto"/>
                            <w:bottom w:val="none" w:sz="0" w:space="0" w:color="auto"/>
                            <w:right w:val="none" w:sz="0" w:space="0" w:color="auto"/>
                          </w:divBdr>
                          <w:divsChild>
                            <w:div w:id="1489512161">
                              <w:marLeft w:val="0"/>
                              <w:marRight w:val="0"/>
                              <w:marTop w:val="40"/>
                              <w:marBottom w:val="0"/>
                              <w:divBdr>
                                <w:top w:val="none" w:sz="0" w:space="0" w:color="auto"/>
                                <w:left w:val="none" w:sz="0" w:space="0" w:color="auto"/>
                                <w:bottom w:val="none" w:sz="0" w:space="0" w:color="auto"/>
                                <w:right w:val="none" w:sz="0" w:space="0" w:color="auto"/>
                              </w:divBdr>
                              <w:divsChild>
                                <w:div w:id="1023634244">
                                  <w:marLeft w:val="0"/>
                                  <w:marRight w:val="0"/>
                                  <w:marTop w:val="0"/>
                                  <w:marBottom w:val="0"/>
                                  <w:divBdr>
                                    <w:top w:val="none" w:sz="0" w:space="0" w:color="auto"/>
                                    <w:left w:val="none" w:sz="0" w:space="0" w:color="auto"/>
                                    <w:bottom w:val="none" w:sz="0" w:space="0" w:color="auto"/>
                                    <w:right w:val="none" w:sz="0" w:space="0" w:color="auto"/>
                                  </w:divBdr>
                                  <w:divsChild>
                                    <w:div w:id="124348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4692">
                          <w:marLeft w:val="0"/>
                          <w:marRight w:val="0"/>
                          <w:marTop w:val="0"/>
                          <w:marBottom w:val="0"/>
                          <w:divBdr>
                            <w:top w:val="none" w:sz="0" w:space="0" w:color="auto"/>
                            <w:left w:val="none" w:sz="0" w:space="0" w:color="auto"/>
                            <w:bottom w:val="none" w:sz="0" w:space="0" w:color="auto"/>
                            <w:right w:val="none" w:sz="0" w:space="0" w:color="auto"/>
                          </w:divBdr>
                          <w:divsChild>
                            <w:div w:id="778765713">
                              <w:marLeft w:val="0"/>
                              <w:marRight w:val="0"/>
                              <w:marTop w:val="40"/>
                              <w:marBottom w:val="0"/>
                              <w:divBdr>
                                <w:top w:val="none" w:sz="0" w:space="0" w:color="auto"/>
                                <w:left w:val="none" w:sz="0" w:space="0" w:color="auto"/>
                                <w:bottom w:val="none" w:sz="0" w:space="0" w:color="auto"/>
                                <w:right w:val="none" w:sz="0" w:space="0" w:color="auto"/>
                              </w:divBdr>
                              <w:divsChild>
                                <w:div w:id="1031683677">
                                  <w:marLeft w:val="0"/>
                                  <w:marRight w:val="0"/>
                                  <w:marTop w:val="0"/>
                                  <w:marBottom w:val="0"/>
                                  <w:divBdr>
                                    <w:top w:val="none" w:sz="0" w:space="0" w:color="auto"/>
                                    <w:left w:val="none" w:sz="0" w:space="0" w:color="auto"/>
                                    <w:bottom w:val="none" w:sz="0" w:space="0" w:color="auto"/>
                                    <w:right w:val="none" w:sz="0" w:space="0" w:color="auto"/>
                                  </w:divBdr>
                                  <w:divsChild>
                                    <w:div w:id="7968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069698">
                          <w:marLeft w:val="0"/>
                          <w:marRight w:val="0"/>
                          <w:marTop w:val="0"/>
                          <w:marBottom w:val="0"/>
                          <w:divBdr>
                            <w:top w:val="none" w:sz="0" w:space="0" w:color="auto"/>
                            <w:left w:val="none" w:sz="0" w:space="0" w:color="auto"/>
                            <w:bottom w:val="none" w:sz="0" w:space="0" w:color="auto"/>
                            <w:right w:val="none" w:sz="0" w:space="0" w:color="auto"/>
                          </w:divBdr>
                          <w:divsChild>
                            <w:div w:id="680278116">
                              <w:marLeft w:val="0"/>
                              <w:marRight w:val="0"/>
                              <w:marTop w:val="40"/>
                              <w:marBottom w:val="0"/>
                              <w:divBdr>
                                <w:top w:val="none" w:sz="0" w:space="0" w:color="auto"/>
                                <w:left w:val="none" w:sz="0" w:space="0" w:color="auto"/>
                                <w:bottom w:val="none" w:sz="0" w:space="0" w:color="auto"/>
                                <w:right w:val="none" w:sz="0" w:space="0" w:color="auto"/>
                              </w:divBdr>
                              <w:divsChild>
                                <w:div w:id="42487901">
                                  <w:marLeft w:val="0"/>
                                  <w:marRight w:val="0"/>
                                  <w:marTop w:val="0"/>
                                  <w:marBottom w:val="0"/>
                                  <w:divBdr>
                                    <w:top w:val="none" w:sz="0" w:space="0" w:color="auto"/>
                                    <w:left w:val="none" w:sz="0" w:space="0" w:color="auto"/>
                                    <w:bottom w:val="none" w:sz="0" w:space="0" w:color="auto"/>
                                    <w:right w:val="none" w:sz="0" w:space="0" w:color="auto"/>
                                  </w:divBdr>
                                  <w:divsChild>
                                    <w:div w:id="62477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726112">
                          <w:marLeft w:val="0"/>
                          <w:marRight w:val="0"/>
                          <w:marTop w:val="0"/>
                          <w:marBottom w:val="0"/>
                          <w:divBdr>
                            <w:top w:val="none" w:sz="0" w:space="0" w:color="auto"/>
                            <w:left w:val="none" w:sz="0" w:space="0" w:color="auto"/>
                            <w:bottom w:val="none" w:sz="0" w:space="0" w:color="auto"/>
                            <w:right w:val="none" w:sz="0" w:space="0" w:color="auto"/>
                          </w:divBdr>
                          <w:divsChild>
                            <w:div w:id="968821891">
                              <w:marLeft w:val="0"/>
                              <w:marRight w:val="0"/>
                              <w:marTop w:val="40"/>
                              <w:marBottom w:val="0"/>
                              <w:divBdr>
                                <w:top w:val="none" w:sz="0" w:space="0" w:color="auto"/>
                                <w:left w:val="none" w:sz="0" w:space="0" w:color="auto"/>
                                <w:bottom w:val="none" w:sz="0" w:space="0" w:color="auto"/>
                                <w:right w:val="none" w:sz="0" w:space="0" w:color="auto"/>
                              </w:divBdr>
                              <w:divsChild>
                                <w:div w:id="36319815">
                                  <w:marLeft w:val="0"/>
                                  <w:marRight w:val="0"/>
                                  <w:marTop w:val="0"/>
                                  <w:marBottom w:val="0"/>
                                  <w:divBdr>
                                    <w:top w:val="none" w:sz="0" w:space="0" w:color="auto"/>
                                    <w:left w:val="none" w:sz="0" w:space="0" w:color="auto"/>
                                    <w:bottom w:val="none" w:sz="0" w:space="0" w:color="auto"/>
                                    <w:right w:val="none" w:sz="0" w:space="0" w:color="auto"/>
                                  </w:divBdr>
                                  <w:divsChild>
                                    <w:div w:id="90383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163282">
              <w:marLeft w:val="0"/>
              <w:marRight w:val="0"/>
              <w:marTop w:val="0"/>
              <w:marBottom w:val="0"/>
              <w:divBdr>
                <w:top w:val="none" w:sz="0" w:space="0" w:color="auto"/>
                <w:left w:val="none" w:sz="0" w:space="0" w:color="auto"/>
                <w:bottom w:val="none" w:sz="0" w:space="0" w:color="auto"/>
                <w:right w:val="none" w:sz="0" w:space="0" w:color="auto"/>
              </w:divBdr>
              <w:divsChild>
                <w:div w:id="1933974605">
                  <w:marLeft w:val="0"/>
                  <w:marRight w:val="0"/>
                  <w:marTop w:val="288"/>
                  <w:marBottom w:val="168"/>
                  <w:divBdr>
                    <w:top w:val="none" w:sz="0" w:space="0" w:color="auto"/>
                    <w:left w:val="none" w:sz="0" w:space="0" w:color="auto"/>
                    <w:bottom w:val="none" w:sz="0" w:space="0" w:color="auto"/>
                    <w:right w:val="none" w:sz="0" w:space="0" w:color="auto"/>
                  </w:divBdr>
                  <w:divsChild>
                    <w:div w:id="1758938033">
                      <w:marLeft w:val="0"/>
                      <w:marRight w:val="0"/>
                      <w:marTop w:val="0"/>
                      <w:marBottom w:val="0"/>
                      <w:divBdr>
                        <w:top w:val="none" w:sz="0" w:space="0" w:color="auto"/>
                        <w:left w:val="none" w:sz="0" w:space="0" w:color="auto"/>
                        <w:bottom w:val="none" w:sz="0" w:space="0" w:color="auto"/>
                        <w:right w:val="none" w:sz="0" w:space="0" w:color="auto"/>
                      </w:divBdr>
                      <w:divsChild>
                        <w:div w:id="73774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3149">
                  <w:marLeft w:val="0"/>
                  <w:marRight w:val="0"/>
                  <w:marTop w:val="0"/>
                  <w:marBottom w:val="0"/>
                  <w:divBdr>
                    <w:top w:val="none" w:sz="0" w:space="0" w:color="auto"/>
                    <w:left w:val="none" w:sz="0" w:space="0" w:color="auto"/>
                    <w:bottom w:val="none" w:sz="0" w:space="0" w:color="auto"/>
                    <w:right w:val="none" w:sz="0" w:space="0" w:color="auto"/>
                  </w:divBdr>
                  <w:divsChild>
                    <w:div w:id="1987971523">
                      <w:marLeft w:val="0"/>
                      <w:marRight w:val="0"/>
                      <w:marTop w:val="0"/>
                      <w:marBottom w:val="0"/>
                      <w:divBdr>
                        <w:top w:val="none" w:sz="0" w:space="0" w:color="auto"/>
                        <w:left w:val="none" w:sz="0" w:space="0" w:color="auto"/>
                        <w:bottom w:val="none" w:sz="0" w:space="0" w:color="auto"/>
                        <w:right w:val="none" w:sz="0" w:space="0" w:color="auto"/>
                      </w:divBdr>
                      <w:divsChild>
                        <w:div w:id="2123067163">
                          <w:marLeft w:val="0"/>
                          <w:marRight w:val="0"/>
                          <w:marTop w:val="80"/>
                          <w:marBottom w:val="0"/>
                          <w:divBdr>
                            <w:top w:val="none" w:sz="0" w:space="0" w:color="auto"/>
                            <w:left w:val="none" w:sz="0" w:space="0" w:color="auto"/>
                            <w:bottom w:val="none" w:sz="0" w:space="0" w:color="auto"/>
                            <w:right w:val="none" w:sz="0" w:space="0" w:color="auto"/>
                          </w:divBdr>
                          <w:divsChild>
                            <w:div w:id="70389510">
                              <w:marLeft w:val="0"/>
                              <w:marRight w:val="0"/>
                              <w:marTop w:val="0"/>
                              <w:marBottom w:val="0"/>
                              <w:divBdr>
                                <w:top w:val="none" w:sz="0" w:space="0" w:color="auto"/>
                                <w:left w:val="none" w:sz="0" w:space="0" w:color="auto"/>
                                <w:bottom w:val="none" w:sz="0" w:space="0" w:color="auto"/>
                                <w:right w:val="none" w:sz="0" w:space="0" w:color="auto"/>
                              </w:divBdr>
                              <w:divsChild>
                                <w:div w:id="131749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546066">
                  <w:marLeft w:val="0"/>
                  <w:marRight w:val="0"/>
                  <w:marTop w:val="0"/>
                  <w:marBottom w:val="0"/>
                  <w:divBdr>
                    <w:top w:val="none" w:sz="0" w:space="0" w:color="auto"/>
                    <w:left w:val="none" w:sz="0" w:space="0" w:color="auto"/>
                    <w:bottom w:val="none" w:sz="0" w:space="0" w:color="auto"/>
                    <w:right w:val="none" w:sz="0" w:space="0" w:color="auto"/>
                  </w:divBdr>
                  <w:divsChild>
                    <w:div w:id="684555024">
                      <w:marLeft w:val="0"/>
                      <w:marRight w:val="0"/>
                      <w:marTop w:val="0"/>
                      <w:marBottom w:val="0"/>
                      <w:divBdr>
                        <w:top w:val="none" w:sz="0" w:space="0" w:color="auto"/>
                        <w:left w:val="none" w:sz="0" w:space="0" w:color="auto"/>
                        <w:bottom w:val="none" w:sz="0" w:space="0" w:color="auto"/>
                        <w:right w:val="none" w:sz="0" w:space="0" w:color="auto"/>
                      </w:divBdr>
                      <w:divsChild>
                        <w:div w:id="166867809">
                          <w:marLeft w:val="0"/>
                          <w:marRight w:val="0"/>
                          <w:marTop w:val="80"/>
                          <w:marBottom w:val="0"/>
                          <w:divBdr>
                            <w:top w:val="none" w:sz="0" w:space="0" w:color="auto"/>
                            <w:left w:val="none" w:sz="0" w:space="0" w:color="auto"/>
                            <w:bottom w:val="none" w:sz="0" w:space="0" w:color="auto"/>
                            <w:right w:val="none" w:sz="0" w:space="0" w:color="auto"/>
                          </w:divBdr>
                          <w:divsChild>
                            <w:div w:id="289559132">
                              <w:marLeft w:val="0"/>
                              <w:marRight w:val="0"/>
                              <w:marTop w:val="0"/>
                              <w:marBottom w:val="0"/>
                              <w:divBdr>
                                <w:top w:val="none" w:sz="0" w:space="0" w:color="auto"/>
                                <w:left w:val="none" w:sz="0" w:space="0" w:color="auto"/>
                                <w:bottom w:val="none" w:sz="0" w:space="0" w:color="auto"/>
                                <w:right w:val="none" w:sz="0" w:space="0" w:color="auto"/>
                              </w:divBdr>
                              <w:divsChild>
                                <w:div w:id="9377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201990">
                      <w:marLeft w:val="0"/>
                      <w:marRight w:val="0"/>
                      <w:marTop w:val="0"/>
                      <w:marBottom w:val="0"/>
                      <w:divBdr>
                        <w:top w:val="none" w:sz="0" w:space="0" w:color="auto"/>
                        <w:left w:val="none" w:sz="0" w:space="0" w:color="auto"/>
                        <w:bottom w:val="none" w:sz="0" w:space="0" w:color="auto"/>
                        <w:right w:val="none" w:sz="0" w:space="0" w:color="auto"/>
                      </w:divBdr>
                      <w:divsChild>
                        <w:div w:id="2033917148">
                          <w:marLeft w:val="0"/>
                          <w:marRight w:val="0"/>
                          <w:marTop w:val="53"/>
                          <w:marBottom w:val="0"/>
                          <w:divBdr>
                            <w:top w:val="none" w:sz="0" w:space="0" w:color="auto"/>
                            <w:left w:val="none" w:sz="0" w:space="0" w:color="auto"/>
                            <w:bottom w:val="none" w:sz="0" w:space="0" w:color="auto"/>
                            <w:right w:val="none" w:sz="0" w:space="0" w:color="auto"/>
                          </w:divBdr>
                          <w:divsChild>
                            <w:div w:id="1197962397">
                              <w:marLeft w:val="0"/>
                              <w:marRight w:val="0"/>
                              <w:marTop w:val="0"/>
                              <w:marBottom w:val="0"/>
                              <w:divBdr>
                                <w:top w:val="none" w:sz="0" w:space="0" w:color="auto"/>
                                <w:left w:val="none" w:sz="0" w:space="0" w:color="auto"/>
                                <w:bottom w:val="none" w:sz="0" w:space="0" w:color="auto"/>
                                <w:right w:val="none" w:sz="0" w:space="0" w:color="auto"/>
                              </w:divBdr>
                              <w:divsChild>
                                <w:div w:id="122310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308602">
                  <w:marLeft w:val="0"/>
                  <w:marRight w:val="0"/>
                  <w:marTop w:val="0"/>
                  <w:marBottom w:val="0"/>
                  <w:divBdr>
                    <w:top w:val="none" w:sz="0" w:space="0" w:color="auto"/>
                    <w:left w:val="none" w:sz="0" w:space="0" w:color="auto"/>
                    <w:bottom w:val="none" w:sz="0" w:space="0" w:color="auto"/>
                    <w:right w:val="none" w:sz="0" w:space="0" w:color="auto"/>
                  </w:divBdr>
                  <w:divsChild>
                    <w:div w:id="1368487610">
                      <w:marLeft w:val="0"/>
                      <w:marRight w:val="0"/>
                      <w:marTop w:val="0"/>
                      <w:marBottom w:val="0"/>
                      <w:divBdr>
                        <w:top w:val="none" w:sz="0" w:space="0" w:color="auto"/>
                        <w:left w:val="none" w:sz="0" w:space="0" w:color="auto"/>
                        <w:bottom w:val="none" w:sz="0" w:space="0" w:color="auto"/>
                        <w:right w:val="none" w:sz="0" w:space="0" w:color="auto"/>
                      </w:divBdr>
                      <w:divsChild>
                        <w:div w:id="1345016686">
                          <w:marLeft w:val="0"/>
                          <w:marRight w:val="0"/>
                          <w:marTop w:val="80"/>
                          <w:marBottom w:val="0"/>
                          <w:divBdr>
                            <w:top w:val="none" w:sz="0" w:space="0" w:color="auto"/>
                            <w:left w:val="none" w:sz="0" w:space="0" w:color="auto"/>
                            <w:bottom w:val="none" w:sz="0" w:space="0" w:color="auto"/>
                            <w:right w:val="none" w:sz="0" w:space="0" w:color="auto"/>
                          </w:divBdr>
                          <w:divsChild>
                            <w:div w:id="1788155308">
                              <w:marLeft w:val="0"/>
                              <w:marRight w:val="0"/>
                              <w:marTop w:val="0"/>
                              <w:marBottom w:val="0"/>
                              <w:divBdr>
                                <w:top w:val="none" w:sz="0" w:space="0" w:color="auto"/>
                                <w:left w:val="none" w:sz="0" w:space="0" w:color="auto"/>
                                <w:bottom w:val="none" w:sz="0" w:space="0" w:color="auto"/>
                                <w:right w:val="none" w:sz="0" w:space="0" w:color="auto"/>
                              </w:divBdr>
                              <w:divsChild>
                                <w:div w:id="260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510023">
                  <w:marLeft w:val="0"/>
                  <w:marRight w:val="0"/>
                  <w:marTop w:val="0"/>
                  <w:marBottom w:val="0"/>
                  <w:divBdr>
                    <w:top w:val="none" w:sz="0" w:space="0" w:color="auto"/>
                    <w:left w:val="none" w:sz="0" w:space="0" w:color="auto"/>
                    <w:bottom w:val="none" w:sz="0" w:space="0" w:color="auto"/>
                    <w:right w:val="none" w:sz="0" w:space="0" w:color="auto"/>
                  </w:divBdr>
                  <w:divsChild>
                    <w:div w:id="892616817">
                      <w:marLeft w:val="0"/>
                      <w:marRight w:val="0"/>
                      <w:marTop w:val="0"/>
                      <w:marBottom w:val="0"/>
                      <w:divBdr>
                        <w:top w:val="none" w:sz="0" w:space="0" w:color="auto"/>
                        <w:left w:val="none" w:sz="0" w:space="0" w:color="auto"/>
                        <w:bottom w:val="none" w:sz="0" w:space="0" w:color="auto"/>
                        <w:right w:val="none" w:sz="0" w:space="0" w:color="auto"/>
                      </w:divBdr>
                      <w:divsChild>
                        <w:div w:id="629022220">
                          <w:marLeft w:val="0"/>
                          <w:marRight w:val="0"/>
                          <w:marTop w:val="80"/>
                          <w:marBottom w:val="0"/>
                          <w:divBdr>
                            <w:top w:val="none" w:sz="0" w:space="0" w:color="auto"/>
                            <w:left w:val="none" w:sz="0" w:space="0" w:color="auto"/>
                            <w:bottom w:val="none" w:sz="0" w:space="0" w:color="auto"/>
                            <w:right w:val="none" w:sz="0" w:space="0" w:color="auto"/>
                          </w:divBdr>
                          <w:divsChild>
                            <w:div w:id="1800686695">
                              <w:marLeft w:val="0"/>
                              <w:marRight w:val="0"/>
                              <w:marTop w:val="0"/>
                              <w:marBottom w:val="0"/>
                              <w:divBdr>
                                <w:top w:val="none" w:sz="0" w:space="0" w:color="auto"/>
                                <w:left w:val="none" w:sz="0" w:space="0" w:color="auto"/>
                                <w:bottom w:val="none" w:sz="0" w:space="0" w:color="auto"/>
                                <w:right w:val="none" w:sz="0" w:space="0" w:color="auto"/>
                              </w:divBdr>
                              <w:divsChild>
                                <w:div w:id="11669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164749">
                  <w:marLeft w:val="0"/>
                  <w:marRight w:val="0"/>
                  <w:marTop w:val="0"/>
                  <w:marBottom w:val="0"/>
                  <w:divBdr>
                    <w:top w:val="none" w:sz="0" w:space="0" w:color="auto"/>
                    <w:left w:val="none" w:sz="0" w:space="0" w:color="auto"/>
                    <w:bottom w:val="none" w:sz="0" w:space="0" w:color="auto"/>
                    <w:right w:val="none" w:sz="0" w:space="0" w:color="auto"/>
                  </w:divBdr>
                  <w:divsChild>
                    <w:div w:id="1653025230">
                      <w:marLeft w:val="0"/>
                      <w:marRight w:val="0"/>
                      <w:marTop w:val="0"/>
                      <w:marBottom w:val="0"/>
                      <w:divBdr>
                        <w:top w:val="none" w:sz="0" w:space="0" w:color="auto"/>
                        <w:left w:val="none" w:sz="0" w:space="0" w:color="auto"/>
                        <w:bottom w:val="none" w:sz="0" w:space="0" w:color="auto"/>
                        <w:right w:val="none" w:sz="0" w:space="0" w:color="auto"/>
                      </w:divBdr>
                      <w:divsChild>
                        <w:div w:id="1547764385">
                          <w:marLeft w:val="0"/>
                          <w:marRight w:val="0"/>
                          <w:marTop w:val="80"/>
                          <w:marBottom w:val="0"/>
                          <w:divBdr>
                            <w:top w:val="none" w:sz="0" w:space="0" w:color="auto"/>
                            <w:left w:val="none" w:sz="0" w:space="0" w:color="auto"/>
                            <w:bottom w:val="none" w:sz="0" w:space="0" w:color="auto"/>
                            <w:right w:val="none" w:sz="0" w:space="0" w:color="auto"/>
                          </w:divBdr>
                          <w:divsChild>
                            <w:div w:id="1608806748">
                              <w:marLeft w:val="0"/>
                              <w:marRight w:val="0"/>
                              <w:marTop w:val="0"/>
                              <w:marBottom w:val="0"/>
                              <w:divBdr>
                                <w:top w:val="none" w:sz="0" w:space="0" w:color="auto"/>
                                <w:left w:val="none" w:sz="0" w:space="0" w:color="auto"/>
                                <w:bottom w:val="none" w:sz="0" w:space="0" w:color="auto"/>
                                <w:right w:val="none" w:sz="0" w:space="0" w:color="auto"/>
                              </w:divBdr>
                              <w:divsChild>
                                <w:div w:id="175265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541781">
                  <w:marLeft w:val="0"/>
                  <w:marRight w:val="0"/>
                  <w:marTop w:val="0"/>
                  <w:marBottom w:val="0"/>
                  <w:divBdr>
                    <w:top w:val="none" w:sz="0" w:space="0" w:color="auto"/>
                    <w:left w:val="none" w:sz="0" w:space="0" w:color="auto"/>
                    <w:bottom w:val="none" w:sz="0" w:space="0" w:color="auto"/>
                    <w:right w:val="none" w:sz="0" w:space="0" w:color="auto"/>
                  </w:divBdr>
                  <w:divsChild>
                    <w:div w:id="2099715047">
                      <w:marLeft w:val="0"/>
                      <w:marRight w:val="0"/>
                      <w:marTop w:val="0"/>
                      <w:marBottom w:val="0"/>
                      <w:divBdr>
                        <w:top w:val="none" w:sz="0" w:space="0" w:color="auto"/>
                        <w:left w:val="none" w:sz="0" w:space="0" w:color="auto"/>
                        <w:bottom w:val="none" w:sz="0" w:space="0" w:color="auto"/>
                        <w:right w:val="none" w:sz="0" w:space="0" w:color="auto"/>
                      </w:divBdr>
                      <w:divsChild>
                        <w:div w:id="188374676">
                          <w:marLeft w:val="0"/>
                          <w:marRight w:val="0"/>
                          <w:marTop w:val="80"/>
                          <w:marBottom w:val="0"/>
                          <w:divBdr>
                            <w:top w:val="none" w:sz="0" w:space="0" w:color="auto"/>
                            <w:left w:val="none" w:sz="0" w:space="0" w:color="auto"/>
                            <w:bottom w:val="none" w:sz="0" w:space="0" w:color="auto"/>
                            <w:right w:val="none" w:sz="0" w:space="0" w:color="auto"/>
                          </w:divBdr>
                          <w:divsChild>
                            <w:div w:id="823280810">
                              <w:marLeft w:val="0"/>
                              <w:marRight w:val="0"/>
                              <w:marTop w:val="0"/>
                              <w:marBottom w:val="0"/>
                              <w:divBdr>
                                <w:top w:val="none" w:sz="0" w:space="0" w:color="auto"/>
                                <w:left w:val="none" w:sz="0" w:space="0" w:color="auto"/>
                                <w:bottom w:val="none" w:sz="0" w:space="0" w:color="auto"/>
                                <w:right w:val="none" w:sz="0" w:space="0" w:color="auto"/>
                              </w:divBdr>
                              <w:divsChild>
                                <w:div w:id="32244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18932">
                  <w:marLeft w:val="0"/>
                  <w:marRight w:val="0"/>
                  <w:marTop w:val="0"/>
                  <w:marBottom w:val="0"/>
                  <w:divBdr>
                    <w:top w:val="none" w:sz="0" w:space="0" w:color="auto"/>
                    <w:left w:val="none" w:sz="0" w:space="0" w:color="auto"/>
                    <w:bottom w:val="none" w:sz="0" w:space="0" w:color="auto"/>
                    <w:right w:val="none" w:sz="0" w:space="0" w:color="auto"/>
                  </w:divBdr>
                  <w:divsChild>
                    <w:div w:id="1538008624">
                      <w:marLeft w:val="0"/>
                      <w:marRight w:val="0"/>
                      <w:marTop w:val="0"/>
                      <w:marBottom w:val="0"/>
                      <w:divBdr>
                        <w:top w:val="none" w:sz="0" w:space="0" w:color="auto"/>
                        <w:left w:val="none" w:sz="0" w:space="0" w:color="auto"/>
                        <w:bottom w:val="none" w:sz="0" w:space="0" w:color="auto"/>
                        <w:right w:val="none" w:sz="0" w:space="0" w:color="auto"/>
                      </w:divBdr>
                      <w:divsChild>
                        <w:div w:id="1057237764">
                          <w:marLeft w:val="0"/>
                          <w:marRight w:val="0"/>
                          <w:marTop w:val="80"/>
                          <w:marBottom w:val="0"/>
                          <w:divBdr>
                            <w:top w:val="none" w:sz="0" w:space="0" w:color="auto"/>
                            <w:left w:val="none" w:sz="0" w:space="0" w:color="auto"/>
                            <w:bottom w:val="none" w:sz="0" w:space="0" w:color="auto"/>
                            <w:right w:val="none" w:sz="0" w:space="0" w:color="auto"/>
                          </w:divBdr>
                          <w:divsChild>
                            <w:div w:id="784690266">
                              <w:marLeft w:val="0"/>
                              <w:marRight w:val="0"/>
                              <w:marTop w:val="0"/>
                              <w:marBottom w:val="0"/>
                              <w:divBdr>
                                <w:top w:val="none" w:sz="0" w:space="0" w:color="auto"/>
                                <w:left w:val="none" w:sz="0" w:space="0" w:color="auto"/>
                                <w:bottom w:val="none" w:sz="0" w:space="0" w:color="auto"/>
                                <w:right w:val="none" w:sz="0" w:space="0" w:color="auto"/>
                              </w:divBdr>
                              <w:divsChild>
                                <w:div w:id="17449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133584">
              <w:marLeft w:val="0"/>
              <w:marRight w:val="0"/>
              <w:marTop w:val="0"/>
              <w:marBottom w:val="0"/>
              <w:divBdr>
                <w:top w:val="none" w:sz="0" w:space="0" w:color="auto"/>
                <w:left w:val="none" w:sz="0" w:space="0" w:color="auto"/>
                <w:bottom w:val="none" w:sz="0" w:space="0" w:color="auto"/>
                <w:right w:val="none" w:sz="0" w:space="0" w:color="auto"/>
              </w:divBdr>
              <w:divsChild>
                <w:div w:id="1192764596">
                  <w:marLeft w:val="0"/>
                  <w:marRight w:val="0"/>
                  <w:marTop w:val="288"/>
                  <w:marBottom w:val="168"/>
                  <w:divBdr>
                    <w:top w:val="none" w:sz="0" w:space="0" w:color="auto"/>
                    <w:left w:val="none" w:sz="0" w:space="0" w:color="auto"/>
                    <w:bottom w:val="none" w:sz="0" w:space="0" w:color="auto"/>
                    <w:right w:val="none" w:sz="0" w:space="0" w:color="auto"/>
                  </w:divBdr>
                  <w:divsChild>
                    <w:div w:id="1724715201">
                      <w:marLeft w:val="0"/>
                      <w:marRight w:val="0"/>
                      <w:marTop w:val="0"/>
                      <w:marBottom w:val="0"/>
                      <w:divBdr>
                        <w:top w:val="none" w:sz="0" w:space="0" w:color="auto"/>
                        <w:left w:val="none" w:sz="0" w:space="0" w:color="auto"/>
                        <w:bottom w:val="none" w:sz="0" w:space="0" w:color="auto"/>
                        <w:right w:val="none" w:sz="0" w:space="0" w:color="auto"/>
                      </w:divBdr>
                      <w:divsChild>
                        <w:div w:id="12165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21063">
                  <w:marLeft w:val="0"/>
                  <w:marRight w:val="0"/>
                  <w:marTop w:val="0"/>
                  <w:marBottom w:val="0"/>
                  <w:divBdr>
                    <w:top w:val="none" w:sz="0" w:space="0" w:color="auto"/>
                    <w:left w:val="none" w:sz="0" w:space="0" w:color="auto"/>
                    <w:bottom w:val="none" w:sz="0" w:space="0" w:color="auto"/>
                    <w:right w:val="none" w:sz="0" w:space="0" w:color="auto"/>
                  </w:divBdr>
                  <w:divsChild>
                    <w:div w:id="589510679">
                      <w:marLeft w:val="0"/>
                      <w:marRight w:val="0"/>
                      <w:marTop w:val="0"/>
                      <w:marBottom w:val="0"/>
                      <w:divBdr>
                        <w:top w:val="none" w:sz="0" w:space="0" w:color="auto"/>
                        <w:left w:val="none" w:sz="0" w:space="0" w:color="auto"/>
                        <w:bottom w:val="none" w:sz="0" w:space="0" w:color="auto"/>
                        <w:right w:val="none" w:sz="0" w:space="0" w:color="auto"/>
                      </w:divBdr>
                      <w:divsChild>
                        <w:div w:id="17702581">
                          <w:marLeft w:val="0"/>
                          <w:marRight w:val="0"/>
                          <w:marTop w:val="80"/>
                          <w:marBottom w:val="0"/>
                          <w:divBdr>
                            <w:top w:val="none" w:sz="0" w:space="0" w:color="auto"/>
                            <w:left w:val="none" w:sz="0" w:space="0" w:color="auto"/>
                            <w:bottom w:val="none" w:sz="0" w:space="0" w:color="auto"/>
                            <w:right w:val="none" w:sz="0" w:space="0" w:color="auto"/>
                          </w:divBdr>
                          <w:divsChild>
                            <w:div w:id="858469517">
                              <w:marLeft w:val="0"/>
                              <w:marRight w:val="0"/>
                              <w:marTop w:val="0"/>
                              <w:marBottom w:val="0"/>
                              <w:divBdr>
                                <w:top w:val="none" w:sz="0" w:space="0" w:color="auto"/>
                                <w:left w:val="none" w:sz="0" w:space="0" w:color="auto"/>
                                <w:bottom w:val="none" w:sz="0" w:space="0" w:color="auto"/>
                                <w:right w:val="none" w:sz="0" w:space="0" w:color="auto"/>
                              </w:divBdr>
                              <w:divsChild>
                                <w:div w:id="30331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820010">
                      <w:marLeft w:val="0"/>
                      <w:marRight w:val="0"/>
                      <w:marTop w:val="0"/>
                      <w:marBottom w:val="0"/>
                      <w:divBdr>
                        <w:top w:val="none" w:sz="0" w:space="0" w:color="auto"/>
                        <w:left w:val="none" w:sz="0" w:space="0" w:color="auto"/>
                        <w:bottom w:val="none" w:sz="0" w:space="0" w:color="auto"/>
                        <w:right w:val="none" w:sz="0" w:space="0" w:color="auto"/>
                      </w:divBdr>
                      <w:divsChild>
                        <w:div w:id="1857188942">
                          <w:marLeft w:val="0"/>
                          <w:marRight w:val="0"/>
                          <w:marTop w:val="53"/>
                          <w:marBottom w:val="0"/>
                          <w:divBdr>
                            <w:top w:val="none" w:sz="0" w:space="0" w:color="auto"/>
                            <w:left w:val="none" w:sz="0" w:space="0" w:color="auto"/>
                            <w:bottom w:val="none" w:sz="0" w:space="0" w:color="auto"/>
                            <w:right w:val="none" w:sz="0" w:space="0" w:color="auto"/>
                          </w:divBdr>
                          <w:divsChild>
                            <w:div w:id="1243876753">
                              <w:marLeft w:val="0"/>
                              <w:marRight w:val="0"/>
                              <w:marTop w:val="0"/>
                              <w:marBottom w:val="0"/>
                              <w:divBdr>
                                <w:top w:val="none" w:sz="0" w:space="0" w:color="auto"/>
                                <w:left w:val="none" w:sz="0" w:space="0" w:color="auto"/>
                                <w:bottom w:val="none" w:sz="0" w:space="0" w:color="auto"/>
                                <w:right w:val="none" w:sz="0" w:space="0" w:color="auto"/>
                              </w:divBdr>
                              <w:divsChild>
                                <w:div w:id="184242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2763">
                      <w:marLeft w:val="0"/>
                      <w:marRight w:val="0"/>
                      <w:marTop w:val="0"/>
                      <w:marBottom w:val="0"/>
                      <w:divBdr>
                        <w:top w:val="none" w:sz="0" w:space="0" w:color="auto"/>
                        <w:left w:val="none" w:sz="0" w:space="0" w:color="auto"/>
                        <w:bottom w:val="none" w:sz="0" w:space="0" w:color="auto"/>
                        <w:right w:val="none" w:sz="0" w:space="0" w:color="auto"/>
                      </w:divBdr>
                      <w:divsChild>
                        <w:div w:id="1736319943">
                          <w:marLeft w:val="0"/>
                          <w:marRight w:val="0"/>
                          <w:marTop w:val="53"/>
                          <w:marBottom w:val="0"/>
                          <w:divBdr>
                            <w:top w:val="none" w:sz="0" w:space="0" w:color="auto"/>
                            <w:left w:val="none" w:sz="0" w:space="0" w:color="auto"/>
                            <w:bottom w:val="none" w:sz="0" w:space="0" w:color="auto"/>
                            <w:right w:val="none" w:sz="0" w:space="0" w:color="auto"/>
                          </w:divBdr>
                          <w:divsChild>
                            <w:div w:id="598223942">
                              <w:marLeft w:val="0"/>
                              <w:marRight w:val="0"/>
                              <w:marTop w:val="0"/>
                              <w:marBottom w:val="0"/>
                              <w:divBdr>
                                <w:top w:val="none" w:sz="0" w:space="0" w:color="auto"/>
                                <w:left w:val="none" w:sz="0" w:space="0" w:color="auto"/>
                                <w:bottom w:val="none" w:sz="0" w:space="0" w:color="auto"/>
                                <w:right w:val="none" w:sz="0" w:space="0" w:color="auto"/>
                              </w:divBdr>
                              <w:divsChild>
                                <w:div w:id="18736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736680">
                      <w:marLeft w:val="0"/>
                      <w:marRight w:val="0"/>
                      <w:marTop w:val="0"/>
                      <w:marBottom w:val="0"/>
                      <w:divBdr>
                        <w:top w:val="none" w:sz="0" w:space="0" w:color="auto"/>
                        <w:left w:val="none" w:sz="0" w:space="0" w:color="auto"/>
                        <w:bottom w:val="none" w:sz="0" w:space="0" w:color="auto"/>
                        <w:right w:val="none" w:sz="0" w:space="0" w:color="auto"/>
                      </w:divBdr>
                      <w:divsChild>
                        <w:div w:id="118301718">
                          <w:marLeft w:val="0"/>
                          <w:marRight w:val="0"/>
                          <w:marTop w:val="53"/>
                          <w:marBottom w:val="0"/>
                          <w:divBdr>
                            <w:top w:val="none" w:sz="0" w:space="0" w:color="auto"/>
                            <w:left w:val="none" w:sz="0" w:space="0" w:color="auto"/>
                            <w:bottom w:val="none" w:sz="0" w:space="0" w:color="auto"/>
                            <w:right w:val="none" w:sz="0" w:space="0" w:color="auto"/>
                          </w:divBdr>
                          <w:divsChild>
                            <w:div w:id="870805033">
                              <w:marLeft w:val="0"/>
                              <w:marRight w:val="0"/>
                              <w:marTop w:val="0"/>
                              <w:marBottom w:val="0"/>
                              <w:divBdr>
                                <w:top w:val="none" w:sz="0" w:space="0" w:color="auto"/>
                                <w:left w:val="none" w:sz="0" w:space="0" w:color="auto"/>
                                <w:bottom w:val="none" w:sz="0" w:space="0" w:color="auto"/>
                                <w:right w:val="none" w:sz="0" w:space="0" w:color="auto"/>
                              </w:divBdr>
                              <w:divsChild>
                                <w:div w:id="23050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31944">
                      <w:marLeft w:val="0"/>
                      <w:marRight w:val="0"/>
                      <w:marTop w:val="0"/>
                      <w:marBottom w:val="0"/>
                      <w:divBdr>
                        <w:top w:val="none" w:sz="0" w:space="0" w:color="auto"/>
                        <w:left w:val="none" w:sz="0" w:space="0" w:color="auto"/>
                        <w:bottom w:val="none" w:sz="0" w:space="0" w:color="auto"/>
                        <w:right w:val="none" w:sz="0" w:space="0" w:color="auto"/>
                      </w:divBdr>
                      <w:divsChild>
                        <w:div w:id="1122529205">
                          <w:marLeft w:val="0"/>
                          <w:marRight w:val="0"/>
                          <w:marTop w:val="53"/>
                          <w:marBottom w:val="0"/>
                          <w:divBdr>
                            <w:top w:val="none" w:sz="0" w:space="0" w:color="auto"/>
                            <w:left w:val="none" w:sz="0" w:space="0" w:color="auto"/>
                            <w:bottom w:val="none" w:sz="0" w:space="0" w:color="auto"/>
                            <w:right w:val="none" w:sz="0" w:space="0" w:color="auto"/>
                          </w:divBdr>
                          <w:divsChild>
                            <w:div w:id="1734310563">
                              <w:marLeft w:val="0"/>
                              <w:marRight w:val="0"/>
                              <w:marTop w:val="0"/>
                              <w:marBottom w:val="0"/>
                              <w:divBdr>
                                <w:top w:val="none" w:sz="0" w:space="0" w:color="auto"/>
                                <w:left w:val="none" w:sz="0" w:space="0" w:color="auto"/>
                                <w:bottom w:val="none" w:sz="0" w:space="0" w:color="auto"/>
                                <w:right w:val="none" w:sz="0" w:space="0" w:color="auto"/>
                              </w:divBdr>
                              <w:divsChild>
                                <w:div w:id="73388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835543">
                  <w:marLeft w:val="0"/>
                  <w:marRight w:val="0"/>
                  <w:marTop w:val="0"/>
                  <w:marBottom w:val="0"/>
                  <w:divBdr>
                    <w:top w:val="none" w:sz="0" w:space="0" w:color="auto"/>
                    <w:left w:val="none" w:sz="0" w:space="0" w:color="auto"/>
                    <w:bottom w:val="none" w:sz="0" w:space="0" w:color="auto"/>
                    <w:right w:val="none" w:sz="0" w:space="0" w:color="auto"/>
                  </w:divBdr>
                  <w:divsChild>
                    <w:div w:id="674772626">
                      <w:marLeft w:val="0"/>
                      <w:marRight w:val="0"/>
                      <w:marTop w:val="0"/>
                      <w:marBottom w:val="0"/>
                      <w:divBdr>
                        <w:top w:val="none" w:sz="0" w:space="0" w:color="auto"/>
                        <w:left w:val="none" w:sz="0" w:space="0" w:color="auto"/>
                        <w:bottom w:val="none" w:sz="0" w:space="0" w:color="auto"/>
                        <w:right w:val="none" w:sz="0" w:space="0" w:color="auto"/>
                      </w:divBdr>
                      <w:divsChild>
                        <w:div w:id="1885143445">
                          <w:marLeft w:val="0"/>
                          <w:marRight w:val="0"/>
                          <w:marTop w:val="80"/>
                          <w:marBottom w:val="0"/>
                          <w:divBdr>
                            <w:top w:val="none" w:sz="0" w:space="0" w:color="auto"/>
                            <w:left w:val="none" w:sz="0" w:space="0" w:color="auto"/>
                            <w:bottom w:val="none" w:sz="0" w:space="0" w:color="auto"/>
                            <w:right w:val="none" w:sz="0" w:space="0" w:color="auto"/>
                          </w:divBdr>
                          <w:divsChild>
                            <w:div w:id="1392651185">
                              <w:marLeft w:val="0"/>
                              <w:marRight w:val="0"/>
                              <w:marTop w:val="0"/>
                              <w:marBottom w:val="0"/>
                              <w:divBdr>
                                <w:top w:val="none" w:sz="0" w:space="0" w:color="auto"/>
                                <w:left w:val="none" w:sz="0" w:space="0" w:color="auto"/>
                                <w:bottom w:val="none" w:sz="0" w:space="0" w:color="auto"/>
                                <w:right w:val="none" w:sz="0" w:space="0" w:color="auto"/>
                              </w:divBdr>
                              <w:divsChild>
                                <w:div w:id="111779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467313">
                  <w:marLeft w:val="0"/>
                  <w:marRight w:val="0"/>
                  <w:marTop w:val="0"/>
                  <w:marBottom w:val="0"/>
                  <w:divBdr>
                    <w:top w:val="none" w:sz="0" w:space="0" w:color="auto"/>
                    <w:left w:val="none" w:sz="0" w:space="0" w:color="auto"/>
                    <w:bottom w:val="none" w:sz="0" w:space="0" w:color="auto"/>
                    <w:right w:val="none" w:sz="0" w:space="0" w:color="auto"/>
                  </w:divBdr>
                  <w:divsChild>
                    <w:div w:id="1745760499">
                      <w:marLeft w:val="0"/>
                      <w:marRight w:val="0"/>
                      <w:marTop w:val="0"/>
                      <w:marBottom w:val="0"/>
                      <w:divBdr>
                        <w:top w:val="none" w:sz="0" w:space="0" w:color="auto"/>
                        <w:left w:val="none" w:sz="0" w:space="0" w:color="auto"/>
                        <w:bottom w:val="none" w:sz="0" w:space="0" w:color="auto"/>
                        <w:right w:val="none" w:sz="0" w:space="0" w:color="auto"/>
                      </w:divBdr>
                      <w:divsChild>
                        <w:div w:id="187909661">
                          <w:marLeft w:val="0"/>
                          <w:marRight w:val="0"/>
                          <w:marTop w:val="80"/>
                          <w:marBottom w:val="0"/>
                          <w:divBdr>
                            <w:top w:val="none" w:sz="0" w:space="0" w:color="auto"/>
                            <w:left w:val="none" w:sz="0" w:space="0" w:color="auto"/>
                            <w:bottom w:val="none" w:sz="0" w:space="0" w:color="auto"/>
                            <w:right w:val="none" w:sz="0" w:space="0" w:color="auto"/>
                          </w:divBdr>
                          <w:divsChild>
                            <w:div w:id="1437017306">
                              <w:marLeft w:val="0"/>
                              <w:marRight w:val="0"/>
                              <w:marTop w:val="0"/>
                              <w:marBottom w:val="0"/>
                              <w:divBdr>
                                <w:top w:val="none" w:sz="0" w:space="0" w:color="auto"/>
                                <w:left w:val="none" w:sz="0" w:space="0" w:color="auto"/>
                                <w:bottom w:val="none" w:sz="0" w:space="0" w:color="auto"/>
                                <w:right w:val="none" w:sz="0" w:space="0" w:color="auto"/>
                              </w:divBdr>
                              <w:divsChild>
                                <w:div w:id="170625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369792">
                  <w:marLeft w:val="0"/>
                  <w:marRight w:val="0"/>
                  <w:marTop w:val="0"/>
                  <w:marBottom w:val="0"/>
                  <w:divBdr>
                    <w:top w:val="none" w:sz="0" w:space="0" w:color="auto"/>
                    <w:left w:val="none" w:sz="0" w:space="0" w:color="auto"/>
                    <w:bottom w:val="none" w:sz="0" w:space="0" w:color="auto"/>
                    <w:right w:val="none" w:sz="0" w:space="0" w:color="auto"/>
                  </w:divBdr>
                  <w:divsChild>
                    <w:div w:id="2013215848">
                      <w:marLeft w:val="0"/>
                      <w:marRight w:val="0"/>
                      <w:marTop w:val="0"/>
                      <w:marBottom w:val="0"/>
                      <w:divBdr>
                        <w:top w:val="none" w:sz="0" w:space="0" w:color="auto"/>
                        <w:left w:val="none" w:sz="0" w:space="0" w:color="auto"/>
                        <w:bottom w:val="none" w:sz="0" w:space="0" w:color="auto"/>
                        <w:right w:val="none" w:sz="0" w:space="0" w:color="auto"/>
                      </w:divBdr>
                      <w:divsChild>
                        <w:div w:id="2075813371">
                          <w:marLeft w:val="0"/>
                          <w:marRight w:val="0"/>
                          <w:marTop w:val="80"/>
                          <w:marBottom w:val="0"/>
                          <w:divBdr>
                            <w:top w:val="none" w:sz="0" w:space="0" w:color="auto"/>
                            <w:left w:val="none" w:sz="0" w:space="0" w:color="auto"/>
                            <w:bottom w:val="none" w:sz="0" w:space="0" w:color="auto"/>
                            <w:right w:val="none" w:sz="0" w:space="0" w:color="auto"/>
                          </w:divBdr>
                          <w:divsChild>
                            <w:div w:id="47266136">
                              <w:marLeft w:val="0"/>
                              <w:marRight w:val="0"/>
                              <w:marTop w:val="0"/>
                              <w:marBottom w:val="0"/>
                              <w:divBdr>
                                <w:top w:val="none" w:sz="0" w:space="0" w:color="auto"/>
                                <w:left w:val="none" w:sz="0" w:space="0" w:color="auto"/>
                                <w:bottom w:val="none" w:sz="0" w:space="0" w:color="auto"/>
                                <w:right w:val="none" w:sz="0" w:space="0" w:color="auto"/>
                              </w:divBdr>
                              <w:divsChild>
                                <w:div w:id="925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31362">
              <w:marLeft w:val="0"/>
              <w:marRight w:val="0"/>
              <w:marTop w:val="0"/>
              <w:marBottom w:val="0"/>
              <w:divBdr>
                <w:top w:val="none" w:sz="0" w:space="0" w:color="auto"/>
                <w:left w:val="none" w:sz="0" w:space="0" w:color="auto"/>
                <w:bottom w:val="none" w:sz="0" w:space="0" w:color="auto"/>
                <w:right w:val="none" w:sz="0" w:space="0" w:color="auto"/>
              </w:divBdr>
              <w:divsChild>
                <w:div w:id="1484081248">
                  <w:marLeft w:val="0"/>
                  <w:marRight w:val="0"/>
                  <w:marTop w:val="288"/>
                  <w:marBottom w:val="168"/>
                  <w:divBdr>
                    <w:top w:val="none" w:sz="0" w:space="0" w:color="auto"/>
                    <w:left w:val="none" w:sz="0" w:space="0" w:color="auto"/>
                    <w:bottom w:val="none" w:sz="0" w:space="0" w:color="auto"/>
                    <w:right w:val="none" w:sz="0" w:space="0" w:color="auto"/>
                  </w:divBdr>
                  <w:divsChild>
                    <w:div w:id="426314801">
                      <w:marLeft w:val="0"/>
                      <w:marRight w:val="0"/>
                      <w:marTop w:val="0"/>
                      <w:marBottom w:val="0"/>
                      <w:divBdr>
                        <w:top w:val="none" w:sz="0" w:space="0" w:color="auto"/>
                        <w:left w:val="none" w:sz="0" w:space="0" w:color="auto"/>
                        <w:bottom w:val="none" w:sz="0" w:space="0" w:color="auto"/>
                        <w:right w:val="none" w:sz="0" w:space="0" w:color="auto"/>
                      </w:divBdr>
                      <w:divsChild>
                        <w:div w:id="137331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91107">
                  <w:marLeft w:val="0"/>
                  <w:marRight w:val="0"/>
                  <w:marTop w:val="0"/>
                  <w:marBottom w:val="0"/>
                  <w:divBdr>
                    <w:top w:val="none" w:sz="0" w:space="0" w:color="auto"/>
                    <w:left w:val="none" w:sz="0" w:space="0" w:color="auto"/>
                    <w:bottom w:val="none" w:sz="0" w:space="0" w:color="auto"/>
                    <w:right w:val="none" w:sz="0" w:space="0" w:color="auto"/>
                  </w:divBdr>
                  <w:divsChild>
                    <w:div w:id="753934391">
                      <w:marLeft w:val="0"/>
                      <w:marRight w:val="0"/>
                      <w:marTop w:val="0"/>
                      <w:marBottom w:val="0"/>
                      <w:divBdr>
                        <w:top w:val="none" w:sz="0" w:space="0" w:color="auto"/>
                        <w:left w:val="none" w:sz="0" w:space="0" w:color="auto"/>
                        <w:bottom w:val="none" w:sz="0" w:space="0" w:color="auto"/>
                        <w:right w:val="none" w:sz="0" w:space="0" w:color="auto"/>
                      </w:divBdr>
                      <w:divsChild>
                        <w:div w:id="167409854">
                          <w:marLeft w:val="0"/>
                          <w:marRight w:val="0"/>
                          <w:marTop w:val="80"/>
                          <w:marBottom w:val="0"/>
                          <w:divBdr>
                            <w:top w:val="none" w:sz="0" w:space="0" w:color="auto"/>
                            <w:left w:val="none" w:sz="0" w:space="0" w:color="auto"/>
                            <w:bottom w:val="none" w:sz="0" w:space="0" w:color="auto"/>
                            <w:right w:val="none" w:sz="0" w:space="0" w:color="auto"/>
                          </w:divBdr>
                          <w:divsChild>
                            <w:div w:id="1087265581">
                              <w:marLeft w:val="0"/>
                              <w:marRight w:val="0"/>
                              <w:marTop w:val="0"/>
                              <w:marBottom w:val="0"/>
                              <w:divBdr>
                                <w:top w:val="none" w:sz="0" w:space="0" w:color="auto"/>
                                <w:left w:val="none" w:sz="0" w:space="0" w:color="auto"/>
                                <w:bottom w:val="none" w:sz="0" w:space="0" w:color="auto"/>
                                <w:right w:val="none" w:sz="0" w:space="0" w:color="auto"/>
                              </w:divBdr>
                              <w:divsChild>
                                <w:div w:id="7720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914599">
                  <w:marLeft w:val="0"/>
                  <w:marRight w:val="0"/>
                  <w:marTop w:val="0"/>
                  <w:marBottom w:val="0"/>
                  <w:divBdr>
                    <w:top w:val="none" w:sz="0" w:space="0" w:color="auto"/>
                    <w:left w:val="none" w:sz="0" w:space="0" w:color="auto"/>
                    <w:bottom w:val="none" w:sz="0" w:space="0" w:color="auto"/>
                    <w:right w:val="none" w:sz="0" w:space="0" w:color="auto"/>
                  </w:divBdr>
                  <w:divsChild>
                    <w:div w:id="1291741612">
                      <w:marLeft w:val="0"/>
                      <w:marRight w:val="0"/>
                      <w:marTop w:val="0"/>
                      <w:marBottom w:val="0"/>
                      <w:divBdr>
                        <w:top w:val="none" w:sz="0" w:space="0" w:color="auto"/>
                        <w:left w:val="none" w:sz="0" w:space="0" w:color="auto"/>
                        <w:bottom w:val="none" w:sz="0" w:space="0" w:color="auto"/>
                        <w:right w:val="none" w:sz="0" w:space="0" w:color="auto"/>
                      </w:divBdr>
                      <w:divsChild>
                        <w:div w:id="902638143">
                          <w:marLeft w:val="0"/>
                          <w:marRight w:val="0"/>
                          <w:marTop w:val="80"/>
                          <w:marBottom w:val="0"/>
                          <w:divBdr>
                            <w:top w:val="none" w:sz="0" w:space="0" w:color="auto"/>
                            <w:left w:val="none" w:sz="0" w:space="0" w:color="auto"/>
                            <w:bottom w:val="none" w:sz="0" w:space="0" w:color="auto"/>
                            <w:right w:val="none" w:sz="0" w:space="0" w:color="auto"/>
                          </w:divBdr>
                          <w:divsChild>
                            <w:div w:id="1646199173">
                              <w:marLeft w:val="0"/>
                              <w:marRight w:val="0"/>
                              <w:marTop w:val="0"/>
                              <w:marBottom w:val="0"/>
                              <w:divBdr>
                                <w:top w:val="none" w:sz="0" w:space="0" w:color="auto"/>
                                <w:left w:val="none" w:sz="0" w:space="0" w:color="auto"/>
                                <w:bottom w:val="none" w:sz="0" w:space="0" w:color="auto"/>
                                <w:right w:val="none" w:sz="0" w:space="0" w:color="auto"/>
                              </w:divBdr>
                              <w:divsChild>
                                <w:div w:id="89766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6645">
                      <w:marLeft w:val="0"/>
                      <w:marRight w:val="0"/>
                      <w:marTop w:val="0"/>
                      <w:marBottom w:val="0"/>
                      <w:divBdr>
                        <w:top w:val="none" w:sz="0" w:space="0" w:color="auto"/>
                        <w:left w:val="none" w:sz="0" w:space="0" w:color="auto"/>
                        <w:bottom w:val="none" w:sz="0" w:space="0" w:color="auto"/>
                        <w:right w:val="none" w:sz="0" w:space="0" w:color="auto"/>
                      </w:divBdr>
                      <w:divsChild>
                        <w:div w:id="44724184">
                          <w:marLeft w:val="0"/>
                          <w:marRight w:val="0"/>
                          <w:marTop w:val="53"/>
                          <w:marBottom w:val="0"/>
                          <w:divBdr>
                            <w:top w:val="none" w:sz="0" w:space="0" w:color="auto"/>
                            <w:left w:val="none" w:sz="0" w:space="0" w:color="auto"/>
                            <w:bottom w:val="none" w:sz="0" w:space="0" w:color="auto"/>
                            <w:right w:val="none" w:sz="0" w:space="0" w:color="auto"/>
                          </w:divBdr>
                          <w:divsChild>
                            <w:div w:id="908030407">
                              <w:marLeft w:val="0"/>
                              <w:marRight w:val="0"/>
                              <w:marTop w:val="0"/>
                              <w:marBottom w:val="0"/>
                              <w:divBdr>
                                <w:top w:val="none" w:sz="0" w:space="0" w:color="auto"/>
                                <w:left w:val="none" w:sz="0" w:space="0" w:color="auto"/>
                                <w:bottom w:val="none" w:sz="0" w:space="0" w:color="auto"/>
                                <w:right w:val="none" w:sz="0" w:space="0" w:color="auto"/>
                              </w:divBdr>
                              <w:divsChild>
                                <w:div w:id="3462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12684">
                          <w:marLeft w:val="0"/>
                          <w:marRight w:val="0"/>
                          <w:marTop w:val="0"/>
                          <w:marBottom w:val="0"/>
                          <w:divBdr>
                            <w:top w:val="none" w:sz="0" w:space="0" w:color="auto"/>
                            <w:left w:val="none" w:sz="0" w:space="0" w:color="auto"/>
                            <w:bottom w:val="none" w:sz="0" w:space="0" w:color="auto"/>
                            <w:right w:val="none" w:sz="0" w:space="0" w:color="auto"/>
                          </w:divBdr>
                          <w:divsChild>
                            <w:div w:id="2107727728">
                              <w:marLeft w:val="0"/>
                              <w:marRight w:val="0"/>
                              <w:marTop w:val="40"/>
                              <w:marBottom w:val="0"/>
                              <w:divBdr>
                                <w:top w:val="none" w:sz="0" w:space="0" w:color="auto"/>
                                <w:left w:val="none" w:sz="0" w:space="0" w:color="auto"/>
                                <w:bottom w:val="none" w:sz="0" w:space="0" w:color="auto"/>
                                <w:right w:val="none" w:sz="0" w:space="0" w:color="auto"/>
                              </w:divBdr>
                              <w:divsChild>
                                <w:div w:id="306516129">
                                  <w:marLeft w:val="0"/>
                                  <w:marRight w:val="0"/>
                                  <w:marTop w:val="0"/>
                                  <w:marBottom w:val="0"/>
                                  <w:divBdr>
                                    <w:top w:val="none" w:sz="0" w:space="0" w:color="auto"/>
                                    <w:left w:val="none" w:sz="0" w:space="0" w:color="auto"/>
                                    <w:bottom w:val="none" w:sz="0" w:space="0" w:color="auto"/>
                                    <w:right w:val="none" w:sz="0" w:space="0" w:color="auto"/>
                                  </w:divBdr>
                                  <w:divsChild>
                                    <w:div w:id="149313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464612">
                          <w:marLeft w:val="0"/>
                          <w:marRight w:val="0"/>
                          <w:marTop w:val="0"/>
                          <w:marBottom w:val="0"/>
                          <w:divBdr>
                            <w:top w:val="none" w:sz="0" w:space="0" w:color="auto"/>
                            <w:left w:val="none" w:sz="0" w:space="0" w:color="auto"/>
                            <w:bottom w:val="none" w:sz="0" w:space="0" w:color="auto"/>
                            <w:right w:val="none" w:sz="0" w:space="0" w:color="auto"/>
                          </w:divBdr>
                          <w:divsChild>
                            <w:div w:id="1276064380">
                              <w:marLeft w:val="0"/>
                              <w:marRight w:val="0"/>
                              <w:marTop w:val="40"/>
                              <w:marBottom w:val="0"/>
                              <w:divBdr>
                                <w:top w:val="none" w:sz="0" w:space="0" w:color="auto"/>
                                <w:left w:val="none" w:sz="0" w:space="0" w:color="auto"/>
                                <w:bottom w:val="none" w:sz="0" w:space="0" w:color="auto"/>
                                <w:right w:val="none" w:sz="0" w:space="0" w:color="auto"/>
                              </w:divBdr>
                              <w:divsChild>
                                <w:div w:id="91584188">
                                  <w:marLeft w:val="0"/>
                                  <w:marRight w:val="0"/>
                                  <w:marTop w:val="0"/>
                                  <w:marBottom w:val="0"/>
                                  <w:divBdr>
                                    <w:top w:val="none" w:sz="0" w:space="0" w:color="auto"/>
                                    <w:left w:val="none" w:sz="0" w:space="0" w:color="auto"/>
                                    <w:bottom w:val="none" w:sz="0" w:space="0" w:color="auto"/>
                                    <w:right w:val="none" w:sz="0" w:space="0" w:color="auto"/>
                                  </w:divBdr>
                                  <w:divsChild>
                                    <w:div w:id="9808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082827">
                  <w:marLeft w:val="0"/>
                  <w:marRight w:val="0"/>
                  <w:marTop w:val="0"/>
                  <w:marBottom w:val="0"/>
                  <w:divBdr>
                    <w:top w:val="none" w:sz="0" w:space="0" w:color="auto"/>
                    <w:left w:val="none" w:sz="0" w:space="0" w:color="auto"/>
                    <w:bottom w:val="none" w:sz="0" w:space="0" w:color="auto"/>
                    <w:right w:val="none" w:sz="0" w:space="0" w:color="auto"/>
                  </w:divBdr>
                  <w:divsChild>
                    <w:div w:id="80613355">
                      <w:marLeft w:val="0"/>
                      <w:marRight w:val="0"/>
                      <w:marTop w:val="0"/>
                      <w:marBottom w:val="0"/>
                      <w:divBdr>
                        <w:top w:val="none" w:sz="0" w:space="0" w:color="auto"/>
                        <w:left w:val="none" w:sz="0" w:space="0" w:color="auto"/>
                        <w:bottom w:val="none" w:sz="0" w:space="0" w:color="auto"/>
                        <w:right w:val="none" w:sz="0" w:space="0" w:color="auto"/>
                      </w:divBdr>
                      <w:divsChild>
                        <w:div w:id="2110351094">
                          <w:marLeft w:val="0"/>
                          <w:marRight w:val="0"/>
                          <w:marTop w:val="80"/>
                          <w:marBottom w:val="0"/>
                          <w:divBdr>
                            <w:top w:val="none" w:sz="0" w:space="0" w:color="auto"/>
                            <w:left w:val="none" w:sz="0" w:space="0" w:color="auto"/>
                            <w:bottom w:val="none" w:sz="0" w:space="0" w:color="auto"/>
                            <w:right w:val="none" w:sz="0" w:space="0" w:color="auto"/>
                          </w:divBdr>
                          <w:divsChild>
                            <w:div w:id="1082529050">
                              <w:marLeft w:val="0"/>
                              <w:marRight w:val="0"/>
                              <w:marTop w:val="0"/>
                              <w:marBottom w:val="0"/>
                              <w:divBdr>
                                <w:top w:val="none" w:sz="0" w:space="0" w:color="auto"/>
                                <w:left w:val="none" w:sz="0" w:space="0" w:color="auto"/>
                                <w:bottom w:val="none" w:sz="0" w:space="0" w:color="auto"/>
                                <w:right w:val="none" w:sz="0" w:space="0" w:color="auto"/>
                              </w:divBdr>
                              <w:divsChild>
                                <w:div w:id="144611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328998">
                      <w:marLeft w:val="0"/>
                      <w:marRight w:val="0"/>
                      <w:marTop w:val="0"/>
                      <w:marBottom w:val="0"/>
                      <w:divBdr>
                        <w:top w:val="none" w:sz="0" w:space="0" w:color="auto"/>
                        <w:left w:val="none" w:sz="0" w:space="0" w:color="auto"/>
                        <w:bottom w:val="none" w:sz="0" w:space="0" w:color="auto"/>
                        <w:right w:val="none" w:sz="0" w:space="0" w:color="auto"/>
                      </w:divBdr>
                      <w:divsChild>
                        <w:div w:id="1718815719">
                          <w:marLeft w:val="0"/>
                          <w:marRight w:val="0"/>
                          <w:marTop w:val="53"/>
                          <w:marBottom w:val="0"/>
                          <w:divBdr>
                            <w:top w:val="none" w:sz="0" w:space="0" w:color="auto"/>
                            <w:left w:val="none" w:sz="0" w:space="0" w:color="auto"/>
                            <w:bottom w:val="none" w:sz="0" w:space="0" w:color="auto"/>
                            <w:right w:val="none" w:sz="0" w:space="0" w:color="auto"/>
                          </w:divBdr>
                          <w:divsChild>
                            <w:div w:id="513493321">
                              <w:marLeft w:val="0"/>
                              <w:marRight w:val="0"/>
                              <w:marTop w:val="0"/>
                              <w:marBottom w:val="0"/>
                              <w:divBdr>
                                <w:top w:val="none" w:sz="0" w:space="0" w:color="auto"/>
                                <w:left w:val="none" w:sz="0" w:space="0" w:color="auto"/>
                                <w:bottom w:val="none" w:sz="0" w:space="0" w:color="auto"/>
                                <w:right w:val="none" w:sz="0" w:space="0" w:color="auto"/>
                              </w:divBdr>
                              <w:divsChild>
                                <w:div w:id="7900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847804">
                  <w:marLeft w:val="0"/>
                  <w:marRight w:val="0"/>
                  <w:marTop w:val="0"/>
                  <w:marBottom w:val="0"/>
                  <w:divBdr>
                    <w:top w:val="none" w:sz="0" w:space="0" w:color="auto"/>
                    <w:left w:val="none" w:sz="0" w:space="0" w:color="auto"/>
                    <w:bottom w:val="none" w:sz="0" w:space="0" w:color="auto"/>
                    <w:right w:val="none" w:sz="0" w:space="0" w:color="auto"/>
                  </w:divBdr>
                  <w:divsChild>
                    <w:div w:id="636373386">
                      <w:marLeft w:val="0"/>
                      <w:marRight w:val="0"/>
                      <w:marTop w:val="0"/>
                      <w:marBottom w:val="0"/>
                      <w:divBdr>
                        <w:top w:val="none" w:sz="0" w:space="0" w:color="auto"/>
                        <w:left w:val="none" w:sz="0" w:space="0" w:color="auto"/>
                        <w:bottom w:val="none" w:sz="0" w:space="0" w:color="auto"/>
                        <w:right w:val="none" w:sz="0" w:space="0" w:color="auto"/>
                      </w:divBdr>
                      <w:divsChild>
                        <w:div w:id="836651601">
                          <w:marLeft w:val="0"/>
                          <w:marRight w:val="0"/>
                          <w:marTop w:val="80"/>
                          <w:marBottom w:val="0"/>
                          <w:divBdr>
                            <w:top w:val="none" w:sz="0" w:space="0" w:color="auto"/>
                            <w:left w:val="none" w:sz="0" w:space="0" w:color="auto"/>
                            <w:bottom w:val="none" w:sz="0" w:space="0" w:color="auto"/>
                            <w:right w:val="none" w:sz="0" w:space="0" w:color="auto"/>
                          </w:divBdr>
                          <w:divsChild>
                            <w:div w:id="1083065738">
                              <w:marLeft w:val="0"/>
                              <w:marRight w:val="0"/>
                              <w:marTop w:val="0"/>
                              <w:marBottom w:val="0"/>
                              <w:divBdr>
                                <w:top w:val="none" w:sz="0" w:space="0" w:color="auto"/>
                                <w:left w:val="none" w:sz="0" w:space="0" w:color="auto"/>
                                <w:bottom w:val="none" w:sz="0" w:space="0" w:color="auto"/>
                                <w:right w:val="none" w:sz="0" w:space="0" w:color="auto"/>
                              </w:divBdr>
                              <w:divsChild>
                                <w:div w:id="13667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622294">
              <w:marLeft w:val="0"/>
              <w:marRight w:val="0"/>
              <w:marTop w:val="0"/>
              <w:marBottom w:val="0"/>
              <w:divBdr>
                <w:top w:val="none" w:sz="0" w:space="0" w:color="auto"/>
                <w:left w:val="none" w:sz="0" w:space="0" w:color="auto"/>
                <w:bottom w:val="none" w:sz="0" w:space="0" w:color="auto"/>
                <w:right w:val="none" w:sz="0" w:space="0" w:color="auto"/>
              </w:divBdr>
              <w:divsChild>
                <w:div w:id="685012794">
                  <w:marLeft w:val="0"/>
                  <w:marRight w:val="0"/>
                  <w:marTop w:val="288"/>
                  <w:marBottom w:val="168"/>
                  <w:divBdr>
                    <w:top w:val="none" w:sz="0" w:space="0" w:color="auto"/>
                    <w:left w:val="none" w:sz="0" w:space="0" w:color="auto"/>
                    <w:bottom w:val="none" w:sz="0" w:space="0" w:color="auto"/>
                    <w:right w:val="none" w:sz="0" w:space="0" w:color="auto"/>
                  </w:divBdr>
                  <w:divsChild>
                    <w:div w:id="618878686">
                      <w:marLeft w:val="0"/>
                      <w:marRight w:val="0"/>
                      <w:marTop w:val="0"/>
                      <w:marBottom w:val="0"/>
                      <w:divBdr>
                        <w:top w:val="none" w:sz="0" w:space="0" w:color="auto"/>
                        <w:left w:val="none" w:sz="0" w:space="0" w:color="auto"/>
                        <w:bottom w:val="none" w:sz="0" w:space="0" w:color="auto"/>
                        <w:right w:val="none" w:sz="0" w:space="0" w:color="auto"/>
                      </w:divBdr>
                      <w:divsChild>
                        <w:div w:id="190645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07794">
                  <w:marLeft w:val="0"/>
                  <w:marRight w:val="0"/>
                  <w:marTop w:val="0"/>
                  <w:marBottom w:val="0"/>
                  <w:divBdr>
                    <w:top w:val="none" w:sz="0" w:space="0" w:color="auto"/>
                    <w:left w:val="none" w:sz="0" w:space="0" w:color="auto"/>
                    <w:bottom w:val="none" w:sz="0" w:space="0" w:color="auto"/>
                    <w:right w:val="none" w:sz="0" w:space="0" w:color="auto"/>
                  </w:divBdr>
                  <w:divsChild>
                    <w:div w:id="570041329">
                      <w:marLeft w:val="0"/>
                      <w:marRight w:val="0"/>
                      <w:marTop w:val="0"/>
                      <w:marBottom w:val="0"/>
                      <w:divBdr>
                        <w:top w:val="none" w:sz="0" w:space="0" w:color="auto"/>
                        <w:left w:val="none" w:sz="0" w:space="0" w:color="auto"/>
                        <w:bottom w:val="none" w:sz="0" w:space="0" w:color="auto"/>
                        <w:right w:val="none" w:sz="0" w:space="0" w:color="auto"/>
                      </w:divBdr>
                      <w:divsChild>
                        <w:div w:id="1850637588">
                          <w:marLeft w:val="0"/>
                          <w:marRight w:val="0"/>
                          <w:marTop w:val="80"/>
                          <w:marBottom w:val="0"/>
                          <w:divBdr>
                            <w:top w:val="none" w:sz="0" w:space="0" w:color="auto"/>
                            <w:left w:val="none" w:sz="0" w:space="0" w:color="auto"/>
                            <w:bottom w:val="none" w:sz="0" w:space="0" w:color="auto"/>
                            <w:right w:val="none" w:sz="0" w:space="0" w:color="auto"/>
                          </w:divBdr>
                          <w:divsChild>
                            <w:div w:id="1198469071">
                              <w:marLeft w:val="0"/>
                              <w:marRight w:val="0"/>
                              <w:marTop w:val="0"/>
                              <w:marBottom w:val="0"/>
                              <w:divBdr>
                                <w:top w:val="none" w:sz="0" w:space="0" w:color="auto"/>
                                <w:left w:val="none" w:sz="0" w:space="0" w:color="auto"/>
                                <w:bottom w:val="none" w:sz="0" w:space="0" w:color="auto"/>
                                <w:right w:val="none" w:sz="0" w:space="0" w:color="auto"/>
                              </w:divBdr>
                              <w:divsChild>
                                <w:div w:id="4351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45149">
                      <w:marLeft w:val="0"/>
                      <w:marRight w:val="0"/>
                      <w:marTop w:val="0"/>
                      <w:marBottom w:val="0"/>
                      <w:divBdr>
                        <w:top w:val="none" w:sz="0" w:space="0" w:color="auto"/>
                        <w:left w:val="none" w:sz="0" w:space="0" w:color="auto"/>
                        <w:bottom w:val="none" w:sz="0" w:space="0" w:color="auto"/>
                        <w:right w:val="none" w:sz="0" w:space="0" w:color="auto"/>
                      </w:divBdr>
                      <w:divsChild>
                        <w:div w:id="541332110">
                          <w:marLeft w:val="0"/>
                          <w:marRight w:val="0"/>
                          <w:marTop w:val="53"/>
                          <w:marBottom w:val="0"/>
                          <w:divBdr>
                            <w:top w:val="none" w:sz="0" w:space="0" w:color="auto"/>
                            <w:left w:val="none" w:sz="0" w:space="0" w:color="auto"/>
                            <w:bottom w:val="none" w:sz="0" w:space="0" w:color="auto"/>
                            <w:right w:val="none" w:sz="0" w:space="0" w:color="auto"/>
                          </w:divBdr>
                          <w:divsChild>
                            <w:div w:id="625963196">
                              <w:marLeft w:val="0"/>
                              <w:marRight w:val="0"/>
                              <w:marTop w:val="0"/>
                              <w:marBottom w:val="0"/>
                              <w:divBdr>
                                <w:top w:val="none" w:sz="0" w:space="0" w:color="auto"/>
                                <w:left w:val="none" w:sz="0" w:space="0" w:color="auto"/>
                                <w:bottom w:val="none" w:sz="0" w:space="0" w:color="auto"/>
                                <w:right w:val="none" w:sz="0" w:space="0" w:color="auto"/>
                              </w:divBdr>
                              <w:divsChild>
                                <w:div w:id="192244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449408">
                      <w:marLeft w:val="0"/>
                      <w:marRight w:val="0"/>
                      <w:marTop w:val="0"/>
                      <w:marBottom w:val="0"/>
                      <w:divBdr>
                        <w:top w:val="none" w:sz="0" w:space="0" w:color="auto"/>
                        <w:left w:val="none" w:sz="0" w:space="0" w:color="auto"/>
                        <w:bottom w:val="none" w:sz="0" w:space="0" w:color="auto"/>
                        <w:right w:val="none" w:sz="0" w:space="0" w:color="auto"/>
                      </w:divBdr>
                      <w:divsChild>
                        <w:div w:id="1860508098">
                          <w:marLeft w:val="0"/>
                          <w:marRight w:val="0"/>
                          <w:marTop w:val="53"/>
                          <w:marBottom w:val="0"/>
                          <w:divBdr>
                            <w:top w:val="none" w:sz="0" w:space="0" w:color="auto"/>
                            <w:left w:val="none" w:sz="0" w:space="0" w:color="auto"/>
                            <w:bottom w:val="none" w:sz="0" w:space="0" w:color="auto"/>
                            <w:right w:val="none" w:sz="0" w:space="0" w:color="auto"/>
                          </w:divBdr>
                          <w:divsChild>
                            <w:div w:id="2053655503">
                              <w:marLeft w:val="0"/>
                              <w:marRight w:val="0"/>
                              <w:marTop w:val="0"/>
                              <w:marBottom w:val="0"/>
                              <w:divBdr>
                                <w:top w:val="none" w:sz="0" w:space="0" w:color="auto"/>
                                <w:left w:val="none" w:sz="0" w:space="0" w:color="auto"/>
                                <w:bottom w:val="none" w:sz="0" w:space="0" w:color="auto"/>
                                <w:right w:val="none" w:sz="0" w:space="0" w:color="auto"/>
                              </w:divBdr>
                              <w:divsChild>
                                <w:div w:id="3252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294982">
              <w:marLeft w:val="0"/>
              <w:marRight w:val="0"/>
              <w:marTop w:val="0"/>
              <w:marBottom w:val="0"/>
              <w:divBdr>
                <w:top w:val="none" w:sz="0" w:space="0" w:color="auto"/>
                <w:left w:val="none" w:sz="0" w:space="0" w:color="auto"/>
                <w:bottom w:val="none" w:sz="0" w:space="0" w:color="auto"/>
                <w:right w:val="none" w:sz="0" w:space="0" w:color="auto"/>
              </w:divBdr>
              <w:divsChild>
                <w:div w:id="606818732">
                  <w:marLeft w:val="0"/>
                  <w:marRight w:val="0"/>
                  <w:marTop w:val="288"/>
                  <w:marBottom w:val="168"/>
                  <w:divBdr>
                    <w:top w:val="none" w:sz="0" w:space="0" w:color="auto"/>
                    <w:left w:val="none" w:sz="0" w:space="0" w:color="auto"/>
                    <w:bottom w:val="none" w:sz="0" w:space="0" w:color="auto"/>
                    <w:right w:val="none" w:sz="0" w:space="0" w:color="auto"/>
                  </w:divBdr>
                  <w:divsChild>
                    <w:div w:id="1704357770">
                      <w:marLeft w:val="0"/>
                      <w:marRight w:val="0"/>
                      <w:marTop w:val="0"/>
                      <w:marBottom w:val="0"/>
                      <w:divBdr>
                        <w:top w:val="none" w:sz="0" w:space="0" w:color="auto"/>
                        <w:left w:val="none" w:sz="0" w:space="0" w:color="auto"/>
                        <w:bottom w:val="none" w:sz="0" w:space="0" w:color="auto"/>
                        <w:right w:val="none" w:sz="0" w:space="0" w:color="auto"/>
                      </w:divBdr>
                      <w:divsChild>
                        <w:div w:id="107801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220775">
                  <w:marLeft w:val="0"/>
                  <w:marRight w:val="0"/>
                  <w:marTop w:val="0"/>
                  <w:marBottom w:val="0"/>
                  <w:divBdr>
                    <w:top w:val="none" w:sz="0" w:space="0" w:color="auto"/>
                    <w:left w:val="none" w:sz="0" w:space="0" w:color="auto"/>
                    <w:bottom w:val="none" w:sz="0" w:space="0" w:color="auto"/>
                    <w:right w:val="none" w:sz="0" w:space="0" w:color="auto"/>
                  </w:divBdr>
                  <w:divsChild>
                    <w:div w:id="1227451395">
                      <w:marLeft w:val="0"/>
                      <w:marRight w:val="0"/>
                      <w:marTop w:val="0"/>
                      <w:marBottom w:val="0"/>
                      <w:divBdr>
                        <w:top w:val="none" w:sz="0" w:space="0" w:color="auto"/>
                        <w:left w:val="none" w:sz="0" w:space="0" w:color="auto"/>
                        <w:bottom w:val="none" w:sz="0" w:space="0" w:color="auto"/>
                        <w:right w:val="none" w:sz="0" w:space="0" w:color="auto"/>
                      </w:divBdr>
                      <w:divsChild>
                        <w:div w:id="1082143366">
                          <w:marLeft w:val="0"/>
                          <w:marRight w:val="0"/>
                          <w:marTop w:val="80"/>
                          <w:marBottom w:val="0"/>
                          <w:divBdr>
                            <w:top w:val="none" w:sz="0" w:space="0" w:color="auto"/>
                            <w:left w:val="none" w:sz="0" w:space="0" w:color="auto"/>
                            <w:bottom w:val="none" w:sz="0" w:space="0" w:color="auto"/>
                            <w:right w:val="none" w:sz="0" w:space="0" w:color="auto"/>
                          </w:divBdr>
                          <w:divsChild>
                            <w:div w:id="1965621399">
                              <w:marLeft w:val="0"/>
                              <w:marRight w:val="0"/>
                              <w:marTop w:val="0"/>
                              <w:marBottom w:val="0"/>
                              <w:divBdr>
                                <w:top w:val="none" w:sz="0" w:space="0" w:color="auto"/>
                                <w:left w:val="none" w:sz="0" w:space="0" w:color="auto"/>
                                <w:bottom w:val="none" w:sz="0" w:space="0" w:color="auto"/>
                                <w:right w:val="none" w:sz="0" w:space="0" w:color="auto"/>
                              </w:divBdr>
                              <w:divsChild>
                                <w:div w:id="119395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18779">
                      <w:marLeft w:val="0"/>
                      <w:marRight w:val="0"/>
                      <w:marTop w:val="0"/>
                      <w:marBottom w:val="0"/>
                      <w:divBdr>
                        <w:top w:val="none" w:sz="0" w:space="0" w:color="auto"/>
                        <w:left w:val="none" w:sz="0" w:space="0" w:color="auto"/>
                        <w:bottom w:val="none" w:sz="0" w:space="0" w:color="auto"/>
                        <w:right w:val="none" w:sz="0" w:space="0" w:color="auto"/>
                      </w:divBdr>
                      <w:divsChild>
                        <w:div w:id="1659574288">
                          <w:marLeft w:val="0"/>
                          <w:marRight w:val="0"/>
                          <w:marTop w:val="53"/>
                          <w:marBottom w:val="0"/>
                          <w:divBdr>
                            <w:top w:val="none" w:sz="0" w:space="0" w:color="auto"/>
                            <w:left w:val="none" w:sz="0" w:space="0" w:color="auto"/>
                            <w:bottom w:val="none" w:sz="0" w:space="0" w:color="auto"/>
                            <w:right w:val="none" w:sz="0" w:space="0" w:color="auto"/>
                          </w:divBdr>
                          <w:divsChild>
                            <w:div w:id="1906378735">
                              <w:marLeft w:val="0"/>
                              <w:marRight w:val="0"/>
                              <w:marTop w:val="0"/>
                              <w:marBottom w:val="0"/>
                              <w:divBdr>
                                <w:top w:val="none" w:sz="0" w:space="0" w:color="auto"/>
                                <w:left w:val="none" w:sz="0" w:space="0" w:color="auto"/>
                                <w:bottom w:val="none" w:sz="0" w:space="0" w:color="auto"/>
                                <w:right w:val="none" w:sz="0" w:space="0" w:color="auto"/>
                              </w:divBdr>
                              <w:divsChild>
                                <w:div w:id="142233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5296">
                      <w:marLeft w:val="0"/>
                      <w:marRight w:val="0"/>
                      <w:marTop w:val="0"/>
                      <w:marBottom w:val="0"/>
                      <w:divBdr>
                        <w:top w:val="none" w:sz="0" w:space="0" w:color="auto"/>
                        <w:left w:val="none" w:sz="0" w:space="0" w:color="auto"/>
                        <w:bottom w:val="none" w:sz="0" w:space="0" w:color="auto"/>
                        <w:right w:val="none" w:sz="0" w:space="0" w:color="auto"/>
                      </w:divBdr>
                      <w:divsChild>
                        <w:div w:id="501093681">
                          <w:marLeft w:val="0"/>
                          <w:marRight w:val="0"/>
                          <w:marTop w:val="53"/>
                          <w:marBottom w:val="0"/>
                          <w:divBdr>
                            <w:top w:val="none" w:sz="0" w:space="0" w:color="auto"/>
                            <w:left w:val="none" w:sz="0" w:space="0" w:color="auto"/>
                            <w:bottom w:val="none" w:sz="0" w:space="0" w:color="auto"/>
                            <w:right w:val="none" w:sz="0" w:space="0" w:color="auto"/>
                          </w:divBdr>
                          <w:divsChild>
                            <w:div w:id="1398821682">
                              <w:marLeft w:val="0"/>
                              <w:marRight w:val="0"/>
                              <w:marTop w:val="0"/>
                              <w:marBottom w:val="0"/>
                              <w:divBdr>
                                <w:top w:val="none" w:sz="0" w:space="0" w:color="auto"/>
                                <w:left w:val="none" w:sz="0" w:space="0" w:color="auto"/>
                                <w:bottom w:val="none" w:sz="0" w:space="0" w:color="auto"/>
                                <w:right w:val="none" w:sz="0" w:space="0" w:color="auto"/>
                              </w:divBdr>
                              <w:divsChild>
                                <w:div w:id="10574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781731">
                  <w:marLeft w:val="0"/>
                  <w:marRight w:val="0"/>
                  <w:marTop w:val="0"/>
                  <w:marBottom w:val="0"/>
                  <w:divBdr>
                    <w:top w:val="none" w:sz="0" w:space="0" w:color="auto"/>
                    <w:left w:val="none" w:sz="0" w:space="0" w:color="auto"/>
                    <w:bottom w:val="none" w:sz="0" w:space="0" w:color="auto"/>
                    <w:right w:val="none" w:sz="0" w:space="0" w:color="auto"/>
                  </w:divBdr>
                  <w:divsChild>
                    <w:div w:id="592931145">
                      <w:marLeft w:val="0"/>
                      <w:marRight w:val="0"/>
                      <w:marTop w:val="0"/>
                      <w:marBottom w:val="0"/>
                      <w:divBdr>
                        <w:top w:val="none" w:sz="0" w:space="0" w:color="auto"/>
                        <w:left w:val="none" w:sz="0" w:space="0" w:color="auto"/>
                        <w:bottom w:val="none" w:sz="0" w:space="0" w:color="auto"/>
                        <w:right w:val="none" w:sz="0" w:space="0" w:color="auto"/>
                      </w:divBdr>
                      <w:divsChild>
                        <w:div w:id="1365323310">
                          <w:marLeft w:val="0"/>
                          <w:marRight w:val="0"/>
                          <w:marTop w:val="80"/>
                          <w:marBottom w:val="0"/>
                          <w:divBdr>
                            <w:top w:val="none" w:sz="0" w:space="0" w:color="auto"/>
                            <w:left w:val="none" w:sz="0" w:space="0" w:color="auto"/>
                            <w:bottom w:val="none" w:sz="0" w:space="0" w:color="auto"/>
                            <w:right w:val="none" w:sz="0" w:space="0" w:color="auto"/>
                          </w:divBdr>
                          <w:divsChild>
                            <w:div w:id="1031107635">
                              <w:marLeft w:val="0"/>
                              <w:marRight w:val="0"/>
                              <w:marTop w:val="0"/>
                              <w:marBottom w:val="0"/>
                              <w:divBdr>
                                <w:top w:val="none" w:sz="0" w:space="0" w:color="auto"/>
                                <w:left w:val="none" w:sz="0" w:space="0" w:color="auto"/>
                                <w:bottom w:val="none" w:sz="0" w:space="0" w:color="auto"/>
                                <w:right w:val="none" w:sz="0" w:space="0" w:color="auto"/>
                              </w:divBdr>
                              <w:divsChild>
                                <w:div w:id="9645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101152">
              <w:marLeft w:val="0"/>
              <w:marRight w:val="0"/>
              <w:marTop w:val="0"/>
              <w:marBottom w:val="0"/>
              <w:divBdr>
                <w:top w:val="none" w:sz="0" w:space="0" w:color="auto"/>
                <w:left w:val="none" w:sz="0" w:space="0" w:color="auto"/>
                <w:bottom w:val="none" w:sz="0" w:space="0" w:color="auto"/>
                <w:right w:val="none" w:sz="0" w:space="0" w:color="auto"/>
              </w:divBdr>
              <w:divsChild>
                <w:div w:id="2140295381">
                  <w:marLeft w:val="0"/>
                  <w:marRight w:val="0"/>
                  <w:marTop w:val="288"/>
                  <w:marBottom w:val="168"/>
                  <w:divBdr>
                    <w:top w:val="none" w:sz="0" w:space="0" w:color="auto"/>
                    <w:left w:val="none" w:sz="0" w:space="0" w:color="auto"/>
                    <w:bottom w:val="none" w:sz="0" w:space="0" w:color="auto"/>
                    <w:right w:val="none" w:sz="0" w:space="0" w:color="auto"/>
                  </w:divBdr>
                  <w:divsChild>
                    <w:div w:id="733040145">
                      <w:marLeft w:val="0"/>
                      <w:marRight w:val="0"/>
                      <w:marTop w:val="0"/>
                      <w:marBottom w:val="0"/>
                      <w:divBdr>
                        <w:top w:val="none" w:sz="0" w:space="0" w:color="auto"/>
                        <w:left w:val="none" w:sz="0" w:space="0" w:color="auto"/>
                        <w:bottom w:val="none" w:sz="0" w:space="0" w:color="auto"/>
                        <w:right w:val="none" w:sz="0" w:space="0" w:color="auto"/>
                      </w:divBdr>
                      <w:divsChild>
                        <w:div w:id="131584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60748">
                  <w:marLeft w:val="0"/>
                  <w:marRight w:val="0"/>
                  <w:marTop w:val="0"/>
                  <w:marBottom w:val="0"/>
                  <w:divBdr>
                    <w:top w:val="none" w:sz="0" w:space="0" w:color="auto"/>
                    <w:left w:val="none" w:sz="0" w:space="0" w:color="auto"/>
                    <w:bottom w:val="none" w:sz="0" w:space="0" w:color="auto"/>
                    <w:right w:val="none" w:sz="0" w:space="0" w:color="auto"/>
                  </w:divBdr>
                  <w:divsChild>
                    <w:div w:id="980379341">
                      <w:marLeft w:val="0"/>
                      <w:marRight w:val="0"/>
                      <w:marTop w:val="0"/>
                      <w:marBottom w:val="0"/>
                      <w:divBdr>
                        <w:top w:val="none" w:sz="0" w:space="0" w:color="auto"/>
                        <w:left w:val="none" w:sz="0" w:space="0" w:color="auto"/>
                        <w:bottom w:val="none" w:sz="0" w:space="0" w:color="auto"/>
                        <w:right w:val="none" w:sz="0" w:space="0" w:color="auto"/>
                      </w:divBdr>
                      <w:divsChild>
                        <w:div w:id="1691881982">
                          <w:marLeft w:val="0"/>
                          <w:marRight w:val="0"/>
                          <w:marTop w:val="80"/>
                          <w:marBottom w:val="0"/>
                          <w:divBdr>
                            <w:top w:val="none" w:sz="0" w:space="0" w:color="auto"/>
                            <w:left w:val="none" w:sz="0" w:space="0" w:color="auto"/>
                            <w:bottom w:val="none" w:sz="0" w:space="0" w:color="auto"/>
                            <w:right w:val="none" w:sz="0" w:space="0" w:color="auto"/>
                          </w:divBdr>
                          <w:divsChild>
                            <w:div w:id="1787114766">
                              <w:marLeft w:val="0"/>
                              <w:marRight w:val="0"/>
                              <w:marTop w:val="0"/>
                              <w:marBottom w:val="0"/>
                              <w:divBdr>
                                <w:top w:val="none" w:sz="0" w:space="0" w:color="auto"/>
                                <w:left w:val="none" w:sz="0" w:space="0" w:color="auto"/>
                                <w:bottom w:val="none" w:sz="0" w:space="0" w:color="auto"/>
                                <w:right w:val="none" w:sz="0" w:space="0" w:color="auto"/>
                              </w:divBdr>
                              <w:divsChild>
                                <w:div w:id="45425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0615">
                      <w:marLeft w:val="0"/>
                      <w:marRight w:val="0"/>
                      <w:marTop w:val="0"/>
                      <w:marBottom w:val="0"/>
                      <w:divBdr>
                        <w:top w:val="none" w:sz="0" w:space="0" w:color="auto"/>
                        <w:left w:val="none" w:sz="0" w:space="0" w:color="auto"/>
                        <w:bottom w:val="none" w:sz="0" w:space="0" w:color="auto"/>
                        <w:right w:val="none" w:sz="0" w:space="0" w:color="auto"/>
                      </w:divBdr>
                      <w:divsChild>
                        <w:div w:id="2046246208">
                          <w:marLeft w:val="0"/>
                          <w:marRight w:val="0"/>
                          <w:marTop w:val="53"/>
                          <w:marBottom w:val="0"/>
                          <w:divBdr>
                            <w:top w:val="none" w:sz="0" w:space="0" w:color="auto"/>
                            <w:left w:val="none" w:sz="0" w:space="0" w:color="auto"/>
                            <w:bottom w:val="none" w:sz="0" w:space="0" w:color="auto"/>
                            <w:right w:val="none" w:sz="0" w:space="0" w:color="auto"/>
                          </w:divBdr>
                          <w:divsChild>
                            <w:div w:id="1545097981">
                              <w:marLeft w:val="0"/>
                              <w:marRight w:val="0"/>
                              <w:marTop w:val="0"/>
                              <w:marBottom w:val="0"/>
                              <w:divBdr>
                                <w:top w:val="none" w:sz="0" w:space="0" w:color="auto"/>
                                <w:left w:val="none" w:sz="0" w:space="0" w:color="auto"/>
                                <w:bottom w:val="none" w:sz="0" w:space="0" w:color="auto"/>
                                <w:right w:val="none" w:sz="0" w:space="0" w:color="auto"/>
                              </w:divBdr>
                              <w:divsChild>
                                <w:div w:id="203838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437927">
                      <w:marLeft w:val="0"/>
                      <w:marRight w:val="0"/>
                      <w:marTop w:val="0"/>
                      <w:marBottom w:val="0"/>
                      <w:divBdr>
                        <w:top w:val="none" w:sz="0" w:space="0" w:color="auto"/>
                        <w:left w:val="none" w:sz="0" w:space="0" w:color="auto"/>
                        <w:bottom w:val="none" w:sz="0" w:space="0" w:color="auto"/>
                        <w:right w:val="none" w:sz="0" w:space="0" w:color="auto"/>
                      </w:divBdr>
                      <w:divsChild>
                        <w:div w:id="1688094362">
                          <w:marLeft w:val="0"/>
                          <w:marRight w:val="0"/>
                          <w:marTop w:val="53"/>
                          <w:marBottom w:val="0"/>
                          <w:divBdr>
                            <w:top w:val="none" w:sz="0" w:space="0" w:color="auto"/>
                            <w:left w:val="none" w:sz="0" w:space="0" w:color="auto"/>
                            <w:bottom w:val="none" w:sz="0" w:space="0" w:color="auto"/>
                            <w:right w:val="none" w:sz="0" w:space="0" w:color="auto"/>
                          </w:divBdr>
                          <w:divsChild>
                            <w:div w:id="1169711925">
                              <w:marLeft w:val="0"/>
                              <w:marRight w:val="0"/>
                              <w:marTop w:val="0"/>
                              <w:marBottom w:val="0"/>
                              <w:divBdr>
                                <w:top w:val="none" w:sz="0" w:space="0" w:color="auto"/>
                                <w:left w:val="none" w:sz="0" w:space="0" w:color="auto"/>
                                <w:bottom w:val="none" w:sz="0" w:space="0" w:color="auto"/>
                                <w:right w:val="none" w:sz="0" w:space="0" w:color="auto"/>
                              </w:divBdr>
                              <w:divsChild>
                                <w:div w:id="17960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898084">
                  <w:marLeft w:val="0"/>
                  <w:marRight w:val="0"/>
                  <w:marTop w:val="0"/>
                  <w:marBottom w:val="0"/>
                  <w:divBdr>
                    <w:top w:val="none" w:sz="0" w:space="0" w:color="auto"/>
                    <w:left w:val="none" w:sz="0" w:space="0" w:color="auto"/>
                    <w:bottom w:val="none" w:sz="0" w:space="0" w:color="auto"/>
                    <w:right w:val="none" w:sz="0" w:space="0" w:color="auto"/>
                  </w:divBdr>
                  <w:divsChild>
                    <w:div w:id="1337919020">
                      <w:marLeft w:val="0"/>
                      <w:marRight w:val="0"/>
                      <w:marTop w:val="0"/>
                      <w:marBottom w:val="0"/>
                      <w:divBdr>
                        <w:top w:val="none" w:sz="0" w:space="0" w:color="auto"/>
                        <w:left w:val="none" w:sz="0" w:space="0" w:color="auto"/>
                        <w:bottom w:val="none" w:sz="0" w:space="0" w:color="auto"/>
                        <w:right w:val="none" w:sz="0" w:space="0" w:color="auto"/>
                      </w:divBdr>
                      <w:divsChild>
                        <w:div w:id="785538850">
                          <w:marLeft w:val="0"/>
                          <w:marRight w:val="0"/>
                          <w:marTop w:val="80"/>
                          <w:marBottom w:val="0"/>
                          <w:divBdr>
                            <w:top w:val="none" w:sz="0" w:space="0" w:color="auto"/>
                            <w:left w:val="none" w:sz="0" w:space="0" w:color="auto"/>
                            <w:bottom w:val="none" w:sz="0" w:space="0" w:color="auto"/>
                            <w:right w:val="none" w:sz="0" w:space="0" w:color="auto"/>
                          </w:divBdr>
                          <w:divsChild>
                            <w:div w:id="1164320440">
                              <w:marLeft w:val="0"/>
                              <w:marRight w:val="0"/>
                              <w:marTop w:val="0"/>
                              <w:marBottom w:val="0"/>
                              <w:divBdr>
                                <w:top w:val="none" w:sz="0" w:space="0" w:color="auto"/>
                                <w:left w:val="none" w:sz="0" w:space="0" w:color="auto"/>
                                <w:bottom w:val="none" w:sz="0" w:space="0" w:color="auto"/>
                                <w:right w:val="none" w:sz="0" w:space="0" w:color="auto"/>
                              </w:divBdr>
                              <w:divsChild>
                                <w:div w:id="75131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356519">
                  <w:marLeft w:val="0"/>
                  <w:marRight w:val="0"/>
                  <w:marTop w:val="0"/>
                  <w:marBottom w:val="0"/>
                  <w:divBdr>
                    <w:top w:val="none" w:sz="0" w:space="0" w:color="auto"/>
                    <w:left w:val="none" w:sz="0" w:space="0" w:color="auto"/>
                    <w:bottom w:val="none" w:sz="0" w:space="0" w:color="auto"/>
                    <w:right w:val="none" w:sz="0" w:space="0" w:color="auto"/>
                  </w:divBdr>
                  <w:divsChild>
                    <w:div w:id="987317263">
                      <w:marLeft w:val="0"/>
                      <w:marRight w:val="0"/>
                      <w:marTop w:val="0"/>
                      <w:marBottom w:val="0"/>
                      <w:divBdr>
                        <w:top w:val="none" w:sz="0" w:space="0" w:color="auto"/>
                        <w:left w:val="none" w:sz="0" w:space="0" w:color="auto"/>
                        <w:bottom w:val="none" w:sz="0" w:space="0" w:color="auto"/>
                        <w:right w:val="none" w:sz="0" w:space="0" w:color="auto"/>
                      </w:divBdr>
                      <w:divsChild>
                        <w:div w:id="77597772">
                          <w:marLeft w:val="0"/>
                          <w:marRight w:val="0"/>
                          <w:marTop w:val="80"/>
                          <w:marBottom w:val="0"/>
                          <w:divBdr>
                            <w:top w:val="none" w:sz="0" w:space="0" w:color="auto"/>
                            <w:left w:val="none" w:sz="0" w:space="0" w:color="auto"/>
                            <w:bottom w:val="none" w:sz="0" w:space="0" w:color="auto"/>
                            <w:right w:val="none" w:sz="0" w:space="0" w:color="auto"/>
                          </w:divBdr>
                          <w:divsChild>
                            <w:div w:id="1309434678">
                              <w:marLeft w:val="0"/>
                              <w:marRight w:val="0"/>
                              <w:marTop w:val="0"/>
                              <w:marBottom w:val="0"/>
                              <w:divBdr>
                                <w:top w:val="none" w:sz="0" w:space="0" w:color="auto"/>
                                <w:left w:val="none" w:sz="0" w:space="0" w:color="auto"/>
                                <w:bottom w:val="none" w:sz="0" w:space="0" w:color="auto"/>
                                <w:right w:val="none" w:sz="0" w:space="0" w:color="auto"/>
                              </w:divBdr>
                              <w:divsChild>
                                <w:div w:id="88973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78639">
                  <w:marLeft w:val="0"/>
                  <w:marRight w:val="0"/>
                  <w:marTop w:val="0"/>
                  <w:marBottom w:val="0"/>
                  <w:divBdr>
                    <w:top w:val="none" w:sz="0" w:space="0" w:color="auto"/>
                    <w:left w:val="none" w:sz="0" w:space="0" w:color="auto"/>
                    <w:bottom w:val="none" w:sz="0" w:space="0" w:color="auto"/>
                    <w:right w:val="none" w:sz="0" w:space="0" w:color="auto"/>
                  </w:divBdr>
                  <w:divsChild>
                    <w:div w:id="824736486">
                      <w:marLeft w:val="0"/>
                      <w:marRight w:val="0"/>
                      <w:marTop w:val="0"/>
                      <w:marBottom w:val="0"/>
                      <w:divBdr>
                        <w:top w:val="none" w:sz="0" w:space="0" w:color="auto"/>
                        <w:left w:val="none" w:sz="0" w:space="0" w:color="auto"/>
                        <w:bottom w:val="none" w:sz="0" w:space="0" w:color="auto"/>
                        <w:right w:val="none" w:sz="0" w:space="0" w:color="auto"/>
                      </w:divBdr>
                      <w:divsChild>
                        <w:div w:id="480927018">
                          <w:marLeft w:val="0"/>
                          <w:marRight w:val="0"/>
                          <w:marTop w:val="80"/>
                          <w:marBottom w:val="0"/>
                          <w:divBdr>
                            <w:top w:val="none" w:sz="0" w:space="0" w:color="auto"/>
                            <w:left w:val="none" w:sz="0" w:space="0" w:color="auto"/>
                            <w:bottom w:val="none" w:sz="0" w:space="0" w:color="auto"/>
                            <w:right w:val="none" w:sz="0" w:space="0" w:color="auto"/>
                          </w:divBdr>
                          <w:divsChild>
                            <w:div w:id="772046190">
                              <w:marLeft w:val="0"/>
                              <w:marRight w:val="0"/>
                              <w:marTop w:val="0"/>
                              <w:marBottom w:val="0"/>
                              <w:divBdr>
                                <w:top w:val="none" w:sz="0" w:space="0" w:color="auto"/>
                                <w:left w:val="none" w:sz="0" w:space="0" w:color="auto"/>
                                <w:bottom w:val="none" w:sz="0" w:space="0" w:color="auto"/>
                                <w:right w:val="none" w:sz="0" w:space="0" w:color="auto"/>
                              </w:divBdr>
                              <w:divsChild>
                                <w:div w:id="3654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3360933">
              <w:marLeft w:val="0"/>
              <w:marRight w:val="0"/>
              <w:marTop w:val="0"/>
              <w:marBottom w:val="0"/>
              <w:divBdr>
                <w:top w:val="none" w:sz="0" w:space="0" w:color="auto"/>
                <w:left w:val="none" w:sz="0" w:space="0" w:color="auto"/>
                <w:bottom w:val="none" w:sz="0" w:space="0" w:color="auto"/>
                <w:right w:val="none" w:sz="0" w:space="0" w:color="auto"/>
              </w:divBdr>
              <w:divsChild>
                <w:div w:id="11732997">
                  <w:marLeft w:val="0"/>
                  <w:marRight w:val="0"/>
                  <w:marTop w:val="288"/>
                  <w:marBottom w:val="168"/>
                  <w:divBdr>
                    <w:top w:val="none" w:sz="0" w:space="0" w:color="auto"/>
                    <w:left w:val="none" w:sz="0" w:space="0" w:color="auto"/>
                    <w:bottom w:val="none" w:sz="0" w:space="0" w:color="auto"/>
                    <w:right w:val="none" w:sz="0" w:space="0" w:color="auto"/>
                  </w:divBdr>
                  <w:divsChild>
                    <w:div w:id="1341663660">
                      <w:marLeft w:val="0"/>
                      <w:marRight w:val="0"/>
                      <w:marTop w:val="0"/>
                      <w:marBottom w:val="0"/>
                      <w:divBdr>
                        <w:top w:val="none" w:sz="0" w:space="0" w:color="auto"/>
                        <w:left w:val="none" w:sz="0" w:space="0" w:color="auto"/>
                        <w:bottom w:val="none" w:sz="0" w:space="0" w:color="auto"/>
                        <w:right w:val="none" w:sz="0" w:space="0" w:color="auto"/>
                      </w:divBdr>
                      <w:divsChild>
                        <w:div w:id="20398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86549">
                  <w:marLeft w:val="0"/>
                  <w:marRight w:val="0"/>
                  <w:marTop w:val="0"/>
                  <w:marBottom w:val="0"/>
                  <w:divBdr>
                    <w:top w:val="none" w:sz="0" w:space="0" w:color="auto"/>
                    <w:left w:val="none" w:sz="0" w:space="0" w:color="auto"/>
                    <w:bottom w:val="none" w:sz="0" w:space="0" w:color="auto"/>
                    <w:right w:val="none" w:sz="0" w:space="0" w:color="auto"/>
                  </w:divBdr>
                  <w:divsChild>
                    <w:div w:id="488717155">
                      <w:marLeft w:val="0"/>
                      <w:marRight w:val="0"/>
                      <w:marTop w:val="0"/>
                      <w:marBottom w:val="0"/>
                      <w:divBdr>
                        <w:top w:val="none" w:sz="0" w:space="0" w:color="auto"/>
                        <w:left w:val="none" w:sz="0" w:space="0" w:color="auto"/>
                        <w:bottom w:val="none" w:sz="0" w:space="0" w:color="auto"/>
                        <w:right w:val="none" w:sz="0" w:space="0" w:color="auto"/>
                      </w:divBdr>
                      <w:divsChild>
                        <w:div w:id="941761953">
                          <w:marLeft w:val="0"/>
                          <w:marRight w:val="0"/>
                          <w:marTop w:val="80"/>
                          <w:marBottom w:val="0"/>
                          <w:divBdr>
                            <w:top w:val="none" w:sz="0" w:space="0" w:color="auto"/>
                            <w:left w:val="none" w:sz="0" w:space="0" w:color="auto"/>
                            <w:bottom w:val="none" w:sz="0" w:space="0" w:color="auto"/>
                            <w:right w:val="none" w:sz="0" w:space="0" w:color="auto"/>
                          </w:divBdr>
                          <w:divsChild>
                            <w:div w:id="2003699116">
                              <w:marLeft w:val="0"/>
                              <w:marRight w:val="0"/>
                              <w:marTop w:val="0"/>
                              <w:marBottom w:val="0"/>
                              <w:divBdr>
                                <w:top w:val="none" w:sz="0" w:space="0" w:color="auto"/>
                                <w:left w:val="none" w:sz="0" w:space="0" w:color="auto"/>
                                <w:bottom w:val="none" w:sz="0" w:space="0" w:color="auto"/>
                                <w:right w:val="none" w:sz="0" w:space="0" w:color="auto"/>
                              </w:divBdr>
                              <w:divsChild>
                                <w:div w:id="83087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11794">
                      <w:marLeft w:val="0"/>
                      <w:marRight w:val="0"/>
                      <w:marTop w:val="0"/>
                      <w:marBottom w:val="0"/>
                      <w:divBdr>
                        <w:top w:val="none" w:sz="0" w:space="0" w:color="auto"/>
                        <w:left w:val="none" w:sz="0" w:space="0" w:color="auto"/>
                        <w:bottom w:val="none" w:sz="0" w:space="0" w:color="auto"/>
                        <w:right w:val="none" w:sz="0" w:space="0" w:color="auto"/>
                      </w:divBdr>
                      <w:divsChild>
                        <w:div w:id="1513302022">
                          <w:marLeft w:val="0"/>
                          <w:marRight w:val="0"/>
                          <w:marTop w:val="53"/>
                          <w:marBottom w:val="0"/>
                          <w:divBdr>
                            <w:top w:val="none" w:sz="0" w:space="0" w:color="auto"/>
                            <w:left w:val="none" w:sz="0" w:space="0" w:color="auto"/>
                            <w:bottom w:val="none" w:sz="0" w:space="0" w:color="auto"/>
                            <w:right w:val="none" w:sz="0" w:space="0" w:color="auto"/>
                          </w:divBdr>
                          <w:divsChild>
                            <w:div w:id="7024796">
                              <w:marLeft w:val="0"/>
                              <w:marRight w:val="0"/>
                              <w:marTop w:val="0"/>
                              <w:marBottom w:val="0"/>
                              <w:divBdr>
                                <w:top w:val="none" w:sz="0" w:space="0" w:color="auto"/>
                                <w:left w:val="none" w:sz="0" w:space="0" w:color="auto"/>
                                <w:bottom w:val="none" w:sz="0" w:space="0" w:color="auto"/>
                                <w:right w:val="none" w:sz="0" w:space="0" w:color="auto"/>
                              </w:divBdr>
                              <w:divsChild>
                                <w:div w:id="135930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7359">
                      <w:marLeft w:val="0"/>
                      <w:marRight w:val="0"/>
                      <w:marTop w:val="0"/>
                      <w:marBottom w:val="0"/>
                      <w:divBdr>
                        <w:top w:val="none" w:sz="0" w:space="0" w:color="auto"/>
                        <w:left w:val="none" w:sz="0" w:space="0" w:color="auto"/>
                        <w:bottom w:val="none" w:sz="0" w:space="0" w:color="auto"/>
                        <w:right w:val="none" w:sz="0" w:space="0" w:color="auto"/>
                      </w:divBdr>
                      <w:divsChild>
                        <w:div w:id="2015643224">
                          <w:marLeft w:val="0"/>
                          <w:marRight w:val="0"/>
                          <w:marTop w:val="53"/>
                          <w:marBottom w:val="0"/>
                          <w:divBdr>
                            <w:top w:val="none" w:sz="0" w:space="0" w:color="auto"/>
                            <w:left w:val="none" w:sz="0" w:space="0" w:color="auto"/>
                            <w:bottom w:val="none" w:sz="0" w:space="0" w:color="auto"/>
                            <w:right w:val="none" w:sz="0" w:space="0" w:color="auto"/>
                          </w:divBdr>
                          <w:divsChild>
                            <w:div w:id="2031031541">
                              <w:marLeft w:val="0"/>
                              <w:marRight w:val="0"/>
                              <w:marTop w:val="0"/>
                              <w:marBottom w:val="0"/>
                              <w:divBdr>
                                <w:top w:val="none" w:sz="0" w:space="0" w:color="auto"/>
                                <w:left w:val="none" w:sz="0" w:space="0" w:color="auto"/>
                                <w:bottom w:val="none" w:sz="0" w:space="0" w:color="auto"/>
                                <w:right w:val="none" w:sz="0" w:space="0" w:color="auto"/>
                              </w:divBdr>
                              <w:divsChild>
                                <w:div w:id="8536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1665">
                          <w:marLeft w:val="0"/>
                          <w:marRight w:val="0"/>
                          <w:marTop w:val="0"/>
                          <w:marBottom w:val="0"/>
                          <w:divBdr>
                            <w:top w:val="none" w:sz="0" w:space="0" w:color="auto"/>
                            <w:left w:val="none" w:sz="0" w:space="0" w:color="auto"/>
                            <w:bottom w:val="none" w:sz="0" w:space="0" w:color="auto"/>
                            <w:right w:val="none" w:sz="0" w:space="0" w:color="auto"/>
                          </w:divBdr>
                          <w:divsChild>
                            <w:div w:id="1462772581">
                              <w:marLeft w:val="0"/>
                              <w:marRight w:val="0"/>
                              <w:marTop w:val="40"/>
                              <w:marBottom w:val="0"/>
                              <w:divBdr>
                                <w:top w:val="none" w:sz="0" w:space="0" w:color="auto"/>
                                <w:left w:val="none" w:sz="0" w:space="0" w:color="auto"/>
                                <w:bottom w:val="none" w:sz="0" w:space="0" w:color="auto"/>
                                <w:right w:val="none" w:sz="0" w:space="0" w:color="auto"/>
                              </w:divBdr>
                              <w:divsChild>
                                <w:div w:id="593365711">
                                  <w:marLeft w:val="0"/>
                                  <w:marRight w:val="0"/>
                                  <w:marTop w:val="0"/>
                                  <w:marBottom w:val="0"/>
                                  <w:divBdr>
                                    <w:top w:val="none" w:sz="0" w:space="0" w:color="auto"/>
                                    <w:left w:val="none" w:sz="0" w:space="0" w:color="auto"/>
                                    <w:bottom w:val="none" w:sz="0" w:space="0" w:color="auto"/>
                                    <w:right w:val="none" w:sz="0" w:space="0" w:color="auto"/>
                                  </w:divBdr>
                                  <w:divsChild>
                                    <w:div w:id="6922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32259">
                          <w:marLeft w:val="0"/>
                          <w:marRight w:val="0"/>
                          <w:marTop w:val="0"/>
                          <w:marBottom w:val="0"/>
                          <w:divBdr>
                            <w:top w:val="none" w:sz="0" w:space="0" w:color="auto"/>
                            <w:left w:val="none" w:sz="0" w:space="0" w:color="auto"/>
                            <w:bottom w:val="none" w:sz="0" w:space="0" w:color="auto"/>
                            <w:right w:val="none" w:sz="0" w:space="0" w:color="auto"/>
                          </w:divBdr>
                          <w:divsChild>
                            <w:div w:id="1240017962">
                              <w:marLeft w:val="0"/>
                              <w:marRight w:val="0"/>
                              <w:marTop w:val="40"/>
                              <w:marBottom w:val="0"/>
                              <w:divBdr>
                                <w:top w:val="none" w:sz="0" w:space="0" w:color="auto"/>
                                <w:left w:val="none" w:sz="0" w:space="0" w:color="auto"/>
                                <w:bottom w:val="none" w:sz="0" w:space="0" w:color="auto"/>
                                <w:right w:val="none" w:sz="0" w:space="0" w:color="auto"/>
                              </w:divBdr>
                              <w:divsChild>
                                <w:div w:id="155998989">
                                  <w:marLeft w:val="0"/>
                                  <w:marRight w:val="0"/>
                                  <w:marTop w:val="0"/>
                                  <w:marBottom w:val="0"/>
                                  <w:divBdr>
                                    <w:top w:val="none" w:sz="0" w:space="0" w:color="auto"/>
                                    <w:left w:val="none" w:sz="0" w:space="0" w:color="auto"/>
                                    <w:bottom w:val="none" w:sz="0" w:space="0" w:color="auto"/>
                                    <w:right w:val="none" w:sz="0" w:space="0" w:color="auto"/>
                                  </w:divBdr>
                                  <w:divsChild>
                                    <w:div w:id="7270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263">
                          <w:marLeft w:val="0"/>
                          <w:marRight w:val="0"/>
                          <w:marTop w:val="0"/>
                          <w:marBottom w:val="0"/>
                          <w:divBdr>
                            <w:top w:val="none" w:sz="0" w:space="0" w:color="auto"/>
                            <w:left w:val="none" w:sz="0" w:space="0" w:color="auto"/>
                            <w:bottom w:val="none" w:sz="0" w:space="0" w:color="auto"/>
                            <w:right w:val="none" w:sz="0" w:space="0" w:color="auto"/>
                          </w:divBdr>
                          <w:divsChild>
                            <w:div w:id="610624638">
                              <w:marLeft w:val="0"/>
                              <w:marRight w:val="0"/>
                              <w:marTop w:val="40"/>
                              <w:marBottom w:val="0"/>
                              <w:divBdr>
                                <w:top w:val="none" w:sz="0" w:space="0" w:color="auto"/>
                                <w:left w:val="none" w:sz="0" w:space="0" w:color="auto"/>
                                <w:bottom w:val="none" w:sz="0" w:space="0" w:color="auto"/>
                                <w:right w:val="none" w:sz="0" w:space="0" w:color="auto"/>
                              </w:divBdr>
                              <w:divsChild>
                                <w:div w:id="813835985">
                                  <w:marLeft w:val="0"/>
                                  <w:marRight w:val="0"/>
                                  <w:marTop w:val="0"/>
                                  <w:marBottom w:val="0"/>
                                  <w:divBdr>
                                    <w:top w:val="none" w:sz="0" w:space="0" w:color="auto"/>
                                    <w:left w:val="none" w:sz="0" w:space="0" w:color="auto"/>
                                    <w:bottom w:val="none" w:sz="0" w:space="0" w:color="auto"/>
                                    <w:right w:val="none" w:sz="0" w:space="0" w:color="auto"/>
                                  </w:divBdr>
                                  <w:divsChild>
                                    <w:div w:id="73558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24164">
                              <w:marLeft w:val="0"/>
                              <w:marRight w:val="0"/>
                              <w:marTop w:val="0"/>
                              <w:marBottom w:val="0"/>
                              <w:divBdr>
                                <w:top w:val="none" w:sz="0" w:space="0" w:color="auto"/>
                                <w:left w:val="none" w:sz="0" w:space="0" w:color="auto"/>
                                <w:bottom w:val="none" w:sz="0" w:space="0" w:color="auto"/>
                                <w:right w:val="none" w:sz="0" w:space="0" w:color="auto"/>
                              </w:divBdr>
                              <w:divsChild>
                                <w:div w:id="1577202540">
                                  <w:marLeft w:val="0"/>
                                  <w:marRight w:val="0"/>
                                  <w:marTop w:val="30"/>
                                  <w:marBottom w:val="0"/>
                                  <w:divBdr>
                                    <w:top w:val="none" w:sz="0" w:space="0" w:color="auto"/>
                                    <w:left w:val="none" w:sz="0" w:space="0" w:color="auto"/>
                                    <w:bottom w:val="none" w:sz="0" w:space="0" w:color="auto"/>
                                    <w:right w:val="none" w:sz="0" w:space="0" w:color="auto"/>
                                  </w:divBdr>
                                  <w:divsChild>
                                    <w:div w:id="836270034">
                                      <w:marLeft w:val="0"/>
                                      <w:marRight w:val="0"/>
                                      <w:marTop w:val="0"/>
                                      <w:marBottom w:val="0"/>
                                      <w:divBdr>
                                        <w:top w:val="none" w:sz="0" w:space="0" w:color="auto"/>
                                        <w:left w:val="none" w:sz="0" w:space="0" w:color="auto"/>
                                        <w:bottom w:val="none" w:sz="0" w:space="0" w:color="auto"/>
                                        <w:right w:val="none" w:sz="0" w:space="0" w:color="auto"/>
                                      </w:divBdr>
                                      <w:divsChild>
                                        <w:div w:id="147876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233353">
                              <w:marLeft w:val="0"/>
                              <w:marRight w:val="0"/>
                              <w:marTop w:val="0"/>
                              <w:marBottom w:val="0"/>
                              <w:divBdr>
                                <w:top w:val="none" w:sz="0" w:space="0" w:color="auto"/>
                                <w:left w:val="none" w:sz="0" w:space="0" w:color="auto"/>
                                <w:bottom w:val="none" w:sz="0" w:space="0" w:color="auto"/>
                                <w:right w:val="none" w:sz="0" w:space="0" w:color="auto"/>
                              </w:divBdr>
                              <w:divsChild>
                                <w:div w:id="1009673478">
                                  <w:marLeft w:val="0"/>
                                  <w:marRight w:val="0"/>
                                  <w:marTop w:val="30"/>
                                  <w:marBottom w:val="0"/>
                                  <w:divBdr>
                                    <w:top w:val="none" w:sz="0" w:space="0" w:color="auto"/>
                                    <w:left w:val="none" w:sz="0" w:space="0" w:color="auto"/>
                                    <w:bottom w:val="none" w:sz="0" w:space="0" w:color="auto"/>
                                    <w:right w:val="none" w:sz="0" w:space="0" w:color="auto"/>
                                  </w:divBdr>
                                  <w:divsChild>
                                    <w:div w:id="298264338">
                                      <w:marLeft w:val="0"/>
                                      <w:marRight w:val="0"/>
                                      <w:marTop w:val="0"/>
                                      <w:marBottom w:val="0"/>
                                      <w:divBdr>
                                        <w:top w:val="none" w:sz="0" w:space="0" w:color="auto"/>
                                        <w:left w:val="none" w:sz="0" w:space="0" w:color="auto"/>
                                        <w:bottom w:val="none" w:sz="0" w:space="0" w:color="auto"/>
                                        <w:right w:val="none" w:sz="0" w:space="0" w:color="auto"/>
                                      </w:divBdr>
                                      <w:divsChild>
                                        <w:div w:id="10643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818826">
                              <w:marLeft w:val="0"/>
                              <w:marRight w:val="0"/>
                              <w:marTop w:val="0"/>
                              <w:marBottom w:val="0"/>
                              <w:divBdr>
                                <w:top w:val="none" w:sz="0" w:space="0" w:color="auto"/>
                                <w:left w:val="none" w:sz="0" w:space="0" w:color="auto"/>
                                <w:bottom w:val="none" w:sz="0" w:space="0" w:color="auto"/>
                                <w:right w:val="none" w:sz="0" w:space="0" w:color="auto"/>
                              </w:divBdr>
                              <w:divsChild>
                                <w:div w:id="2104573597">
                                  <w:marLeft w:val="0"/>
                                  <w:marRight w:val="0"/>
                                  <w:marTop w:val="30"/>
                                  <w:marBottom w:val="0"/>
                                  <w:divBdr>
                                    <w:top w:val="none" w:sz="0" w:space="0" w:color="auto"/>
                                    <w:left w:val="none" w:sz="0" w:space="0" w:color="auto"/>
                                    <w:bottom w:val="none" w:sz="0" w:space="0" w:color="auto"/>
                                    <w:right w:val="none" w:sz="0" w:space="0" w:color="auto"/>
                                  </w:divBdr>
                                  <w:divsChild>
                                    <w:div w:id="539786812">
                                      <w:marLeft w:val="0"/>
                                      <w:marRight w:val="0"/>
                                      <w:marTop w:val="0"/>
                                      <w:marBottom w:val="0"/>
                                      <w:divBdr>
                                        <w:top w:val="none" w:sz="0" w:space="0" w:color="auto"/>
                                        <w:left w:val="none" w:sz="0" w:space="0" w:color="auto"/>
                                        <w:bottom w:val="none" w:sz="0" w:space="0" w:color="auto"/>
                                        <w:right w:val="none" w:sz="0" w:space="0" w:color="auto"/>
                                      </w:divBdr>
                                      <w:divsChild>
                                        <w:div w:id="147320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381417">
                      <w:marLeft w:val="0"/>
                      <w:marRight w:val="0"/>
                      <w:marTop w:val="0"/>
                      <w:marBottom w:val="0"/>
                      <w:divBdr>
                        <w:top w:val="none" w:sz="0" w:space="0" w:color="auto"/>
                        <w:left w:val="none" w:sz="0" w:space="0" w:color="auto"/>
                        <w:bottom w:val="none" w:sz="0" w:space="0" w:color="auto"/>
                        <w:right w:val="none" w:sz="0" w:space="0" w:color="auto"/>
                      </w:divBdr>
                      <w:divsChild>
                        <w:div w:id="147288723">
                          <w:marLeft w:val="0"/>
                          <w:marRight w:val="0"/>
                          <w:marTop w:val="53"/>
                          <w:marBottom w:val="0"/>
                          <w:divBdr>
                            <w:top w:val="none" w:sz="0" w:space="0" w:color="auto"/>
                            <w:left w:val="none" w:sz="0" w:space="0" w:color="auto"/>
                            <w:bottom w:val="none" w:sz="0" w:space="0" w:color="auto"/>
                            <w:right w:val="none" w:sz="0" w:space="0" w:color="auto"/>
                          </w:divBdr>
                          <w:divsChild>
                            <w:div w:id="54857639">
                              <w:marLeft w:val="0"/>
                              <w:marRight w:val="0"/>
                              <w:marTop w:val="0"/>
                              <w:marBottom w:val="0"/>
                              <w:divBdr>
                                <w:top w:val="none" w:sz="0" w:space="0" w:color="auto"/>
                                <w:left w:val="none" w:sz="0" w:space="0" w:color="auto"/>
                                <w:bottom w:val="none" w:sz="0" w:space="0" w:color="auto"/>
                                <w:right w:val="none" w:sz="0" w:space="0" w:color="auto"/>
                              </w:divBdr>
                              <w:divsChild>
                                <w:div w:id="9274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493713">
              <w:marLeft w:val="0"/>
              <w:marRight w:val="0"/>
              <w:marTop w:val="0"/>
              <w:marBottom w:val="0"/>
              <w:divBdr>
                <w:top w:val="none" w:sz="0" w:space="0" w:color="auto"/>
                <w:left w:val="none" w:sz="0" w:space="0" w:color="auto"/>
                <w:bottom w:val="none" w:sz="0" w:space="0" w:color="auto"/>
                <w:right w:val="none" w:sz="0" w:space="0" w:color="auto"/>
              </w:divBdr>
              <w:divsChild>
                <w:div w:id="144318948">
                  <w:marLeft w:val="0"/>
                  <w:marRight w:val="0"/>
                  <w:marTop w:val="288"/>
                  <w:marBottom w:val="168"/>
                  <w:divBdr>
                    <w:top w:val="none" w:sz="0" w:space="0" w:color="auto"/>
                    <w:left w:val="none" w:sz="0" w:space="0" w:color="auto"/>
                    <w:bottom w:val="none" w:sz="0" w:space="0" w:color="auto"/>
                    <w:right w:val="none" w:sz="0" w:space="0" w:color="auto"/>
                  </w:divBdr>
                  <w:divsChild>
                    <w:div w:id="168301753">
                      <w:marLeft w:val="0"/>
                      <w:marRight w:val="0"/>
                      <w:marTop w:val="0"/>
                      <w:marBottom w:val="0"/>
                      <w:divBdr>
                        <w:top w:val="none" w:sz="0" w:space="0" w:color="auto"/>
                        <w:left w:val="none" w:sz="0" w:space="0" w:color="auto"/>
                        <w:bottom w:val="none" w:sz="0" w:space="0" w:color="auto"/>
                        <w:right w:val="none" w:sz="0" w:space="0" w:color="auto"/>
                      </w:divBdr>
                      <w:divsChild>
                        <w:div w:id="167642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2037">
                  <w:marLeft w:val="0"/>
                  <w:marRight w:val="0"/>
                  <w:marTop w:val="0"/>
                  <w:marBottom w:val="0"/>
                  <w:divBdr>
                    <w:top w:val="none" w:sz="0" w:space="0" w:color="auto"/>
                    <w:left w:val="none" w:sz="0" w:space="0" w:color="auto"/>
                    <w:bottom w:val="none" w:sz="0" w:space="0" w:color="auto"/>
                    <w:right w:val="none" w:sz="0" w:space="0" w:color="auto"/>
                  </w:divBdr>
                  <w:divsChild>
                    <w:div w:id="2064406494">
                      <w:marLeft w:val="0"/>
                      <w:marRight w:val="0"/>
                      <w:marTop w:val="0"/>
                      <w:marBottom w:val="0"/>
                      <w:divBdr>
                        <w:top w:val="none" w:sz="0" w:space="0" w:color="auto"/>
                        <w:left w:val="none" w:sz="0" w:space="0" w:color="auto"/>
                        <w:bottom w:val="none" w:sz="0" w:space="0" w:color="auto"/>
                        <w:right w:val="none" w:sz="0" w:space="0" w:color="auto"/>
                      </w:divBdr>
                      <w:divsChild>
                        <w:div w:id="879630477">
                          <w:marLeft w:val="0"/>
                          <w:marRight w:val="0"/>
                          <w:marTop w:val="80"/>
                          <w:marBottom w:val="0"/>
                          <w:divBdr>
                            <w:top w:val="none" w:sz="0" w:space="0" w:color="auto"/>
                            <w:left w:val="none" w:sz="0" w:space="0" w:color="auto"/>
                            <w:bottom w:val="none" w:sz="0" w:space="0" w:color="auto"/>
                            <w:right w:val="none" w:sz="0" w:space="0" w:color="auto"/>
                          </w:divBdr>
                          <w:divsChild>
                            <w:div w:id="779033857">
                              <w:marLeft w:val="0"/>
                              <w:marRight w:val="0"/>
                              <w:marTop w:val="0"/>
                              <w:marBottom w:val="0"/>
                              <w:divBdr>
                                <w:top w:val="none" w:sz="0" w:space="0" w:color="auto"/>
                                <w:left w:val="none" w:sz="0" w:space="0" w:color="auto"/>
                                <w:bottom w:val="none" w:sz="0" w:space="0" w:color="auto"/>
                                <w:right w:val="none" w:sz="0" w:space="0" w:color="auto"/>
                              </w:divBdr>
                              <w:divsChild>
                                <w:div w:id="120849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958036">
          <w:marLeft w:val="0"/>
          <w:marRight w:val="0"/>
          <w:marTop w:val="0"/>
          <w:marBottom w:val="0"/>
          <w:divBdr>
            <w:top w:val="none" w:sz="0" w:space="0" w:color="auto"/>
            <w:left w:val="none" w:sz="0" w:space="0" w:color="auto"/>
            <w:bottom w:val="none" w:sz="0" w:space="0" w:color="auto"/>
            <w:right w:val="none" w:sz="0" w:space="0" w:color="auto"/>
          </w:divBdr>
          <w:divsChild>
            <w:div w:id="962616778">
              <w:marLeft w:val="0"/>
              <w:marRight w:val="0"/>
              <w:marTop w:val="360"/>
              <w:marBottom w:val="240"/>
              <w:divBdr>
                <w:top w:val="none" w:sz="0" w:space="0" w:color="auto"/>
                <w:left w:val="none" w:sz="0" w:space="0" w:color="auto"/>
                <w:bottom w:val="none" w:sz="0" w:space="0" w:color="auto"/>
                <w:right w:val="none" w:sz="0" w:space="0" w:color="auto"/>
              </w:divBdr>
              <w:divsChild>
                <w:div w:id="1458527447">
                  <w:marLeft w:val="0"/>
                  <w:marRight w:val="0"/>
                  <w:marTop w:val="0"/>
                  <w:marBottom w:val="0"/>
                  <w:divBdr>
                    <w:top w:val="none" w:sz="0" w:space="0" w:color="auto"/>
                    <w:left w:val="none" w:sz="0" w:space="0" w:color="auto"/>
                    <w:bottom w:val="none" w:sz="0" w:space="0" w:color="auto"/>
                    <w:right w:val="none" w:sz="0" w:space="0" w:color="auto"/>
                  </w:divBdr>
                  <w:divsChild>
                    <w:div w:id="19062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86185">
              <w:marLeft w:val="0"/>
              <w:marRight w:val="0"/>
              <w:marTop w:val="0"/>
              <w:marBottom w:val="0"/>
              <w:divBdr>
                <w:top w:val="none" w:sz="0" w:space="0" w:color="auto"/>
                <w:left w:val="none" w:sz="0" w:space="0" w:color="auto"/>
                <w:bottom w:val="none" w:sz="0" w:space="0" w:color="auto"/>
                <w:right w:val="none" w:sz="0" w:space="0" w:color="auto"/>
              </w:divBdr>
              <w:divsChild>
                <w:div w:id="529799186">
                  <w:marLeft w:val="0"/>
                  <w:marRight w:val="0"/>
                  <w:marTop w:val="0"/>
                  <w:marBottom w:val="0"/>
                  <w:divBdr>
                    <w:top w:val="none" w:sz="0" w:space="0" w:color="auto"/>
                    <w:left w:val="none" w:sz="0" w:space="0" w:color="auto"/>
                    <w:bottom w:val="none" w:sz="0" w:space="0" w:color="auto"/>
                    <w:right w:val="none" w:sz="0" w:space="0" w:color="auto"/>
                  </w:divBdr>
                  <w:divsChild>
                    <w:div w:id="1726446504">
                      <w:marLeft w:val="0"/>
                      <w:marRight w:val="0"/>
                      <w:marTop w:val="80"/>
                      <w:marBottom w:val="0"/>
                      <w:divBdr>
                        <w:top w:val="none" w:sz="0" w:space="0" w:color="auto"/>
                        <w:left w:val="none" w:sz="0" w:space="0" w:color="auto"/>
                        <w:bottom w:val="none" w:sz="0" w:space="0" w:color="auto"/>
                        <w:right w:val="none" w:sz="0" w:space="0" w:color="auto"/>
                      </w:divBdr>
                      <w:divsChild>
                        <w:div w:id="2021160744">
                          <w:marLeft w:val="0"/>
                          <w:marRight w:val="0"/>
                          <w:marTop w:val="0"/>
                          <w:marBottom w:val="0"/>
                          <w:divBdr>
                            <w:top w:val="none" w:sz="0" w:space="0" w:color="auto"/>
                            <w:left w:val="none" w:sz="0" w:space="0" w:color="auto"/>
                            <w:bottom w:val="none" w:sz="0" w:space="0" w:color="auto"/>
                            <w:right w:val="none" w:sz="0" w:space="0" w:color="auto"/>
                          </w:divBdr>
                          <w:divsChild>
                            <w:div w:id="5485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47503">
                      <w:marLeft w:val="0"/>
                      <w:marRight w:val="0"/>
                      <w:marTop w:val="0"/>
                      <w:marBottom w:val="0"/>
                      <w:divBdr>
                        <w:top w:val="none" w:sz="0" w:space="0" w:color="auto"/>
                        <w:left w:val="none" w:sz="0" w:space="0" w:color="auto"/>
                        <w:bottom w:val="none" w:sz="0" w:space="0" w:color="auto"/>
                        <w:right w:val="none" w:sz="0" w:space="0" w:color="auto"/>
                      </w:divBdr>
                      <w:divsChild>
                        <w:div w:id="1588612314">
                          <w:marLeft w:val="0"/>
                          <w:marRight w:val="0"/>
                          <w:marTop w:val="40"/>
                          <w:marBottom w:val="0"/>
                          <w:divBdr>
                            <w:top w:val="none" w:sz="0" w:space="0" w:color="auto"/>
                            <w:left w:val="none" w:sz="0" w:space="0" w:color="auto"/>
                            <w:bottom w:val="none" w:sz="0" w:space="0" w:color="auto"/>
                            <w:right w:val="none" w:sz="0" w:space="0" w:color="auto"/>
                          </w:divBdr>
                          <w:divsChild>
                            <w:div w:id="1168400216">
                              <w:marLeft w:val="0"/>
                              <w:marRight w:val="0"/>
                              <w:marTop w:val="0"/>
                              <w:marBottom w:val="0"/>
                              <w:divBdr>
                                <w:top w:val="none" w:sz="0" w:space="0" w:color="auto"/>
                                <w:left w:val="none" w:sz="0" w:space="0" w:color="auto"/>
                                <w:bottom w:val="none" w:sz="0" w:space="0" w:color="auto"/>
                                <w:right w:val="none" w:sz="0" w:space="0" w:color="auto"/>
                              </w:divBdr>
                              <w:divsChild>
                                <w:div w:id="38314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40181">
                      <w:marLeft w:val="0"/>
                      <w:marRight w:val="0"/>
                      <w:marTop w:val="0"/>
                      <w:marBottom w:val="0"/>
                      <w:divBdr>
                        <w:top w:val="none" w:sz="0" w:space="0" w:color="auto"/>
                        <w:left w:val="none" w:sz="0" w:space="0" w:color="auto"/>
                        <w:bottom w:val="none" w:sz="0" w:space="0" w:color="auto"/>
                        <w:right w:val="none" w:sz="0" w:space="0" w:color="auto"/>
                      </w:divBdr>
                      <w:divsChild>
                        <w:div w:id="681081717">
                          <w:marLeft w:val="0"/>
                          <w:marRight w:val="0"/>
                          <w:marTop w:val="40"/>
                          <w:marBottom w:val="0"/>
                          <w:divBdr>
                            <w:top w:val="none" w:sz="0" w:space="0" w:color="auto"/>
                            <w:left w:val="none" w:sz="0" w:space="0" w:color="auto"/>
                            <w:bottom w:val="none" w:sz="0" w:space="0" w:color="auto"/>
                            <w:right w:val="none" w:sz="0" w:space="0" w:color="auto"/>
                          </w:divBdr>
                          <w:divsChild>
                            <w:div w:id="21711585">
                              <w:marLeft w:val="0"/>
                              <w:marRight w:val="0"/>
                              <w:marTop w:val="0"/>
                              <w:marBottom w:val="0"/>
                              <w:divBdr>
                                <w:top w:val="none" w:sz="0" w:space="0" w:color="auto"/>
                                <w:left w:val="none" w:sz="0" w:space="0" w:color="auto"/>
                                <w:bottom w:val="none" w:sz="0" w:space="0" w:color="auto"/>
                                <w:right w:val="none" w:sz="0" w:space="0" w:color="auto"/>
                              </w:divBdr>
                              <w:divsChild>
                                <w:div w:id="810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7418810">
          <w:marLeft w:val="0"/>
          <w:marRight w:val="0"/>
          <w:marTop w:val="0"/>
          <w:marBottom w:val="0"/>
          <w:divBdr>
            <w:top w:val="none" w:sz="0" w:space="0" w:color="auto"/>
            <w:left w:val="none" w:sz="0" w:space="0" w:color="auto"/>
            <w:bottom w:val="none" w:sz="0" w:space="0" w:color="auto"/>
            <w:right w:val="none" w:sz="0" w:space="0" w:color="auto"/>
          </w:divBdr>
          <w:divsChild>
            <w:div w:id="881019357">
              <w:marLeft w:val="0"/>
              <w:marRight w:val="0"/>
              <w:marTop w:val="360"/>
              <w:marBottom w:val="240"/>
              <w:divBdr>
                <w:top w:val="none" w:sz="0" w:space="0" w:color="auto"/>
                <w:left w:val="none" w:sz="0" w:space="0" w:color="auto"/>
                <w:bottom w:val="none" w:sz="0" w:space="0" w:color="auto"/>
                <w:right w:val="none" w:sz="0" w:space="0" w:color="auto"/>
              </w:divBdr>
              <w:divsChild>
                <w:div w:id="1145002186">
                  <w:marLeft w:val="0"/>
                  <w:marRight w:val="0"/>
                  <w:marTop w:val="0"/>
                  <w:marBottom w:val="0"/>
                  <w:divBdr>
                    <w:top w:val="none" w:sz="0" w:space="0" w:color="auto"/>
                    <w:left w:val="none" w:sz="0" w:space="0" w:color="auto"/>
                    <w:bottom w:val="none" w:sz="0" w:space="0" w:color="auto"/>
                    <w:right w:val="none" w:sz="0" w:space="0" w:color="auto"/>
                  </w:divBdr>
                  <w:divsChild>
                    <w:div w:id="120023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966912">
              <w:marLeft w:val="0"/>
              <w:marRight w:val="0"/>
              <w:marTop w:val="0"/>
              <w:marBottom w:val="0"/>
              <w:divBdr>
                <w:top w:val="none" w:sz="0" w:space="0" w:color="auto"/>
                <w:left w:val="none" w:sz="0" w:space="0" w:color="auto"/>
                <w:bottom w:val="none" w:sz="0" w:space="0" w:color="auto"/>
                <w:right w:val="none" w:sz="0" w:space="0" w:color="auto"/>
              </w:divBdr>
              <w:divsChild>
                <w:div w:id="181824531">
                  <w:marLeft w:val="0"/>
                  <w:marRight w:val="0"/>
                  <w:marTop w:val="0"/>
                  <w:marBottom w:val="0"/>
                  <w:divBdr>
                    <w:top w:val="none" w:sz="0" w:space="0" w:color="auto"/>
                    <w:left w:val="none" w:sz="0" w:space="0" w:color="auto"/>
                    <w:bottom w:val="none" w:sz="0" w:space="0" w:color="auto"/>
                    <w:right w:val="none" w:sz="0" w:space="0" w:color="auto"/>
                  </w:divBdr>
                  <w:divsChild>
                    <w:div w:id="395134100">
                      <w:marLeft w:val="0"/>
                      <w:marRight w:val="0"/>
                      <w:marTop w:val="80"/>
                      <w:marBottom w:val="0"/>
                      <w:divBdr>
                        <w:top w:val="none" w:sz="0" w:space="0" w:color="auto"/>
                        <w:left w:val="none" w:sz="0" w:space="0" w:color="auto"/>
                        <w:bottom w:val="none" w:sz="0" w:space="0" w:color="auto"/>
                        <w:right w:val="none" w:sz="0" w:space="0" w:color="auto"/>
                      </w:divBdr>
                      <w:divsChild>
                        <w:div w:id="1568224901">
                          <w:marLeft w:val="0"/>
                          <w:marRight w:val="0"/>
                          <w:marTop w:val="0"/>
                          <w:marBottom w:val="0"/>
                          <w:divBdr>
                            <w:top w:val="none" w:sz="0" w:space="0" w:color="auto"/>
                            <w:left w:val="none" w:sz="0" w:space="0" w:color="auto"/>
                            <w:bottom w:val="none" w:sz="0" w:space="0" w:color="auto"/>
                            <w:right w:val="none" w:sz="0" w:space="0" w:color="auto"/>
                          </w:divBdr>
                          <w:divsChild>
                            <w:div w:id="137527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3116">
                  <w:marLeft w:val="0"/>
                  <w:marRight w:val="0"/>
                  <w:marTop w:val="0"/>
                  <w:marBottom w:val="0"/>
                  <w:divBdr>
                    <w:top w:val="none" w:sz="0" w:space="0" w:color="auto"/>
                    <w:left w:val="none" w:sz="0" w:space="0" w:color="auto"/>
                    <w:bottom w:val="none" w:sz="0" w:space="0" w:color="auto"/>
                    <w:right w:val="none" w:sz="0" w:space="0" w:color="auto"/>
                  </w:divBdr>
                  <w:divsChild>
                    <w:div w:id="1042558986">
                      <w:marLeft w:val="0"/>
                      <w:marRight w:val="0"/>
                      <w:marTop w:val="53"/>
                      <w:marBottom w:val="0"/>
                      <w:divBdr>
                        <w:top w:val="none" w:sz="0" w:space="0" w:color="auto"/>
                        <w:left w:val="none" w:sz="0" w:space="0" w:color="auto"/>
                        <w:bottom w:val="none" w:sz="0" w:space="0" w:color="auto"/>
                        <w:right w:val="none" w:sz="0" w:space="0" w:color="auto"/>
                      </w:divBdr>
                      <w:divsChild>
                        <w:div w:id="1106342847">
                          <w:marLeft w:val="0"/>
                          <w:marRight w:val="0"/>
                          <w:marTop w:val="0"/>
                          <w:marBottom w:val="0"/>
                          <w:divBdr>
                            <w:top w:val="none" w:sz="0" w:space="0" w:color="auto"/>
                            <w:left w:val="none" w:sz="0" w:space="0" w:color="auto"/>
                            <w:bottom w:val="none" w:sz="0" w:space="0" w:color="auto"/>
                            <w:right w:val="none" w:sz="0" w:space="0" w:color="auto"/>
                          </w:divBdr>
                          <w:divsChild>
                            <w:div w:id="12538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40528">
                  <w:marLeft w:val="0"/>
                  <w:marRight w:val="0"/>
                  <w:marTop w:val="0"/>
                  <w:marBottom w:val="0"/>
                  <w:divBdr>
                    <w:top w:val="none" w:sz="0" w:space="0" w:color="auto"/>
                    <w:left w:val="none" w:sz="0" w:space="0" w:color="auto"/>
                    <w:bottom w:val="none" w:sz="0" w:space="0" w:color="auto"/>
                    <w:right w:val="none" w:sz="0" w:space="0" w:color="auto"/>
                  </w:divBdr>
                  <w:divsChild>
                    <w:div w:id="94987372">
                      <w:marLeft w:val="0"/>
                      <w:marRight w:val="0"/>
                      <w:marTop w:val="53"/>
                      <w:marBottom w:val="0"/>
                      <w:divBdr>
                        <w:top w:val="none" w:sz="0" w:space="0" w:color="auto"/>
                        <w:left w:val="none" w:sz="0" w:space="0" w:color="auto"/>
                        <w:bottom w:val="none" w:sz="0" w:space="0" w:color="auto"/>
                        <w:right w:val="none" w:sz="0" w:space="0" w:color="auto"/>
                      </w:divBdr>
                      <w:divsChild>
                        <w:div w:id="1070465987">
                          <w:marLeft w:val="0"/>
                          <w:marRight w:val="0"/>
                          <w:marTop w:val="0"/>
                          <w:marBottom w:val="0"/>
                          <w:divBdr>
                            <w:top w:val="none" w:sz="0" w:space="0" w:color="auto"/>
                            <w:left w:val="none" w:sz="0" w:space="0" w:color="auto"/>
                            <w:bottom w:val="none" w:sz="0" w:space="0" w:color="auto"/>
                            <w:right w:val="none" w:sz="0" w:space="0" w:color="auto"/>
                          </w:divBdr>
                          <w:divsChild>
                            <w:div w:id="18701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083533">
              <w:marLeft w:val="0"/>
              <w:marRight w:val="0"/>
              <w:marTop w:val="0"/>
              <w:marBottom w:val="0"/>
              <w:divBdr>
                <w:top w:val="none" w:sz="0" w:space="0" w:color="auto"/>
                <w:left w:val="none" w:sz="0" w:space="0" w:color="auto"/>
                <w:bottom w:val="none" w:sz="0" w:space="0" w:color="auto"/>
                <w:right w:val="none" w:sz="0" w:space="0" w:color="auto"/>
              </w:divBdr>
              <w:divsChild>
                <w:div w:id="1278558245">
                  <w:marLeft w:val="0"/>
                  <w:marRight w:val="0"/>
                  <w:marTop w:val="0"/>
                  <w:marBottom w:val="0"/>
                  <w:divBdr>
                    <w:top w:val="none" w:sz="0" w:space="0" w:color="auto"/>
                    <w:left w:val="none" w:sz="0" w:space="0" w:color="auto"/>
                    <w:bottom w:val="none" w:sz="0" w:space="0" w:color="auto"/>
                    <w:right w:val="none" w:sz="0" w:space="0" w:color="auto"/>
                  </w:divBdr>
                  <w:divsChild>
                    <w:div w:id="489447165">
                      <w:marLeft w:val="0"/>
                      <w:marRight w:val="0"/>
                      <w:marTop w:val="80"/>
                      <w:marBottom w:val="0"/>
                      <w:divBdr>
                        <w:top w:val="none" w:sz="0" w:space="0" w:color="auto"/>
                        <w:left w:val="none" w:sz="0" w:space="0" w:color="auto"/>
                        <w:bottom w:val="none" w:sz="0" w:space="0" w:color="auto"/>
                        <w:right w:val="none" w:sz="0" w:space="0" w:color="auto"/>
                      </w:divBdr>
                      <w:divsChild>
                        <w:div w:id="2097705171">
                          <w:marLeft w:val="0"/>
                          <w:marRight w:val="0"/>
                          <w:marTop w:val="0"/>
                          <w:marBottom w:val="0"/>
                          <w:divBdr>
                            <w:top w:val="none" w:sz="0" w:space="0" w:color="auto"/>
                            <w:left w:val="none" w:sz="0" w:space="0" w:color="auto"/>
                            <w:bottom w:val="none" w:sz="0" w:space="0" w:color="auto"/>
                            <w:right w:val="none" w:sz="0" w:space="0" w:color="auto"/>
                          </w:divBdr>
                          <w:divsChild>
                            <w:div w:id="14402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944244">
                      <w:marLeft w:val="0"/>
                      <w:marRight w:val="0"/>
                      <w:marTop w:val="0"/>
                      <w:marBottom w:val="0"/>
                      <w:divBdr>
                        <w:top w:val="none" w:sz="0" w:space="0" w:color="auto"/>
                        <w:left w:val="none" w:sz="0" w:space="0" w:color="auto"/>
                        <w:bottom w:val="none" w:sz="0" w:space="0" w:color="auto"/>
                        <w:right w:val="none" w:sz="0" w:space="0" w:color="auto"/>
                      </w:divBdr>
                      <w:divsChild>
                        <w:div w:id="1394810695">
                          <w:marLeft w:val="0"/>
                          <w:marRight w:val="0"/>
                          <w:marTop w:val="40"/>
                          <w:marBottom w:val="0"/>
                          <w:divBdr>
                            <w:top w:val="none" w:sz="0" w:space="0" w:color="auto"/>
                            <w:left w:val="none" w:sz="0" w:space="0" w:color="auto"/>
                            <w:bottom w:val="none" w:sz="0" w:space="0" w:color="auto"/>
                            <w:right w:val="none" w:sz="0" w:space="0" w:color="auto"/>
                          </w:divBdr>
                          <w:divsChild>
                            <w:div w:id="1762678782">
                              <w:marLeft w:val="0"/>
                              <w:marRight w:val="0"/>
                              <w:marTop w:val="0"/>
                              <w:marBottom w:val="0"/>
                              <w:divBdr>
                                <w:top w:val="none" w:sz="0" w:space="0" w:color="auto"/>
                                <w:left w:val="none" w:sz="0" w:space="0" w:color="auto"/>
                                <w:bottom w:val="none" w:sz="0" w:space="0" w:color="auto"/>
                                <w:right w:val="none" w:sz="0" w:space="0" w:color="auto"/>
                              </w:divBdr>
                              <w:divsChild>
                                <w:div w:id="71350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84281">
                      <w:marLeft w:val="0"/>
                      <w:marRight w:val="0"/>
                      <w:marTop w:val="0"/>
                      <w:marBottom w:val="0"/>
                      <w:divBdr>
                        <w:top w:val="none" w:sz="0" w:space="0" w:color="auto"/>
                        <w:left w:val="none" w:sz="0" w:space="0" w:color="auto"/>
                        <w:bottom w:val="none" w:sz="0" w:space="0" w:color="auto"/>
                        <w:right w:val="none" w:sz="0" w:space="0" w:color="auto"/>
                      </w:divBdr>
                      <w:divsChild>
                        <w:div w:id="466095317">
                          <w:marLeft w:val="0"/>
                          <w:marRight w:val="0"/>
                          <w:marTop w:val="40"/>
                          <w:marBottom w:val="0"/>
                          <w:divBdr>
                            <w:top w:val="none" w:sz="0" w:space="0" w:color="auto"/>
                            <w:left w:val="none" w:sz="0" w:space="0" w:color="auto"/>
                            <w:bottom w:val="none" w:sz="0" w:space="0" w:color="auto"/>
                            <w:right w:val="none" w:sz="0" w:space="0" w:color="auto"/>
                          </w:divBdr>
                          <w:divsChild>
                            <w:div w:id="594946497">
                              <w:marLeft w:val="0"/>
                              <w:marRight w:val="0"/>
                              <w:marTop w:val="0"/>
                              <w:marBottom w:val="0"/>
                              <w:divBdr>
                                <w:top w:val="none" w:sz="0" w:space="0" w:color="auto"/>
                                <w:left w:val="none" w:sz="0" w:space="0" w:color="auto"/>
                                <w:bottom w:val="none" w:sz="0" w:space="0" w:color="auto"/>
                                <w:right w:val="none" w:sz="0" w:space="0" w:color="auto"/>
                              </w:divBdr>
                              <w:divsChild>
                                <w:div w:id="95205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63666">
                      <w:marLeft w:val="0"/>
                      <w:marRight w:val="0"/>
                      <w:marTop w:val="0"/>
                      <w:marBottom w:val="0"/>
                      <w:divBdr>
                        <w:top w:val="none" w:sz="0" w:space="0" w:color="auto"/>
                        <w:left w:val="none" w:sz="0" w:space="0" w:color="auto"/>
                        <w:bottom w:val="none" w:sz="0" w:space="0" w:color="auto"/>
                        <w:right w:val="none" w:sz="0" w:space="0" w:color="auto"/>
                      </w:divBdr>
                      <w:divsChild>
                        <w:div w:id="1928004082">
                          <w:marLeft w:val="0"/>
                          <w:marRight w:val="0"/>
                          <w:marTop w:val="40"/>
                          <w:marBottom w:val="0"/>
                          <w:divBdr>
                            <w:top w:val="none" w:sz="0" w:space="0" w:color="auto"/>
                            <w:left w:val="none" w:sz="0" w:space="0" w:color="auto"/>
                            <w:bottom w:val="none" w:sz="0" w:space="0" w:color="auto"/>
                            <w:right w:val="none" w:sz="0" w:space="0" w:color="auto"/>
                          </w:divBdr>
                          <w:divsChild>
                            <w:div w:id="1361662706">
                              <w:marLeft w:val="0"/>
                              <w:marRight w:val="0"/>
                              <w:marTop w:val="0"/>
                              <w:marBottom w:val="0"/>
                              <w:divBdr>
                                <w:top w:val="none" w:sz="0" w:space="0" w:color="auto"/>
                                <w:left w:val="none" w:sz="0" w:space="0" w:color="auto"/>
                                <w:bottom w:val="none" w:sz="0" w:space="0" w:color="auto"/>
                                <w:right w:val="none" w:sz="0" w:space="0" w:color="auto"/>
                              </w:divBdr>
                              <w:divsChild>
                                <w:div w:id="4438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1668">
                      <w:marLeft w:val="0"/>
                      <w:marRight w:val="0"/>
                      <w:marTop w:val="0"/>
                      <w:marBottom w:val="0"/>
                      <w:divBdr>
                        <w:top w:val="none" w:sz="0" w:space="0" w:color="auto"/>
                        <w:left w:val="none" w:sz="0" w:space="0" w:color="auto"/>
                        <w:bottom w:val="none" w:sz="0" w:space="0" w:color="auto"/>
                        <w:right w:val="none" w:sz="0" w:space="0" w:color="auto"/>
                      </w:divBdr>
                      <w:divsChild>
                        <w:div w:id="123039170">
                          <w:marLeft w:val="0"/>
                          <w:marRight w:val="0"/>
                          <w:marTop w:val="40"/>
                          <w:marBottom w:val="0"/>
                          <w:divBdr>
                            <w:top w:val="none" w:sz="0" w:space="0" w:color="auto"/>
                            <w:left w:val="none" w:sz="0" w:space="0" w:color="auto"/>
                            <w:bottom w:val="none" w:sz="0" w:space="0" w:color="auto"/>
                            <w:right w:val="none" w:sz="0" w:space="0" w:color="auto"/>
                          </w:divBdr>
                          <w:divsChild>
                            <w:div w:id="1207598424">
                              <w:marLeft w:val="0"/>
                              <w:marRight w:val="0"/>
                              <w:marTop w:val="0"/>
                              <w:marBottom w:val="0"/>
                              <w:divBdr>
                                <w:top w:val="none" w:sz="0" w:space="0" w:color="auto"/>
                                <w:left w:val="none" w:sz="0" w:space="0" w:color="auto"/>
                                <w:bottom w:val="none" w:sz="0" w:space="0" w:color="auto"/>
                                <w:right w:val="none" w:sz="0" w:space="0" w:color="auto"/>
                              </w:divBdr>
                              <w:divsChild>
                                <w:div w:id="151252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083597">
                      <w:marLeft w:val="0"/>
                      <w:marRight w:val="0"/>
                      <w:marTop w:val="0"/>
                      <w:marBottom w:val="0"/>
                      <w:divBdr>
                        <w:top w:val="none" w:sz="0" w:space="0" w:color="auto"/>
                        <w:left w:val="none" w:sz="0" w:space="0" w:color="auto"/>
                        <w:bottom w:val="none" w:sz="0" w:space="0" w:color="auto"/>
                        <w:right w:val="none" w:sz="0" w:space="0" w:color="auto"/>
                      </w:divBdr>
                      <w:divsChild>
                        <w:div w:id="856312876">
                          <w:marLeft w:val="0"/>
                          <w:marRight w:val="0"/>
                          <w:marTop w:val="40"/>
                          <w:marBottom w:val="0"/>
                          <w:divBdr>
                            <w:top w:val="none" w:sz="0" w:space="0" w:color="auto"/>
                            <w:left w:val="none" w:sz="0" w:space="0" w:color="auto"/>
                            <w:bottom w:val="none" w:sz="0" w:space="0" w:color="auto"/>
                            <w:right w:val="none" w:sz="0" w:space="0" w:color="auto"/>
                          </w:divBdr>
                          <w:divsChild>
                            <w:div w:id="805397228">
                              <w:marLeft w:val="0"/>
                              <w:marRight w:val="0"/>
                              <w:marTop w:val="0"/>
                              <w:marBottom w:val="0"/>
                              <w:divBdr>
                                <w:top w:val="none" w:sz="0" w:space="0" w:color="auto"/>
                                <w:left w:val="none" w:sz="0" w:space="0" w:color="auto"/>
                                <w:bottom w:val="none" w:sz="0" w:space="0" w:color="auto"/>
                                <w:right w:val="none" w:sz="0" w:space="0" w:color="auto"/>
                              </w:divBdr>
                              <w:divsChild>
                                <w:div w:id="161273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16563">
                      <w:marLeft w:val="0"/>
                      <w:marRight w:val="0"/>
                      <w:marTop w:val="0"/>
                      <w:marBottom w:val="0"/>
                      <w:divBdr>
                        <w:top w:val="none" w:sz="0" w:space="0" w:color="auto"/>
                        <w:left w:val="none" w:sz="0" w:space="0" w:color="auto"/>
                        <w:bottom w:val="none" w:sz="0" w:space="0" w:color="auto"/>
                        <w:right w:val="none" w:sz="0" w:space="0" w:color="auto"/>
                      </w:divBdr>
                      <w:divsChild>
                        <w:div w:id="1974018068">
                          <w:marLeft w:val="0"/>
                          <w:marRight w:val="0"/>
                          <w:marTop w:val="40"/>
                          <w:marBottom w:val="0"/>
                          <w:divBdr>
                            <w:top w:val="none" w:sz="0" w:space="0" w:color="auto"/>
                            <w:left w:val="none" w:sz="0" w:space="0" w:color="auto"/>
                            <w:bottom w:val="none" w:sz="0" w:space="0" w:color="auto"/>
                            <w:right w:val="none" w:sz="0" w:space="0" w:color="auto"/>
                          </w:divBdr>
                          <w:divsChild>
                            <w:div w:id="1544101427">
                              <w:marLeft w:val="0"/>
                              <w:marRight w:val="0"/>
                              <w:marTop w:val="0"/>
                              <w:marBottom w:val="0"/>
                              <w:divBdr>
                                <w:top w:val="none" w:sz="0" w:space="0" w:color="auto"/>
                                <w:left w:val="none" w:sz="0" w:space="0" w:color="auto"/>
                                <w:bottom w:val="none" w:sz="0" w:space="0" w:color="auto"/>
                                <w:right w:val="none" w:sz="0" w:space="0" w:color="auto"/>
                              </w:divBdr>
                              <w:divsChild>
                                <w:div w:id="83453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2935">
                      <w:marLeft w:val="0"/>
                      <w:marRight w:val="0"/>
                      <w:marTop w:val="0"/>
                      <w:marBottom w:val="0"/>
                      <w:divBdr>
                        <w:top w:val="none" w:sz="0" w:space="0" w:color="auto"/>
                        <w:left w:val="none" w:sz="0" w:space="0" w:color="auto"/>
                        <w:bottom w:val="none" w:sz="0" w:space="0" w:color="auto"/>
                        <w:right w:val="none" w:sz="0" w:space="0" w:color="auto"/>
                      </w:divBdr>
                      <w:divsChild>
                        <w:div w:id="986981399">
                          <w:marLeft w:val="0"/>
                          <w:marRight w:val="0"/>
                          <w:marTop w:val="40"/>
                          <w:marBottom w:val="0"/>
                          <w:divBdr>
                            <w:top w:val="none" w:sz="0" w:space="0" w:color="auto"/>
                            <w:left w:val="none" w:sz="0" w:space="0" w:color="auto"/>
                            <w:bottom w:val="none" w:sz="0" w:space="0" w:color="auto"/>
                            <w:right w:val="none" w:sz="0" w:space="0" w:color="auto"/>
                          </w:divBdr>
                          <w:divsChild>
                            <w:div w:id="466975525">
                              <w:marLeft w:val="0"/>
                              <w:marRight w:val="0"/>
                              <w:marTop w:val="0"/>
                              <w:marBottom w:val="0"/>
                              <w:divBdr>
                                <w:top w:val="none" w:sz="0" w:space="0" w:color="auto"/>
                                <w:left w:val="none" w:sz="0" w:space="0" w:color="auto"/>
                                <w:bottom w:val="none" w:sz="0" w:space="0" w:color="auto"/>
                                <w:right w:val="none" w:sz="0" w:space="0" w:color="auto"/>
                              </w:divBdr>
                              <w:divsChild>
                                <w:div w:id="93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10414">
                      <w:marLeft w:val="0"/>
                      <w:marRight w:val="0"/>
                      <w:marTop w:val="0"/>
                      <w:marBottom w:val="0"/>
                      <w:divBdr>
                        <w:top w:val="none" w:sz="0" w:space="0" w:color="auto"/>
                        <w:left w:val="none" w:sz="0" w:space="0" w:color="auto"/>
                        <w:bottom w:val="none" w:sz="0" w:space="0" w:color="auto"/>
                        <w:right w:val="none" w:sz="0" w:space="0" w:color="auto"/>
                      </w:divBdr>
                      <w:divsChild>
                        <w:div w:id="1725060486">
                          <w:marLeft w:val="0"/>
                          <w:marRight w:val="0"/>
                          <w:marTop w:val="40"/>
                          <w:marBottom w:val="0"/>
                          <w:divBdr>
                            <w:top w:val="none" w:sz="0" w:space="0" w:color="auto"/>
                            <w:left w:val="none" w:sz="0" w:space="0" w:color="auto"/>
                            <w:bottom w:val="none" w:sz="0" w:space="0" w:color="auto"/>
                            <w:right w:val="none" w:sz="0" w:space="0" w:color="auto"/>
                          </w:divBdr>
                          <w:divsChild>
                            <w:div w:id="1621958034">
                              <w:marLeft w:val="0"/>
                              <w:marRight w:val="0"/>
                              <w:marTop w:val="0"/>
                              <w:marBottom w:val="0"/>
                              <w:divBdr>
                                <w:top w:val="none" w:sz="0" w:space="0" w:color="auto"/>
                                <w:left w:val="none" w:sz="0" w:space="0" w:color="auto"/>
                                <w:bottom w:val="none" w:sz="0" w:space="0" w:color="auto"/>
                                <w:right w:val="none" w:sz="0" w:space="0" w:color="auto"/>
                              </w:divBdr>
                              <w:divsChild>
                                <w:div w:id="9509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75472">
                      <w:marLeft w:val="0"/>
                      <w:marRight w:val="0"/>
                      <w:marTop w:val="0"/>
                      <w:marBottom w:val="0"/>
                      <w:divBdr>
                        <w:top w:val="none" w:sz="0" w:space="0" w:color="auto"/>
                        <w:left w:val="none" w:sz="0" w:space="0" w:color="auto"/>
                        <w:bottom w:val="none" w:sz="0" w:space="0" w:color="auto"/>
                        <w:right w:val="none" w:sz="0" w:space="0" w:color="auto"/>
                      </w:divBdr>
                      <w:divsChild>
                        <w:div w:id="1711295851">
                          <w:marLeft w:val="0"/>
                          <w:marRight w:val="0"/>
                          <w:marTop w:val="40"/>
                          <w:marBottom w:val="0"/>
                          <w:divBdr>
                            <w:top w:val="none" w:sz="0" w:space="0" w:color="auto"/>
                            <w:left w:val="none" w:sz="0" w:space="0" w:color="auto"/>
                            <w:bottom w:val="none" w:sz="0" w:space="0" w:color="auto"/>
                            <w:right w:val="none" w:sz="0" w:space="0" w:color="auto"/>
                          </w:divBdr>
                          <w:divsChild>
                            <w:div w:id="481895468">
                              <w:marLeft w:val="0"/>
                              <w:marRight w:val="0"/>
                              <w:marTop w:val="0"/>
                              <w:marBottom w:val="0"/>
                              <w:divBdr>
                                <w:top w:val="none" w:sz="0" w:space="0" w:color="auto"/>
                                <w:left w:val="none" w:sz="0" w:space="0" w:color="auto"/>
                                <w:bottom w:val="none" w:sz="0" w:space="0" w:color="auto"/>
                                <w:right w:val="none" w:sz="0" w:space="0" w:color="auto"/>
                              </w:divBdr>
                              <w:divsChild>
                                <w:div w:id="159057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178350">
                  <w:marLeft w:val="0"/>
                  <w:marRight w:val="0"/>
                  <w:marTop w:val="0"/>
                  <w:marBottom w:val="0"/>
                  <w:divBdr>
                    <w:top w:val="none" w:sz="0" w:space="0" w:color="auto"/>
                    <w:left w:val="none" w:sz="0" w:space="0" w:color="auto"/>
                    <w:bottom w:val="none" w:sz="0" w:space="0" w:color="auto"/>
                    <w:right w:val="none" w:sz="0" w:space="0" w:color="auto"/>
                  </w:divBdr>
                  <w:divsChild>
                    <w:div w:id="261685940">
                      <w:marLeft w:val="0"/>
                      <w:marRight w:val="0"/>
                      <w:marTop w:val="53"/>
                      <w:marBottom w:val="0"/>
                      <w:divBdr>
                        <w:top w:val="none" w:sz="0" w:space="0" w:color="auto"/>
                        <w:left w:val="none" w:sz="0" w:space="0" w:color="auto"/>
                        <w:bottom w:val="none" w:sz="0" w:space="0" w:color="auto"/>
                        <w:right w:val="none" w:sz="0" w:space="0" w:color="auto"/>
                      </w:divBdr>
                      <w:divsChild>
                        <w:div w:id="2097743034">
                          <w:marLeft w:val="0"/>
                          <w:marRight w:val="0"/>
                          <w:marTop w:val="0"/>
                          <w:marBottom w:val="0"/>
                          <w:divBdr>
                            <w:top w:val="none" w:sz="0" w:space="0" w:color="auto"/>
                            <w:left w:val="none" w:sz="0" w:space="0" w:color="auto"/>
                            <w:bottom w:val="none" w:sz="0" w:space="0" w:color="auto"/>
                            <w:right w:val="none" w:sz="0" w:space="0" w:color="auto"/>
                          </w:divBdr>
                          <w:divsChild>
                            <w:div w:id="141520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733274">
              <w:marLeft w:val="0"/>
              <w:marRight w:val="0"/>
              <w:marTop w:val="0"/>
              <w:marBottom w:val="0"/>
              <w:divBdr>
                <w:top w:val="none" w:sz="0" w:space="0" w:color="auto"/>
                <w:left w:val="none" w:sz="0" w:space="0" w:color="auto"/>
                <w:bottom w:val="none" w:sz="0" w:space="0" w:color="auto"/>
                <w:right w:val="none" w:sz="0" w:space="0" w:color="auto"/>
              </w:divBdr>
              <w:divsChild>
                <w:div w:id="1655182149">
                  <w:marLeft w:val="0"/>
                  <w:marRight w:val="0"/>
                  <w:marTop w:val="0"/>
                  <w:marBottom w:val="0"/>
                  <w:divBdr>
                    <w:top w:val="none" w:sz="0" w:space="0" w:color="auto"/>
                    <w:left w:val="none" w:sz="0" w:space="0" w:color="auto"/>
                    <w:bottom w:val="none" w:sz="0" w:space="0" w:color="auto"/>
                    <w:right w:val="none" w:sz="0" w:space="0" w:color="auto"/>
                  </w:divBdr>
                  <w:divsChild>
                    <w:div w:id="1129980746">
                      <w:marLeft w:val="0"/>
                      <w:marRight w:val="0"/>
                      <w:marTop w:val="80"/>
                      <w:marBottom w:val="0"/>
                      <w:divBdr>
                        <w:top w:val="none" w:sz="0" w:space="0" w:color="auto"/>
                        <w:left w:val="none" w:sz="0" w:space="0" w:color="auto"/>
                        <w:bottom w:val="none" w:sz="0" w:space="0" w:color="auto"/>
                        <w:right w:val="none" w:sz="0" w:space="0" w:color="auto"/>
                      </w:divBdr>
                      <w:divsChild>
                        <w:div w:id="216163981">
                          <w:marLeft w:val="0"/>
                          <w:marRight w:val="0"/>
                          <w:marTop w:val="0"/>
                          <w:marBottom w:val="0"/>
                          <w:divBdr>
                            <w:top w:val="none" w:sz="0" w:space="0" w:color="auto"/>
                            <w:left w:val="none" w:sz="0" w:space="0" w:color="auto"/>
                            <w:bottom w:val="none" w:sz="0" w:space="0" w:color="auto"/>
                            <w:right w:val="none" w:sz="0" w:space="0" w:color="auto"/>
                          </w:divBdr>
                          <w:divsChild>
                            <w:div w:id="134559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1496726">
          <w:marLeft w:val="0"/>
          <w:marRight w:val="0"/>
          <w:marTop w:val="0"/>
          <w:marBottom w:val="0"/>
          <w:divBdr>
            <w:top w:val="none" w:sz="0" w:space="0" w:color="auto"/>
            <w:left w:val="none" w:sz="0" w:space="0" w:color="auto"/>
            <w:bottom w:val="none" w:sz="0" w:space="0" w:color="auto"/>
            <w:right w:val="none" w:sz="0" w:space="0" w:color="auto"/>
          </w:divBdr>
          <w:divsChild>
            <w:div w:id="107358519">
              <w:marLeft w:val="0"/>
              <w:marRight w:val="0"/>
              <w:marTop w:val="360"/>
              <w:marBottom w:val="240"/>
              <w:divBdr>
                <w:top w:val="none" w:sz="0" w:space="0" w:color="auto"/>
                <w:left w:val="none" w:sz="0" w:space="0" w:color="auto"/>
                <w:bottom w:val="none" w:sz="0" w:space="0" w:color="auto"/>
                <w:right w:val="none" w:sz="0" w:space="0" w:color="auto"/>
              </w:divBdr>
              <w:divsChild>
                <w:div w:id="387799051">
                  <w:marLeft w:val="0"/>
                  <w:marRight w:val="0"/>
                  <w:marTop w:val="0"/>
                  <w:marBottom w:val="0"/>
                  <w:divBdr>
                    <w:top w:val="none" w:sz="0" w:space="0" w:color="auto"/>
                    <w:left w:val="none" w:sz="0" w:space="0" w:color="auto"/>
                    <w:bottom w:val="none" w:sz="0" w:space="0" w:color="auto"/>
                    <w:right w:val="none" w:sz="0" w:space="0" w:color="auto"/>
                  </w:divBdr>
                  <w:divsChild>
                    <w:div w:id="19859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81937">
              <w:marLeft w:val="0"/>
              <w:marRight w:val="0"/>
              <w:marTop w:val="0"/>
              <w:marBottom w:val="0"/>
              <w:divBdr>
                <w:top w:val="none" w:sz="0" w:space="0" w:color="auto"/>
                <w:left w:val="none" w:sz="0" w:space="0" w:color="auto"/>
                <w:bottom w:val="none" w:sz="0" w:space="0" w:color="auto"/>
                <w:right w:val="none" w:sz="0" w:space="0" w:color="auto"/>
              </w:divBdr>
              <w:divsChild>
                <w:div w:id="1745639749">
                  <w:marLeft w:val="0"/>
                  <w:marRight w:val="0"/>
                  <w:marTop w:val="0"/>
                  <w:marBottom w:val="0"/>
                  <w:divBdr>
                    <w:top w:val="none" w:sz="0" w:space="0" w:color="auto"/>
                    <w:left w:val="none" w:sz="0" w:space="0" w:color="auto"/>
                    <w:bottom w:val="none" w:sz="0" w:space="0" w:color="auto"/>
                    <w:right w:val="none" w:sz="0" w:space="0" w:color="auto"/>
                  </w:divBdr>
                  <w:divsChild>
                    <w:div w:id="1384326099">
                      <w:marLeft w:val="0"/>
                      <w:marRight w:val="0"/>
                      <w:marTop w:val="80"/>
                      <w:marBottom w:val="0"/>
                      <w:divBdr>
                        <w:top w:val="none" w:sz="0" w:space="0" w:color="auto"/>
                        <w:left w:val="none" w:sz="0" w:space="0" w:color="auto"/>
                        <w:bottom w:val="none" w:sz="0" w:space="0" w:color="auto"/>
                        <w:right w:val="none" w:sz="0" w:space="0" w:color="auto"/>
                      </w:divBdr>
                      <w:divsChild>
                        <w:div w:id="877350918">
                          <w:marLeft w:val="0"/>
                          <w:marRight w:val="0"/>
                          <w:marTop w:val="0"/>
                          <w:marBottom w:val="0"/>
                          <w:divBdr>
                            <w:top w:val="none" w:sz="0" w:space="0" w:color="auto"/>
                            <w:left w:val="none" w:sz="0" w:space="0" w:color="auto"/>
                            <w:bottom w:val="none" w:sz="0" w:space="0" w:color="auto"/>
                            <w:right w:val="none" w:sz="0" w:space="0" w:color="auto"/>
                          </w:divBdr>
                          <w:divsChild>
                            <w:div w:id="7893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869669">
              <w:marLeft w:val="0"/>
              <w:marRight w:val="0"/>
              <w:marTop w:val="0"/>
              <w:marBottom w:val="0"/>
              <w:divBdr>
                <w:top w:val="none" w:sz="0" w:space="0" w:color="auto"/>
                <w:left w:val="none" w:sz="0" w:space="0" w:color="auto"/>
                <w:bottom w:val="none" w:sz="0" w:space="0" w:color="auto"/>
                <w:right w:val="none" w:sz="0" w:space="0" w:color="auto"/>
              </w:divBdr>
              <w:divsChild>
                <w:div w:id="222524702">
                  <w:marLeft w:val="0"/>
                  <w:marRight w:val="0"/>
                  <w:marTop w:val="0"/>
                  <w:marBottom w:val="0"/>
                  <w:divBdr>
                    <w:top w:val="none" w:sz="0" w:space="0" w:color="auto"/>
                    <w:left w:val="none" w:sz="0" w:space="0" w:color="auto"/>
                    <w:bottom w:val="none" w:sz="0" w:space="0" w:color="auto"/>
                    <w:right w:val="none" w:sz="0" w:space="0" w:color="auto"/>
                  </w:divBdr>
                  <w:divsChild>
                    <w:div w:id="1418406865">
                      <w:marLeft w:val="0"/>
                      <w:marRight w:val="0"/>
                      <w:marTop w:val="80"/>
                      <w:marBottom w:val="0"/>
                      <w:divBdr>
                        <w:top w:val="none" w:sz="0" w:space="0" w:color="auto"/>
                        <w:left w:val="none" w:sz="0" w:space="0" w:color="auto"/>
                        <w:bottom w:val="none" w:sz="0" w:space="0" w:color="auto"/>
                        <w:right w:val="none" w:sz="0" w:space="0" w:color="auto"/>
                      </w:divBdr>
                      <w:divsChild>
                        <w:div w:id="1569680990">
                          <w:marLeft w:val="0"/>
                          <w:marRight w:val="0"/>
                          <w:marTop w:val="0"/>
                          <w:marBottom w:val="0"/>
                          <w:divBdr>
                            <w:top w:val="none" w:sz="0" w:space="0" w:color="auto"/>
                            <w:left w:val="none" w:sz="0" w:space="0" w:color="auto"/>
                            <w:bottom w:val="none" w:sz="0" w:space="0" w:color="auto"/>
                            <w:right w:val="none" w:sz="0" w:space="0" w:color="auto"/>
                          </w:divBdr>
                          <w:divsChild>
                            <w:div w:id="13088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564462">
                  <w:marLeft w:val="0"/>
                  <w:marRight w:val="0"/>
                  <w:marTop w:val="0"/>
                  <w:marBottom w:val="0"/>
                  <w:divBdr>
                    <w:top w:val="none" w:sz="0" w:space="0" w:color="auto"/>
                    <w:left w:val="none" w:sz="0" w:space="0" w:color="auto"/>
                    <w:bottom w:val="none" w:sz="0" w:space="0" w:color="auto"/>
                    <w:right w:val="none" w:sz="0" w:space="0" w:color="auto"/>
                  </w:divBdr>
                  <w:divsChild>
                    <w:div w:id="1584609293">
                      <w:marLeft w:val="0"/>
                      <w:marRight w:val="0"/>
                      <w:marTop w:val="53"/>
                      <w:marBottom w:val="0"/>
                      <w:divBdr>
                        <w:top w:val="none" w:sz="0" w:space="0" w:color="auto"/>
                        <w:left w:val="none" w:sz="0" w:space="0" w:color="auto"/>
                        <w:bottom w:val="none" w:sz="0" w:space="0" w:color="auto"/>
                        <w:right w:val="none" w:sz="0" w:space="0" w:color="auto"/>
                      </w:divBdr>
                      <w:divsChild>
                        <w:div w:id="1048533664">
                          <w:marLeft w:val="0"/>
                          <w:marRight w:val="0"/>
                          <w:marTop w:val="0"/>
                          <w:marBottom w:val="0"/>
                          <w:divBdr>
                            <w:top w:val="none" w:sz="0" w:space="0" w:color="auto"/>
                            <w:left w:val="none" w:sz="0" w:space="0" w:color="auto"/>
                            <w:bottom w:val="none" w:sz="0" w:space="0" w:color="auto"/>
                            <w:right w:val="none" w:sz="0" w:space="0" w:color="auto"/>
                          </w:divBdr>
                          <w:divsChild>
                            <w:div w:id="6856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609108">
          <w:marLeft w:val="0"/>
          <w:marRight w:val="0"/>
          <w:marTop w:val="0"/>
          <w:marBottom w:val="0"/>
          <w:divBdr>
            <w:top w:val="none" w:sz="0" w:space="0" w:color="auto"/>
            <w:left w:val="none" w:sz="0" w:space="0" w:color="auto"/>
            <w:bottom w:val="none" w:sz="0" w:space="0" w:color="auto"/>
            <w:right w:val="none" w:sz="0" w:space="0" w:color="auto"/>
          </w:divBdr>
          <w:divsChild>
            <w:div w:id="431779502">
              <w:marLeft w:val="0"/>
              <w:marRight w:val="0"/>
              <w:marTop w:val="360"/>
              <w:marBottom w:val="240"/>
              <w:divBdr>
                <w:top w:val="none" w:sz="0" w:space="0" w:color="auto"/>
                <w:left w:val="none" w:sz="0" w:space="0" w:color="auto"/>
                <w:bottom w:val="none" w:sz="0" w:space="0" w:color="auto"/>
                <w:right w:val="none" w:sz="0" w:space="0" w:color="auto"/>
              </w:divBdr>
              <w:divsChild>
                <w:div w:id="1984849335">
                  <w:marLeft w:val="0"/>
                  <w:marRight w:val="0"/>
                  <w:marTop w:val="0"/>
                  <w:marBottom w:val="0"/>
                  <w:divBdr>
                    <w:top w:val="none" w:sz="0" w:space="0" w:color="auto"/>
                    <w:left w:val="none" w:sz="0" w:space="0" w:color="auto"/>
                    <w:bottom w:val="none" w:sz="0" w:space="0" w:color="auto"/>
                    <w:right w:val="none" w:sz="0" w:space="0" w:color="auto"/>
                  </w:divBdr>
                  <w:divsChild>
                    <w:div w:id="5378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2377">
              <w:marLeft w:val="0"/>
              <w:marRight w:val="0"/>
              <w:marTop w:val="0"/>
              <w:marBottom w:val="0"/>
              <w:divBdr>
                <w:top w:val="none" w:sz="0" w:space="0" w:color="auto"/>
                <w:left w:val="none" w:sz="0" w:space="0" w:color="auto"/>
                <w:bottom w:val="none" w:sz="0" w:space="0" w:color="auto"/>
                <w:right w:val="none" w:sz="0" w:space="0" w:color="auto"/>
              </w:divBdr>
              <w:divsChild>
                <w:div w:id="78643239">
                  <w:marLeft w:val="0"/>
                  <w:marRight w:val="0"/>
                  <w:marTop w:val="0"/>
                  <w:marBottom w:val="0"/>
                  <w:divBdr>
                    <w:top w:val="none" w:sz="0" w:space="0" w:color="auto"/>
                    <w:left w:val="none" w:sz="0" w:space="0" w:color="auto"/>
                    <w:bottom w:val="none" w:sz="0" w:space="0" w:color="auto"/>
                    <w:right w:val="none" w:sz="0" w:space="0" w:color="auto"/>
                  </w:divBdr>
                  <w:divsChild>
                    <w:div w:id="191038394">
                      <w:marLeft w:val="0"/>
                      <w:marRight w:val="0"/>
                      <w:marTop w:val="80"/>
                      <w:marBottom w:val="0"/>
                      <w:divBdr>
                        <w:top w:val="none" w:sz="0" w:space="0" w:color="auto"/>
                        <w:left w:val="none" w:sz="0" w:space="0" w:color="auto"/>
                        <w:bottom w:val="none" w:sz="0" w:space="0" w:color="auto"/>
                        <w:right w:val="none" w:sz="0" w:space="0" w:color="auto"/>
                      </w:divBdr>
                      <w:divsChild>
                        <w:div w:id="2144808158">
                          <w:marLeft w:val="0"/>
                          <w:marRight w:val="0"/>
                          <w:marTop w:val="0"/>
                          <w:marBottom w:val="0"/>
                          <w:divBdr>
                            <w:top w:val="none" w:sz="0" w:space="0" w:color="auto"/>
                            <w:left w:val="none" w:sz="0" w:space="0" w:color="auto"/>
                            <w:bottom w:val="none" w:sz="0" w:space="0" w:color="auto"/>
                            <w:right w:val="none" w:sz="0" w:space="0" w:color="auto"/>
                          </w:divBdr>
                          <w:divsChild>
                            <w:div w:id="8378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737511">
          <w:marLeft w:val="0"/>
          <w:marRight w:val="0"/>
          <w:marTop w:val="480"/>
          <w:marBottom w:val="240"/>
          <w:divBdr>
            <w:top w:val="none" w:sz="0" w:space="0" w:color="auto"/>
            <w:left w:val="none" w:sz="0" w:space="0" w:color="auto"/>
            <w:bottom w:val="none" w:sz="0" w:space="0" w:color="auto"/>
            <w:right w:val="none" w:sz="0" w:space="0" w:color="auto"/>
          </w:divBdr>
          <w:divsChild>
            <w:div w:id="1153833476">
              <w:marLeft w:val="0"/>
              <w:marRight w:val="0"/>
              <w:marTop w:val="0"/>
              <w:marBottom w:val="0"/>
              <w:divBdr>
                <w:top w:val="none" w:sz="0" w:space="0" w:color="auto"/>
                <w:left w:val="none" w:sz="0" w:space="0" w:color="auto"/>
                <w:bottom w:val="none" w:sz="0" w:space="0" w:color="auto"/>
                <w:right w:val="none" w:sz="0" w:space="0" w:color="auto"/>
              </w:divBdr>
              <w:divsChild>
                <w:div w:id="126237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8406">
          <w:marLeft w:val="0"/>
          <w:marRight w:val="0"/>
          <w:marTop w:val="0"/>
          <w:marBottom w:val="0"/>
          <w:divBdr>
            <w:top w:val="none" w:sz="0" w:space="0" w:color="auto"/>
            <w:left w:val="none" w:sz="0" w:space="0" w:color="auto"/>
            <w:bottom w:val="none" w:sz="0" w:space="0" w:color="auto"/>
            <w:right w:val="none" w:sz="0" w:space="0" w:color="auto"/>
          </w:divBdr>
          <w:divsChild>
            <w:div w:id="308025801">
              <w:marLeft w:val="0"/>
              <w:marRight w:val="0"/>
              <w:marTop w:val="360"/>
              <w:marBottom w:val="240"/>
              <w:divBdr>
                <w:top w:val="none" w:sz="0" w:space="0" w:color="auto"/>
                <w:left w:val="none" w:sz="0" w:space="0" w:color="auto"/>
                <w:bottom w:val="none" w:sz="0" w:space="0" w:color="auto"/>
                <w:right w:val="none" w:sz="0" w:space="0" w:color="auto"/>
              </w:divBdr>
              <w:divsChild>
                <w:div w:id="631832836">
                  <w:marLeft w:val="0"/>
                  <w:marRight w:val="0"/>
                  <w:marTop w:val="0"/>
                  <w:marBottom w:val="0"/>
                  <w:divBdr>
                    <w:top w:val="none" w:sz="0" w:space="0" w:color="auto"/>
                    <w:left w:val="none" w:sz="0" w:space="0" w:color="auto"/>
                    <w:bottom w:val="none" w:sz="0" w:space="0" w:color="auto"/>
                    <w:right w:val="none" w:sz="0" w:space="0" w:color="auto"/>
                  </w:divBdr>
                  <w:divsChild>
                    <w:div w:id="154521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759791">
              <w:marLeft w:val="0"/>
              <w:marRight w:val="0"/>
              <w:marTop w:val="0"/>
              <w:marBottom w:val="0"/>
              <w:divBdr>
                <w:top w:val="none" w:sz="0" w:space="0" w:color="auto"/>
                <w:left w:val="none" w:sz="0" w:space="0" w:color="auto"/>
                <w:bottom w:val="none" w:sz="0" w:space="0" w:color="auto"/>
                <w:right w:val="none" w:sz="0" w:space="0" w:color="auto"/>
              </w:divBdr>
              <w:divsChild>
                <w:div w:id="1165978192">
                  <w:marLeft w:val="0"/>
                  <w:marRight w:val="0"/>
                  <w:marTop w:val="0"/>
                  <w:marBottom w:val="0"/>
                  <w:divBdr>
                    <w:top w:val="none" w:sz="0" w:space="0" w:color="auto"/>
                    <w:left w:val="none" w:sz="0" w:space="0" w:color="auto"/>
                    <w:bottom w:val="none" w:sz="0" w:space="0" w:color="auto"/>
                    <w:right w:val="none" w:sz="0" w:space="0" w:color="auto"/>
                  </w:divBdr>
                  <w:divsChild>
                    <w:div w:id="1312635980">
                      <w:marLeft w:val="0"/>
                      <w:marRight w:val="0"/>
                      <w:marTop w:val="80"/>
                      <w:marBottom w:val="0"/>
                      <w:divBdr>
                        <w:top w:val="none" w:sz="0" w:space="0" w:color="auto"/>
                        <w:left w:val="none" w:sz="0" w:space="0" w:color="auto"/>
                        <w:bottom w:val="none" w:sz="0" w:space="0" w:color="auto"/>
                        <w:right w:val="none" w:sz="0" w:space="0" w:color="auto"/>
                      </w:divBdr>
                      <w:divsChild>
                        <w:div w:id="590941392">
                          <w:marLeft w:val="0"/>
                          <w:marRight w:val="0"/>
                          <w:marTop w:val="0"/>
                          <w:marBottom w:val="0"/>
                          <w:divBdr>
                            <w:top w:val="none" w:sz="0" w:space="0" w:color="auto"/>
                            <w:left w:val="none" w:sz="0" w:space="0" w:color="auto"/>
                            <w:bottom w:val="none" w:sz="0" w:space="0" w:color="auto"/>
                            <w:right w:val="none" w:sz="0" w:space="0" w:color="auto"/>
                          </w:divBdr>
                          <w:divsChild>
                            <w:div w:id="133275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19027">
              <w:marLeft w:val="0"/>
              <w:marRight w:val="0"/>
              <w:marTop w:val="0"/>
              <w:marBottom w:val="0"/>
              <w:divBdr>
                <w:top w:val="none" w:sz="0" w:space="0" w:color="auto"/>
                <w:left w:val="none" w:sz="0" w:space="0" w:color="auto"/>
                <w:bottom w:val="none" w:sz="0" w:space="0" w:color="auto"/>
                <w:right w:val="none" w:sz="0" w:space="0" w:color="auto"/>
              </w:divBdr>
              <w:divsChild>
                <w:div w:id="1409379328">
                  <w:marLeft w:val="0"/>
                  <w:marRight w:val="0"/>
                  <w:marTop w:val="0"/>
                  <w:marBottom w:val="0"/>
                  <w:divBdr>
                    <w:top w:val="none" w:sz="0" w:space="0" w:color="auto"/>
                    <w:left w:val="none" w:sz="0" w:space="0" w:color="auto"/>
                    <w:bottom w:val="none" w:sz="0" w:space="0" w:color="auto"/>
                    <w:right w:val="none" w:sz="0" w:space="0" w:color="auto"/>
                  </w:divBdr>
                  <w:divsChild>
                    <w:div w:id="199248700">
                      <w:marLeft w:val="0"/>
                      <w:marRight w:val="0"/>
                      <w:marTop w:val="80"/>
                      <w:marBottom w:val="0"/>
                      <w:divBdr>
                        <w:top w:val="none" w:sz="0" w:space="0" w:color="auto"/>
                        <w:left w:val="none" w:sz="0" w:space="0" w:color="auto"/>
                        <w:bottom w:val="none" w:sz="0" w:space="0" w:color="auto"/>
                        <w:right w:val="none" w:sz="0" w:space="0" w:color="auto"/>
                      </w:divBdr>
                      <w:divsChild>
                        <w:div w:id="1307931372">
                          <w:marLeft w:val="0"/>
                          <w:marRight w:val="0"/>
                          <w:marTop w:val="0"/>
                          <w:marBottom w:val="0"/>
                          <w:divBdr>
                            <w:top w:val="none" w:sz="0" w:space="0" w:color="auto"/>
                            <w:left w:val="none" w:sz="0" w:space="0" w:color="auto"/>
                            <w:bottom w:val="none" w:sz="0" w:space="0" w:color="auto"/>
                            <w:right w:val="none" w:sz="0" w:space="0" w:color="auto"/>
                          </w:divBdr>
                          <w:divsChild>
                            <w:div w:id="170232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941013">
              <w:marLeft w:val="0"/>
              <w:marRight w:val="0"/>
              <w:marTop w:val="0"/>
              <w:marBottom w:val="0"/>
              <w:divBdr>
                <w:top w:val="none" w:sz="0" w:space="0" w:color="auto"/>
                <w:left w:val="none" w:sz="0" w:space="0" w:color="auto"/>
                <w:bottom w:val="none" w:sz="0" w:space="0" w:color="auto"/>
                <w:right w:val="none" w:sz="0" w:space="0" w:color="auto"/>
              </w:divBdr>
              <w:divsChild>
                <w:div w:id="1521042318">
                  <w:marLeft w:val="0"/>
                  <w:marRight w:val="0"/>
                  <w:marTop w:val="0"/>
                  <w:marBottom w:val="0"/>
                  <w:divBdr>
                    <w:top w:val="none" w:sz="0" w:space="0" w:color="auto"/>
                    <w:left w:val="none" w:sz="0" w:space="0" w:color="auto"/>
                    <w:bottom w:val="none" w:sz="0" w:space="0" w:color="auto"/>
                    <w:right w:val="none" w:sz="0" w:space="0" w:color="auto"/>
                  </w:divBdr>
                  <w:divsChild>
                    <w:div w:id="854685333">
                      <w:marLeft w:val="0"/>
                      <w:marRight w:val="0"/>
                      <w:marTop w:val="80"/>
                      <w:marBottom w:val="0"/>
                      <w:divBdr>
                        <w:top w:val="none" w:sz="0" w:space="0" w:color="auto"/>
                        <w:left w:val="none" w:sz="0" w:space="0" w:color="auto"/>
                        <w:bottom w:val="none" w:sz="0" w:space="0" w:color="auto"/>
                        <w:right w:val="none" w:sz="0" w:space="0" w:color="auto"/>
                      </w:divBdr>
                      <w:divsChild>
                        <w:div w:id="1846356084">
                          <w:marLeft w:val="0"/>
                          <w:marRight w:val="0"/>
                          <w:marTop w:val="0"/>
                          <w:marBottom w:val="0"/>
                          <w:divBdr>
                            <w:top w:val="none" w:sz="0" w:space="0" w:color="auto"/>
                            <w:left w:val="none" w:sz="0" w:space="0" w:color="auto"/>
                            <w:bottom w:val="none" w:sz="0" w:space="0" w:color="auto"/>
                            <w:right w:val="none" w:sz="0" w:space="0" w:color="auto"/>
                          </w:divBdr>
                          <w:divsChild>
                            <w:div w:id="90599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326585">
                  <w:marLeft w:val="0"/>
                  <w:marRight w:val="0"/>
                  <w:marTop w:val="0"/>
                  <w:marBottom w:val="0"/>
                  <w:divBdr>
                    <w:top w:val="none" w:sz="0" w:space="0" w:color="auto"/>
                    <w:left w:val="none" w:sz="0" w:space="0" w:color="auto"/>
                    <w:bottom w:val="none" w:sz="0" w:space="0" w:color="auto"/>
                    <w:right w:val="none" w:sz="0" w:space="0" w:color="auto"/>
                  </w:divBdr>
                  <w:divsChild>
                    <w:div w:id="523634166">
                      <w:marLeft w:val="0"/>
                      <w:marRight w:val="0"/>
                      <w:marTop w:val="53"/>
                      <w:marBottom w:val="0"/>
                      <w:divBdr>
                        <w:top w:val="none" w:sz="0" w:space="0" w:color="auto"/>
                        <w:left w:val="none" w:sz="0" w:space="0" w:color="auto"/>
                        <w:bottom w:val="none" w:sz="0" w:space="0" w:color="auto"/>
                        <w:right w:val="none" w:sz="0" w:space="0" w:color="auto"/>
                      </w:divBdr>
                      <w:divsChild>
                        <w:div w:id="48920696">
                          <w:marLeft w:val="0"/>
                          <w:marRight w:val="0"/>
                          <w:marTop w:val="0"/>
                          <w:marBottom w:val="0"/>
                          <w:divBdr>
                            <w:top w:val="none" w:sz="0" w:space="0" w:color="auto"/>
                            <w:left w:val="none" w:sz="0" w:space="0" w:color="auto"/>
                            <w:bottom w:val="none" w:sz="0" w:space="0" w:color="auto"/>
                            <w:right w:val="none" w:sz="0" w:space="0" w:color="auto"/>
                          </w:divBdr>
                          <w:divsChild>
                            <w:div w:id="10465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108270">
                  <w:marLeft w:val="0"/>
                  <w:marRight w:val="0"/>
                  <w:marTop w:val="0"/>
                  <w:marBottom w:val="0"/>
                  <w:divBdr>
                    <w:top w:val="none" w:sz="0" w:space="0" w:color="auto"/>
                    <w:left w:val="none" w:sz="0" w:space="0" w:color="auto"/>
                    <w:bottom w:val="none" w:sz="0" w:space="0" w:color="auto"/>
                    <w:right w:val="none" w:sz="0" w:space="0" w:color="auto"/>
                  </w:divBdr>
                  <w:divsChild>
                    <w:div w:id="881939027">
                      <w:marLeft w:val="0"/>
                      <w:marRight w:val="0"/>
                      <w:marTop w:val="53"/>
                      <w:marBottom w:val="0"/>
                      <w:divBdr>
                        <w:top w:val="none" w:sz="0" w:space="0" w:color="auto"/>
                        <w:left w:val="none" w:sz="0" w:space="0" w:color="auto"/>
                        <w:bottom w:val="none" w:sz="0" w:space="0" w:color="auto"/>
                        <w:right w:val="none" w:sz="0" w:space="0" w:color="auto"/>
                      </w:divBdr>
                      <w:divsChild>
                        <w:div w:id="1014965515">
                          <w:marLeft w:val="0"/>
                          <w:marRight w:val="0"/>
                          <w:marTop w:val="0"/>
                          <w:marBottom w:val="0"/>
                          <w:divBdr>
                            <w:top w:val="none" w:sz="0" w:space="0" w:color="auto"/>
                            <w:left w:val="none" w:sz="0" w:space="0" w:color="auto"/>
                            <w:bottom w:val="none" w:sz="0" w:space="0" w:color="auto"/>
                            <w:right w:val="none" w:sz="0" w:space="0" w:color="auto"/>
                          </w:divBdr>
                          <w:divsChild>
                            <w:div w:id="151214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851660">
              <w:marLeft w:val="0"/>
              <w:marRight w:val="0"/>
              <w:marTop w:val="0"/>
              <w:marBottom w:val="0"/>
              <w:divBdr>
                <w:top w:val="none" w:sz="0" w:space="0" w:color="auto"/>
                <w:left w:val="none" w:sz="0" w:space="0" w:color="auto"/>
                <w:bottom w:val="none" w:sz="0" w:space="0" w:color="auto"/>
                <w:right w:val="none" w:sz="0" w:space="0" w:color="auto"/>
              </w:divBdr>
              <w:divsChild>
                <w:div w:id="1826239989">
                  <w:marLeft w:val="0"/>
                  <w:marRight w:val="0"/>
                  <w:marTop w:val="0"/>
                  <w:marBottom w:val="0"/>
                  <w:divBdr>
                    <w:top w:val="none" w:sz="0" w:space="0" w:color="auto"/>
                    <w:left w:val="none" w:sz="0" w:space="0" w:color="auto"/>
                    <w:bottom w:val="none" w:sz="0" w:space="0" w:color="auto"/>
                    <w:right w:val="none" w:sz="0" w:space="0" w:color="auto"/>
                  </w:divBdr>
                  <w:divsChild>
                    <w:div w:id="1811362776">
                      <w:marLeft w:val="0"/>
                      <w:marRight w:val="0"/>
                      <w:marTop w:val="80"/>
                      <w:marBottom w:val="0"/>
                      <w:divBdr>
                        <w:top w:val="none" w:sz="0" w:space="0" w:color="auto"/>
                        <w:left w:val="none" w:sz="0" w:space="0" w:color="auto"/>
                        <w:bottom w:val="none" w:sz="0" w:space="0" w:color="auto"/>
                        <w:right w:val="none" w:sz="0" w:space="0" w:color="auto"/>
                      </w:divBdr>
                      <w:divsChild>
                        <w:div w:id="416825749">
                          <w:marLeft w:val="0"/>
                          <w:marRight w:val="0"/>
                          <w:marTop w:val="0"/>
                          <w:marBottom w:val="0"/>
                          <w:divBdr>
                            <w:top w:val="none" w:sz="0" w:space="0" w:color="auto"/>
                            <w:left w:val="none" w:sz="0" w:space="0" w:color="auto"/>
                            <w:bottom w:val="none" w:sz="0" w:space="0" w:color="auto"/>
                            <w:right w:val="none" w:sz="0" w:space="0" w:color="auto"/>
                          </w:divBdr>
                          <w:divsChild>
                            <w:div w:id="141177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08599">
                  <w:marLeft w:val="0"/>
                  <w:marRight w:val="0"/>
                  <w:marTop w:val="0"/>
                  <w:marBottom w:val="0"/>
                  <w:divBdr>
                    <w:top w:val="none" w:sz="0" w:space="0" w:color="auto"/>
                    <w:left w:val="none" w:sz="0" w:space="0" w:color="auto"/>
                    <w:bottom w:val="none" w:sz="0" w:space="0" w:color="auto"/>
                    <w:right w:val="none" w:sz="0" w:space="0" w:color="auto"/>
                  </w:divBdr>
                  <w:divsChild>
                    <w:div w:id="1558206899">
                      <w:marLeft w:val="0"/>
                      <w:marRight w:val="0"/>
                      <w:marTop w:val="53"/>
                      <w:marBottom w:val="0"/>
                      <w:divBdr>
                        <w:top w:val="none" w:sz="0" w:space="0" w:color="auto"/>
                        <w:left w:val="none" w:sz="0" w:space="0" w:color="auto"/>
                        <w:bottom w:val="none" w:sz="0" w:space="0" w:color="auto"/>
                        <w:right w:val="none" w:sz="0" w:space="0" w:color="auto"/>
                      </w:divBdr>
                      <w:divsChild>
                        <w:div w:id="1045761232">
                          <w:marLeft w:val="0"/>
                          <w:marRight w:val="0"/>
                          <w:marTop w:val="0"/>
                          <w:marBottom w:val="0"/>
                          <w:divBdr>
                            <w:top w:val="none" w:sz="0" w:space="0" w:color="auto"/>
                            <w:left w:val="none" w:sz="0" w:space="0" w:color="auto"/>
                            <w:bottom w:val="none" w:sz="0" w:space="0" w:color="auto"/>
                            <w:right w:val="none" w:sz="0" w:space="0" w:color="auto"/>
                          </w:divBdr>
                          <w:divsChild>
                            <w:div w:id="43085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93635">
              <w:marLeft w:val="0"/>
              <w:marRight w:val="0"/>
              <w:marTop w:val="0"/>
              <w:marBottom w:val="0"/>
              <w:divBdr>
                <w:top w:val="none" w:sz="0" w:space="0" w:color="auto"/>
                <w:left w:val="none" w:sz="0" w:space="0" w:color="auto"/>
                <w:bottom w:val="none" w:sz="0" w:space="0" w:color="auto"/>
                <w:right w:val="none" w:sz="0" w:space="0" w:color="auto"/>
              </w:divBdr>
              <w:divsChild>
                <w:div w:id="99686522">
                  <w:marLeft w:val="0"/>
                  <w:marRight w:val="0"/>
                  <w:marTop w:val="0"/>
                  <w:marBottom w:val="0"/>
                  <w:divBdr>
                    <w:top w:val="none" w:sz="0" w:space="0" w:color="auto"/>
                    <w:left w:val="none" w:sz="0" w:space="0" w:color="auto"/>
                    <w:bottom w:val="none" w:sz="0" w:space="0" w:color="auto"/>
                    <w:right w:val="none" w:sz="0" w:space="0" w:color="auto"/>
                  </w:divBdr>
                  <w:divsChild>
                    <w:div w:id="1150097103">
                      <w:marLeft w:val="0"/>
                      <w:marRight w:val="0"/>
                      <w:marTop w:val="80"/>
                      <w:marBottom w:val="0"/>
                      <w:divBdr>
                        <w:top w:val="none" w:sz="0" w:space="0" w:color="auto"/>
                        <w:left w:val="none" w:sz="0" w:space="0" w:color="auto"/>
                        <w:bottom w:val="none" w:sz="0" w:space="0" w:color="auto"/>
                        <w:right w:val="none" w:sz="0" w:space="0" w:color="auto"/>
                      </w:divBdr>
                      <w:divsChild>
                        <w:div w:id="498352188">
                          <w:marLeft w:val="0"/>
                          <w:marRight w:val="0"/>
                          <w:marTop w:val="0"/>
                          <w:marBottom w:val="0"/>
                          <w:divBdr>
                            <w:top w:val="none" w:sz="0" w:space="0" w:color="auto"/>
                            <w:left w:val="none" w:sz="0" w:space="0" w:color="auto"/>
                            <w:bottom w:val="none" w:sz="0" w:space="0" w:color="auto"/>
                            <w:right w:val="none" w:sz="0" w:space="0" w:color="auto"/>
                          </w:divBdr>
                          <w:divsChild>
                            <w:div w:id="31195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32819">
              <w:marLeft w:val="0"/>
              <w:marRight w:val="0"/>
              <w:marTop w:val="0"/>
              <w:marBottom w:val="0"/>
              <w:divBdr>
                <w:top w:val="none" w:sz="0" w:space="0" w:color="auto"/>
                <w:left w:val="none" w:sz="0" w:space="0" w:color="auto"/>
                <w:bottom w:val="none" w:sz="0" w:space="0" w:color="auto"/>
                <w:right w:val="none" w:sz="0" w:space="0" w:color="auto"/>
              </w:divBdr>
              <w:divsChild>
                <w:div w:id="1665664141">
                  <w:marLeft w:val="0"/>
                  <w:marRight w:val="0"/>
                  <w:marTop w:val="0"/>
                  <w:marBottom w:val="0"/>
                  <w:divBdr>
                    <w:top w:val="none" w:sz="0" w:space="0" w:color="auto"/>
                    <w:left w:val="none" w:sz="0" w:space="0" w:color="auto"/>
                    <w:bottom w:val="none" w:sz="0" w:space="0" w:color="auto"/>
                    <w:right w:val="none" w:sz="0" w:space="0" w:color="auto"/>
                  </w:divBdr>
                  <w:divsChild>
                    <w:div w:id="360060548">
                      <w:marLeft w:val="0"/>
                      <w:marRight w:val="0"/>
                      <w:marTop w:val="80"/>
                      <w:marBottom w:val="0"/>
                      <w:divBdr>
                        <w:top w:val="none" w:sz="0" w:space="0" w:color="auto"/>
                        <w:left w:val="none" w:sz="0" w:space="0" w:color="auto"/>
                        <w:bottom w:val="none" w:sz="0" w:space="0" w:color="auto"/>
                        <w:right w:val="none" w:sz="0" w:space="0" w:color="auto"/>
                      </w:divBdr>
                      <w:divsChild>
                        <w:div w:id="29187688">
                          <w:marLeft w:val="0"/>
                          <w:marRight w:val="0"/>
                          <w:marTop w:val="0"/>
                          <w:marBottom w:val="0"/>
                          <w:divBdr>
                            <w:top w:val="none" w:sz="0" w:space="0" w:color="auto"/>
                            <w:left w:val="none" w:sz="0" w:space="0" w:color="auto"/>
                            <w:bottom w:val="none" w:sz="0" w:space="0" w:color="auto"/>
                            <w:right w:val="none" w:sz="0" w:space="0" w:color="auto"/>
                          </w:divBdr>
                          <w:divsChild>
                            <w:div w:id="17231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491354">
              <w:marLeft w:val="0"/>
              <w:marRight w:val="0"/>
              <w:marTop w:val="0"/>
              <w:marBottom w:val="0"/>
              <w:divBdr>
                <w:top w:val="none" w:sz="0" w:space="0" w:color="auto"/>
                <w:left w:val="none" w:sz="0" w:space="0" w:color="auto"/>
                <w:bottom w:val="none" w:sz="0" w:space="0" w:color="auto"/>
                <w:right w:val="none" w:sz="0" w:space="0" w:color="auto"/>
              </w:divBdr>
              <w:divsChild>
                <w:div w:id="644505960">
                  <w:marLeft w:val="0"/>
                  <w:marRight w:val="0"/>
                  <w:marTop w:val="0"/>
                  <w:marBottom w:val="0"/>
                  <w:divBdr>
                    <w:top w:val="none" w:sz="0" w:space="0" w:color="auto"/>
                    <w:left w:val="none" w:sz="0" w:space="0" w:color="auto"/>
                    <w:bottom w:val="none" w:sz="0" w:space="0" w:color="auto"/>
                    <w:right w:val="none" w:sz="0" w:space="0" w:color="auto"/>
                  </w:divBdr>
                  <w:divsChild>
                    <w:div w:id="579019456">
                      <w:marLeft w:val="0"/>
                      <w:marRight w:val="0"/>
                      <w:marTop w:val="80"/>
                      <w:marBottom w:val="0"/>
                      <w:divBdr>
                        <w:top w:val="none" w:sz="0" w:space="0" w:color="auto"/>
                        <w:left w:val="none" w:sz="0" w:space="0" w:color="auto"/>
                        <w:bottom w:val="none" w:sz="0" w:space="0" w:color="auto"/>
                        <w:right w:val="none" w:sz="0" w:space="0" w:color="auto"/>
                      </w:divBdr>
                      <w:divsChild>
                        <w:div w:id="1456872262">
                          <w:marLeft w:val="0"/>
                          <w:marRight w:val="0"/>
                          <w:marTop w:val="0"/>
                          <w:marBottom w:val="0"/>
                          <w:divBdr>
                            <w:top w:val="none" w:sz="0" w:space="0" w:color="auto"/>
                            <w:left w:val="none" w:sz="0" w:space="0" w:color="auto"/>
                            <w:bottom w:val="none" w:sz="0" w:space="0" w:color="auto"/>
                            <w:right w:val="none" w:sz="0" w:space="0" w:color="auto"/>
                          </w:divBdr>
                          <w:divsChild>
                            <w:div w:id="15916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25315">
              <w:marLeft w:val="0"/>
              <w:marRight w:val="0"/>
              <w:marTop w:val="0"/>
              <w:marBottom w:val="0"/>
              <w:divBdr>
                <w:top w:val="none" w:sz="0" w:space="0" w:color="auto"/>
                <w:left w:val="none" w:sz="0" w:space="0" w:color="auto"/>
                <w:bottom w:val="none" w:sz="0" w:space="0" w:color="auto"/>
                <w:right w:val="none" w:sz="0" w:space="0" w:color="auto"/>
              </w:divBdr>
              <w:divsChild>
                <w:div w:id="1610161638">
                  <w:marLeft w:val="0"/>
                  <w:marRight w:val="0"/>
                  <w:marTop w:val="0"/>
                  <w:marBottom w:val="0"/>
                  <w:divBdr>
                    <w:top w:val="none" w:sz="0" w:space="0" w:color="auto"/>
                    <w:left w:val="none" w:sz="0" w:space="0" w:color="auto"/>
                    <w:bottom w:val="none" w:sz="0" w:space="0" w:color="auto"/>
                    <w:right w:val="none" w:sz="0" w:space="0" w:color="auto"/>
                  </w:divBdr>
                  <w:divsChild>
                    <w:div w:id="1899390452">
                      <w:marLeft w:val="0"/>
                      <w:marRight w:val="0"/>
                      <w:marTop w:val="80"/>
                      <w:marBottom w:val="0"/>
                      <w:divBdr>
                        <w:top w:val="none" w:sz="0" w:space="0" w:color="auto"/>
                        <w:left w:val="none" w:sz="0" w:space="0" w:color="auto"/>
                        <w:bottom w:val="none" w:sz="0" w:space="0" w:color="auto"/>
                        <w:right w:val="none" w:sz="0" w:space="0" w:color="auto"/>
                      </w:divBdr>
                      <w:divsChild>
                        <w:div w:id="28530917">
                          <w:marLeft w:val="0"/>
                          <w:marRight w:val="0"/>
                          <w:marTop w:val="0"/>
                          <w:marBottom w:val="0"/>
                          <w:divBdr>
                            <w:top w:val="none" w:sz="0" w:space="0" w:color="auto"/>
                            <w:left w:val="none" w:sz="0" w:space="0" w:color="auto"/>
                            <w:bottom w:val="none" w:sz="0" w:space="0" w:color="auto"/>
                            <w:right w:val="none" w:sz="0" w:space="0" w:color="auto"/>
                          </w:divBdr>
                          <w:divsChild>
                            <w:div w:id="48065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197520">
              <w:marLeft w:val="0"/>
              <w:marRight w:val="0"/>
              <w:marTop w:val="0"/>
              <w:marBottom w:val="0"/>
              <w:divBdr>
                <w:top w:val="none" w:sz="0" w:space="0" w:color="auto"/>
                <w:left w:val="none" w:sz="0" w:space="0" w:color="auto"/>
                <w:bottom w:val="none" w:sz="0" w:space="0" w:color="auto"/>
                <w:right w:val="none" w:sz="0" w:space="0" w:color="auto"/>
              </w:divBdr>
              <w:divsChild>
                <w:div w:id="239876558">
                  <w:marLeft w:val="0"/>
                  <w:marRight w:val="0"/>
                  <w:marTop w:val="0"/>
                  <w:marBottom w:val="0"/>
                  <w:divBdr>
                    <w:top w:val="none" w:sz="0" w:space="0" w:color="auto"/>
                    <w:left w:val="none" w:sz="0" w:space="0" w:color="auto"/>
                    <w:bottom w:val="none" w:sz="0" w:space="0" w:color="auto"/>
                    <w:right w:val="none" w:sz="0" w:space="0" w:color="auto"/>
                  </w:divBdr>
                  <w:divsChild>
                    <w:div w:id="541752135">
                      <w:marLeft w:val="0"/>
                      <w:marRight w:val="0"/>
                      <w:marTop w:val="80"/>
                      <w:marBottom w:val="0"/>
                      <w:divBdr>
                        <w:top w:val="none" w:sz="0" w:space="0" w:color="auto"/>
                        <w:left w:val="none" w:sz="0" w:space="0" w:color="auto"/>
                        <w:bottom w:val="none" w:sz="0" w:space="0" w:color="auto"/>
                        <w:right w:val="none" w:sz="0" w:space="0" w:color="auto"/>
                      </w:divBdr>
                      <w:divsChild>
                        <w:div w:id="627051900">
                          <w:marLeft w:val="0"/>
                          <w:marRight w:val="0"/>
                          <w:marTop w:val="0"/>
                          <w:marBottom w:val="0"/>
                          <w:divBdr>
                            <w:top w:val="none" w:sz="0" w:space="0" w:color="auto"/>
                            <w:left w:val="none" w:sz="0" w:space="0" w:color="auto"/>
                            <w:bottom w:val="none" w:sz="0" w:space="0" w:color="auto"/>
                            <w:right w:val="none" w:sz="0" w:space="0" w:color="auto"/>
                          </w:divBdr>
                          <w:divsChild>
                            <w:div w:id="3512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357334">
              <w:marLeft w:val="0"/>
              <w:marRight w:val="0"/>
              <w:marTop w:val="0"/>
              <w:marBottom w:val="0"/>
              <w:divBdr>
                <w:top w:val="none" w:sz="0" w:space="0" w:color="auto"/>
                <w:left w:val="none" w:sz="0" w:space="0" w:color="auto"/>
                <w:bottom w:val="none" w:sz="0" w:space="0" w:color="auto"/>
                <w:right w:val="none" w:sz="0" w:space="0" w:color="auto"/>
              </w:divBdr>
              <w:divsChild>
                <w:div w:id="1209415364">
                  <w:marLeft w:val="0"/>
                  <w:marRight w:val="0"/>
                  <w:marTop w:val="0"/>
                  <w:marBottom w:val="0"/>
                  <w:divBdr>
                    <w:top w:val="none" w:sz="0" w:space="0" w:color="auto"/>
                    <w:left w:val="none" w:sz="0" w:space="0" w:color="auto"/>
                    <w:bottom w:val="none" w:sz="0" w:space="0" w:color="auto"/>
                    <w:right w:val="none" w:sz="0" w:space="0" w:color="auto"/>
                  </w:divBdr>
                  <w:divsChild>
                    <w:div w:id="143938728">
                      <w:marLeft w:val="0"/>
                      <w:marRight w:val="0"/>
                      <w:marTop w:val="80"/>
                      <w:marBottom w:val="0"/>
                      <w:divBdr>
                        <w:top w:val="none" w:sz="0" w:space="0" w:color="auto"/>
                        <w:left w:val="none" w:sz="0" w:space="0" w:color="auto"/>
                        <w:bottom w:val="none" w:sz="0" w:space="0" w:color="auto"/>
                        <w:right w:val="none" w:sz="0" w:space="0" w:color="auto"/>
                      </w:divBdr>
                      <w:divsChild>
                        <w:div w:id="832068449">
                          <w:marLeft w:val="0"/>
                          <w:marRight w:val="0"/>
                          <w:marTop w:val="0"/>
                          <w:marBottom w:val="0"/>
                          <w:divBdr>
                            <w:top w:val="none" w:sz="0" w:space="0" w:color="auto"/>
                            <w:left w:val="none" w:sz="0" w:space="0" w:color="auto"/>
                            <w:bottom w:val="none" w:sz="0" w:space="0" w:color="auto"/>
                            <w:right w:val="none" w:sz="0" w:space="0" w:color="auto"/>
                          </w:divBdr>
                          <w:divsChild>
                            <w:div w:id="180179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96580">
              <w:marLeft w:val="0"/>
              <w:marRight w:val="0"/>
              <w:marTop w:val="0"/>
              <w:marBottom w:val="0"/>
              <w:divBdr>
                <w:top w:val="none" w:sz="0" w:space="0" w:color="auto"/>
                <w:left w:val="none" w:sz="0" w:space="0" w:color="auto"/>
                <w:bottom w:val="none" w:sz="0" w:space="0" w:color="auto"/>
                <w:right w:val="none" w:sz="0" w:space="0" w:color="auto"/>
              </w:divBdr>
              <w:divsChild>
                <w:div w:id="775180114">
                  <w:marLeft w:val="0"/>
                  <w:marRight w:val="0"/>
                  <w:marTop w:val="0"/>
                  <w:marBottom w:val="0"/>
                  <w:divBdr>
                    <w:top w:val="none" w:sz="0" w:space="0" w:color="auto"/>
                    <w:left w:val="none" w:sz="0" w:space="0" w:color="auto"/>
                    <w:bottom w:val="none" w:sz="0" w:space="0" w:color="auto"/>
                    <w:right w:val="none" w:sz="0" w:space="0" w:color="auto"/>
                  </w:divBdr>
                  <w:divsChild>
                    <w:div w:id="1476410687">
                      <w:marLeft w:val="0"/>
                      <w:marRight w:val="0"/>
                      <w:marTop w:val="80"/>
                      <w:marBottom w:val="0"/>
                      <w:divBdr>
                        <w:top w:val="none" w:sz="0" w:space="0" w:color="auto"/>
                        <w:left w:val="none" w:sz="0" w:space="0" w:color="auto"/>
                        <w:bottom w:val="none" w:sz="0" w:space="0" w:color="auto"/>
                        <w:right w:val="none" w:sz="0" w:space="0" w:color="auto"/>
                      </w:divBdr>
                      <w:divsChild>
                        <w:div w:id="1635213819">
                          <w:marLeft w:val="0"/>
                          <w:marRight w:val="0"/>
                          <w:marTop w:val="0"/>
                          <w:marBottom w:val="0"/>
                          <w:divBdr>
                            <w:top w:val="none" w:sz="0" w:space="0" w:color="auto"/>
                            <w:left w:val="none" w:sz="0" w:space="0" w:color="auto"/>
                            <w:bottom w:val="none" w:sz="0" w:space="0" w:color="auto"/>
                            <w:right w:val="none" w:sz="0" w:space="0" w:color="auto"/>
                          </w:divBdr>
                          <w:divsChild>
                            <w:div w:id="156329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070013">
              <w:marLeft w:val="0"/>
              <w:marRight w:val="0"/>
              <w:marTop w:val="0"/>
              <w:marBottom w:val="0"/>
              <w:divBdr>
                <w:top w:val="none" w:sz="0" w:space="0" w:color="auto"/>
                <w:left w:val="none" w:sz="0" w:space="0" w:color="auto"/>
                <w:bottom w:val="none" w:sz="0" w:space="0" w:color="auto"/>
                <w:right w:val="none" w:sz="0" w:space="0" w:color="auto"/>
              </w:divBdr>
              <w:divsChild>
                <w:div w:id="1236089859">
                  <w:marLeft w:val="0"/>
                  <w:marRight w:val="0"/>
                  <w:marTop w:val="0"/>
                  <w:marBottom w:val="0"/>
                  <w:divBdr>
                    <w:top w:val="none" w:sz="0" w:space="0" w:color="auto"/>
                    <w:left w:val="none" w:sz="0" w:space="0" w:color="auto"/>
                    <w:bottom w:val="none" w:sz="0" w:space="0" w:color="auto"/>
                    <w:right w:val="none" w:sz="0" w:space="0" w:color="auto"/>
                  </w:divBdr>
                  <w:divsChild>
                    <w:div w:id="1917475591">
                      <w:marLeft w:val="0"/>
                      <w:marRight w:val="0"/>
                      <w:marTop w:val="80"/>
                      <w:marBottom w:val="0"/>
                      <w:divBdr>
                        <w:top w:val="none" w:sz="0" w:space="0" w:color="auto"/>
                        <w:left w:val="none" w:sz="0" w:space="0" w:color="auto"/>
                        <w:bottom w:val="none" w:sz="0" w:space="0" w:color="auto"/>
                        <w:right w:val="none" w:sz="0" w:space="0" w:color="auto"/>
                      </w:divBdr>
                      <w:divsChild>
                        <w:div w:id="1465847237">
                          <w:marLeft w:val="0"/>
                          <w:marRight w:val="0"/>
                          <w:marTop w:val="0"/>
                          <w:marBottom w:val="0"/>
                          <w:divBdr>
                            <w:top w:val="none" w:sz="0" w:space="0" w:color="auto"/>
                            <w:left w:val="none" w:sz="0" w:space="0" w:color="auto"/>
                            <w:bottom w:val="none" w:sz="0" w:space="0" w:color="auto"/>
                            <w:right w:val="none" w:sz="0" w:space="0" w:color="auto"/>
                          </w:divBdr>
                          <w:divsChild>
                            <w:div w:id="11790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22398">
              <w:marLeft w:val="0"/>
              <w:marRight w:val="0"/>
              <w:marTop w:val="0"/>
              <w:marBottom w:val="0"/>
              <w:divBdr>
                <w:top w:val="none" w:sz="0" w:space="0" w:color="auto"/>
                <w:left w:val="none" w:sz="0" w:space="0" w:color="auto"/>
                <w:bottom w:val="none" w:sz="0" w:space="0" w:color="auto"/>
                <w:right w:val="none" w:sz="0" w:space="0" w:color="auto"/>
              </w:divBdr>
              <w:divsChild>
                <w:div w:id="1071002931">
                  <w:marLeft w:val="0"/>
                  <w:marRight w:val="0"/>
                  <w:marTop w:val="0"/>
                  <w:marBottom w:val="0"/>
                  <w:divBdr>
                    <w:top w:val="none" w:sz="0" w:space="0" w:color="auto"/>
                    <w:left w:val="none" w:sz="0" w:space="0" w:color="auto"/>
                    <w:bottom w:val="none" w:sz="0" w:space="0" w:color="auto"/>
                    <w:right w:val="none" w:sz="0" w:space="0" w:color="auto"/>
                  </w:divBdr>
                  <w:divsChild>
                    <w:div w:id="151986900">
                      <w:marLeft w:val="0"/>
                      <w:marRight w:val="0"/>
                      <w:marTop w:val="80"/>
                      <w:marBottom w:val="0"/>
                      <w:divBdr>
                        <w:top w:val="none" w:sz="0" w:space="0" w:color="auto"/>
                        <w:left w:val="none" w:sz="0" w:space="0" w:color="auto"/>
                        <w:bottom w:val="none" w:sz="0" w:space="0" w:color="auto"/>
                        <w:right w:val="none" w:sz="0" w:space="0" w:color="auto"/>
                      </w:divBdr>
                      <w:divsChild>
                        <w:div w:id="726883017">
                          <w:marLeft w:val="0"/>
                          <w:marRight w:val="0"/>
                          <w:marTop w:val="0"/>
                          <w:marBottom w:val="0"/>
                          <w:divBdr>
                            <w:top w:val="none" w:sz="0" w:space="0" w:color="auto"/>
                            <w:left w:val="none" w:sz="0" w:space="0" w:color="auto"/>
                            <w:bottom w:val="none" w:sz="0" w:space="0" w:color="auto"/>
                            <w:right w:val="none" w:sz="0" w:space="0" w:color="auto"/>
                          </w:divBdr>
                          <w:divsChild>
                            <w:div w:id="9544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719518">
              <w:marLeft w:val="0"/>
              <w:marRight w:val="0"/>
              <w:marTop w:val="0"/>
              <w:marBottom w:val="0"/>
              <w:divBdr>
                <w:top w:val="none" w:sz="0" w:space="0" w:color="auto"/>
                <w:left w:val="none" w:sz="0" w:space="0" w:color="auto"/>
                <w:bottom w:val="none" w:sz="0" w:space="0" w:color="auto"/>
                <w:right w:val="none" w:sz="0" w:space="0" w:color="auto"/>
              </w:divBdr>
              <w:divsChild>
                <w:div w:id="1600287324">
                  <w:marLeft w:val="0"/>
                  <w:marRight w:val="0"/>
                  <w:marTop w:val="0"/>
                  <w:marBottom w:val="0"/>
                  <w:divBdr>
                    <w:top w:val="none" w:sz="0" w:space="0" w:color="auto"/>
                    <w:left w:val="none" w:sz="0" w:space="0" w:color="auto"/>
                    <w:bottom w:val="none" w:sz="0" w:space="0" w:color="auto"/>
                    <w:right w:val="none" w:sz="0" w:space="0" w:color="auto"/>
                  </w:divBdr>
                  <w:divsChild>
                    <w:div w:id="1990935215">
                      <w:marLeft w:val="0"/>
                      <w:marRight w:val="0"/>
                      <w:marTop w:val="80"/>
                      <w:marBottom w:val="0"/>
                      <w:divBdr>
                        <w:top w:val="none" w:sz="0" w:space="0" w:color="auto"/>
                        <w:left w:val="none" w:sz="0" w:space="0" w:color="auto"/>
                        <w:bottom w:val="none" w:sz="0" w:space="0" w:color="auto"/>
                        <w:right w:val="none" w:sz="0" w:space="0" w:color="auto"/>
                      </w:divBdr>
                      <w:divsChild>
                        <w:div w:id="1599677047">
                          <w:marLeft w:val="0"/>
                          <w:marRight w:val="0"/>
                          <w:marTop w:val="0"/>
                          <w:marBottom w:val="0"/>
                          <w:divBdr>
                            <w:top w:val="none" w:sz="0" w:space="0" w:color="auto"/>
                            <w:left w:val="none" w:sz="0" w:space="0" w:color="auto"/>
                            <w:bottom w:val="none" w:sz="0" w:space="0" w:color="auto"/>
                            <w:right w:val="none" w:sz="0" w:space="0" w:color="auto"/>
                          </w:divBdr>
                          <w:divsChild>
                            <w:div w:id="144018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105728">
              <w:marLeft w:val="0"/>
              <w:marRight w:val="0"/>
              <w:marTop w:val="0"/>
              <w:marBottom w:val="0"/>
              <w:divBdr>
                <w:top w:val="none" w:sz="0" w:space="0" w:color="auto"/>
                <w:left w:val="none" w:sz="0" w:space="0" w:color="auto"/>
                <w:bottom w:val="none" w:sz="0" w:space="0" w:color="auto"/>
                <w:right w:val="none" w:sz="0" w:space="0" w:color="auto"/>
              </w:divBdr>
              <w:divsChild>
                <w:div w:id="1379088375">
                  <w:marLeft w:val="0"/>
                  <w:marRight w:val="0"/>
                  <w:marTop w:val="0"/>
                  <w:marBottom w:val="0"/>
                  <w:divBdr>
                    <w:top w:val="none" w:sz="0" w:space="0" w:color="auto"/>
                    <w:left w:val="none" w:sz="0" w:space="0" w:color="auto"/>
                    <w:bottom w:val="none" w:sz="0" w:space="0" w:color="auto"/>
                    <w:right w:val="none" w:sz="0" w:space="0" w:color="auto"/>
                  </w:divBdr>
                  <w:divsChild>
                    <w:div w:id="223611627">
                      <w:marLeft w:val="0"/>
                      <w:marRight w:val="0"/>
                      <w:marTop w:val="80"/>
                      <w:marBottom w:val="0"/>
                      <w:divBdr>
                        <w:top w:val="none" w:sz="0" w:space="0" w:color="auto"/>
                        <w:left w:val="none" w:sz="0" w:space="0" w:color="auto"/>
                        <w:bottom w:val="none" w:sz="0" w:space="0" w:color="auto"/>
                        <w:right w:val="none" w:sz="0" w:space="0" w:color="auto"/>
                      </w:divBdr>
                      <w:divsChild>
                        <w:div w:id="1296258938">
                          <w:marLeft w:val="0"/>
                          <w:marRight w:val="0"/>
                          <w:marTop w:val="0"/>
                          <w:marBottom w:val="0"/>
                          <w:divBdr>
                            <w:top w:val="none" w:sz="0" w:space="0" w:color="auto"/>
                            <w:left w:val="none" w:sz="0" w:space="0" w:color="auto"/>
                            <w:bottom w:val="none" w:sz="0" w:space="0" w:color="auto"/>
                            <w:right w:val="none" w:sz="0" w:space="0" w:color="auto"/>
                          </w:divBdr>
                          <w:divsChild>
                            <w:div w:id="55531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990424">
              <w:marLeft w:val="0"/>
              <w:marRight w:val="0"/>
              <w:marTop w:val="0"/>
              <w:marBottom w:val="0"/>
              <w:divBdr>
                <w:top w:val="none" w:sz="0" w:space="0" w:color="auto"/>
                <w:left w:val="none" w:sz="0" w:space="0" w:color="auto"/>
                <w:bottom w:val="none" w:sz="0" w:space="0" w:color="auto"/>
                <w:right w:val="none" w:sz="0" w:space="0" w:color="auto"/>
              </w:divBdr>
              <w:divsChild>
                <w:div w:id="400324679">
                  <w:marLeft w:val="0"/>
                  <w:marRight w:val="0"/>
                  <w:marTop w:val="0"/>
                  <w:marBottom w:val="0"/>
                  <w:divBdr>
                    <w:top w:val="none" w:sz="0" w:space="0" w:color="auto"/>
                    <w:left w:val="none" w:sz="0" w:space="0" w:color="auto"/>
                    <w:bottom w:val="none" w:sz="0" w:space="0" w:color="auto"/>
                    <w:right w:val="none" w:sz="0" w:space="0" w:color="auto"/>
                  </w:divBdr>
                  <w:divsChild>
                    <w:div w:id="2012024789">
                      <w:marLeft w:val="0"/>
                      <w:marRight w:val="0"/>
                      <w:marTop w:val="80"/>
                      <w:marBottom w:val="0"/>
                      <w:divBdr>
                        <w:top w:val="none" w:sz="0" w:space="0" w:color="auto"/>
                        <w:left w:val="none" w:sz="0" w:space="0" w:color="auto"/>
                        <w:bottom w:val="none" w:sz="0" w:space="0" w:color="auto"/>
                        <w:right w:val="none" w:sz="0" w:space="0" w:color="auto"/>
                      </w:divBdr>
                      <w:divsChild>
                        <w:div w:id="402991842">
                          <w:marLeft w:val="0"/>
                          <w:marRight w:val="0"/>
                          <w:marTop w:val="0"/>
                          <w:marBottom w:val="0"/>
                          <w:divBdr>
                            <w:top w:val="none" w:sz="0" w:space="0" w:color="auto"/>
                            <w:left w:val="none" w:sz="0" w:space="0" w:color="auto"/>
                            <w:bottom w:val="none" w:sz="0" w:space="0" w:color="auto"/>
                            <w:right w:val="none" w:sz="0" w:space="0" w:color="auto"/>
                          </w:divBdr>
                          <w:divsChild>
                            <w:div w:id="9964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8751">
                      <w:marLeft w:val="0"/>
                      <w:marRight w:val="0"/>
                      <w:marTop w:val="0"/>
                      <w:marBottom w:val="0"/>
                      <w:divBdr>
                        <w:top w:val="none" w:sz="0" w:space="0" w:color="auto"/>
                        <w:left w:val="none" w:sz="0" w:space="0" w:color="auto"/>
                        <w:bottom w:val="none" w:sz="0" w:space="0" w:color="auto"/>
                        <w:right w:val="none" w:sz="0" w:space="0" w:color="auto"/>
                      </w:divBdr>
                      <w:divsChild>
                        <w:div w:id="972448348">
                          <w:marLeft w:val="0"/>
                          <w:marRight w:val="0"/>
                          <w:marTop w:val="80"/>
                          <w:marBottom w:val="0"/>
                          <w:divBdr>
                            <w:top w:val="none" w:sz="0" w:space="0" w:color="auto"/>
                            <w:left w:val="none" w:sz="0" w:space="0" w:color="auto"/>
                            <w:bottom w:val="none" w:sz="0" w:space="0" w:color="auto"/>
                            <w:right w:val="none" w:sz="0" w:space="0" w:color="auto"/>
                          </w:divBdr>
                          <w:divsChild>
                            <w:div w:id="1078017980">
                              <w:marLeft w:val="0"/>
                              <w:marRight w:val="0"/>
                              <w:marTop w:val="0"/>
                              <w:marBottom w:val="0"/>
                              <w:divBdr>
                                <w:top w:val="none" w:sz="0" w:space="0" w:color="auto"/>
                                <w:left w:val="none" w:sz="0" w:space="0" w:color="auto"/>
                                <w:bottom w:val="none" w:sz="0" w:space="0" w:color="auto"/>
                                <w:right w:val="none" w:sz="0" w:space="0" w:color="auto"/>
                              </w:divBdr>
                              <w:divsChild>
                                <w:div w:id="17433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091199">
      <w:bodyDiv w:val="1"/>
      <w:marLeft w:val="0"/>
      <w:marRight w:val="0"/>
      <w:marTop w:val="0"/>
      <w:marBottom w:val="0"/>
      <w:divBdr>
        <w:top w:val="none" w:sz="0" w:space="0" w:color="auto"/>
        <w:left w:val="none" w:sz="0" w:space="0" w:color="auto"/>
        <w:bottom w:val="none" w:sz="0" w:space="0" w:color="auto"/>
        <w:right w:val="none" w:sz="0" w:space="0" w:color="auto"/>
      </w:divBdr>
      <w:divsChild>
        <w:div w:id="876045681">
          <w:marLeft w:val="0"/>
          <w:marRight w:val="0"/>
          <w:marTop w:val="288"/>
          <w:marBottom w:val="168"/>
          <w:divBdr>
            <w:top w:val="none" w:sz="0" w:space="0" w:color="auto"/>
            <w:left w:val="none" w:sz="0" w:space="0" w:color="auto"/>
            <w:bottom w:val="none" w:sz="0" w:space="0" w:color="auto"/>
            <w:right w:val="none" w:sz="0" w:space="0" w:color="auto"/>
          </w:divBdr>
          <w:divsChild>
            <w:div w:id="491603987">
              <w:marLeft w:val="0"/>
              <w:marRight w:val="0"/>
              <w:marTop w:val="0"/>
              <w:marBottom w:val="0"/>
              <w:divBdr>
                <w:top w:val="none" w:sz="0" w:space="0" w:color="auto"/>
                <w:left w:val="none" w:sz="0" w:space="0" w:color="auto"/>
                <w:bottom w:val="none" w:sz="0" w:space="0" w:color="auto"/>
                <w:right w:val="none" w:sz="0" w:space="0" w:color="auto"/>
              </w:divBdr>
              <w:divsChild>
                <w:div w:id="90938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32327">
          <w:marLeft w:val="0"/>
          <w:marRight w:val="0"/>
          <w:marTop w:val="0"/>
          <w:marBottom w:val="0"/>
          <w:divBdr>
            <w:top w:val="none" w:sz="0" w:space="0" w:color="auto"/>
            <w:left w:val="none" w:sz="0" w:space="0" w:color="auto"/>
            <w:bottom w:val="none" w:sz="0" w:space="0" w:color="auto"/>
            <w:right w:val="none" w:sz="0" w:space="0" w:color="auto"/>
          </w:divBdr>
          <w:divsChild>
            <w:div w:id="473446633">
              <w:marLeft w:val="0"/>
              <w:marRight w:val="0"/>
              <w:marTop w:val="80"/>
              <w:marBottom w:val="0"/>
              <w:divBdr>
                <w:top w:val="none" w:sz="0" w:space="0" w:color="auto"/>
                <w:left w:val="none" w:sz="0" w:space="0" w:color="auto"/>
                <w:bottom w:val="none" w:sz="0" w:space="0" w:color="auto"/>
                <w:right w:val="none" w:sz="0" w:space="0" w:color="auto"/>
              </w:divBdr>
              <w:divsChild>
                <w:div w:id="583146206">
                  <w:marLeft w:val="0"/>
                  <w:marRight w:val="0"/>
                  <w:marTop w:val="0"/>
                  <w:marBottom w:val="0"/>
                  <w:divBdr>
                    <w:top w:val="none" w:sz="0" w:space="0" w:color="auto"/>
                    <w:left w:val="none" w:sz="0" w:space="0" w:color="auto"/>
                    <w:bottom w:val="none" w:sz="0" w:space="0" w:color="auto"/>
                    <w:right w:val="none" w:sz="0" w:space="0" w:color="auto"/>
                  </w:divBdr>
                  <w:divsChild>
                    <w:div w:id="104124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3611">
          <w:marLeft w:val="0"/>
          <w:marRight w:val="0"/>
          <w:marTop w:val="0"/>
          <w:marBottom w:val="0"/>
          <w:divBdr>
            <w:top w:val="none" w:sz="0" w:space="0" w:color="auto"/>
            <w:left w:val="none" w:sz="0" w:space="0" w:color="auto"/>
            <w:bottom w:val="none" w:sz="0" w:space="0" w:color="auto"/>
            <w:right w:val="none" w:sz="0" w:space="0" w:color="auto"/>
          </w:divBdr>
          <w:divsChild>
            <w:div w:id="61754273">
              <w:marLeft w:val="0"/>
              <w:marRight w:val="0"/>
              <w:marTop w:val="53"/>
              <w:marBottom w:val="0"/>
              <w:divBdr>
                <w:top w:val="none" w:sz="0" w:space="0" w:color="auto"/>
                <w:left w:val="none" w:sz="0" w:space="0" w:color="auto"/>
                <w:bottom w:val="none" w:sz="0" w:space="0" w:color="auto"/>
                <w:right w:val="none" w:sz="0" w:space="0" w:color="auto"/>
              </w:divBdr>
              <w:divsChild>
                <w:div w:id="1511602553">
                  <w:marLeft w:val="0"/>
                  <w:marRight w:val="0"/>
                  <w:marTop w:val="0"/>
                  <w:marBottom w:val="0"/>
                  <w:divBdr>
                    <w:top w:val="none" w:sz="0" w:space="0" w:color="auto"/>
                    <w:left w:val="none" w:sz="0" w:space="0" w:color="auto"/>
                    <w:bottom w:val="none" w:sz="0" w:space="0" w:color="auto"/>
                    <w:right w:val="none" w:sz="0" w:space="0" w:color="auto"/>
                  </w:divBdr>
                  <w:divsChild>
                    <w:div w:id="110161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280274">
          <w:marLeft w:val="0"/>
          <w:marRight w:val="0"/>
          <w:marTop w:val="0"/>
          <w:marBottom w:val="0"/>
          <w:divBdr>
            <w:top w:val="none" w:sz="0" w:space="0" w:color="auto"/>
            <w:left w:val="none" w:sz="0" w:space="0" w:color="auto"/>
            <w:bottom w:val="none" w:sz="0" w:space="0" w:color="auto"/>
            <w:right w:val="none" w:sz="0" w:space="0" w:color="auto"/>
          </w:divBdr>
          <w:divsChild>
            <w:div w:id="1469980339">
              <w:marLeft w:val="0"/>
              <w:marRight w:val="0"/>
              <w:marTop w:val="80"/>
              <w:marBottom w:val="0"/>
              <w:divBdr>
                <w:top w:val="none" w:sz="0" w:space="0" w:color="auto"/>
                <w:left w:val="none" w:sz="0" w:space="0" w:color="auto"/>
                <w:bottom w:val="none" w:sz="0" w:space="0" w:color="auto"/>
                <w:right w:val="none" w:sz="0" w:space="0" w:color="auto"/>
              </w:divBdr>
              <w:divsChild>
                <w:div w:id="1567186530">
                  <w:marLeft w:val="0"/>
                  <w:marRight w:val="0"/>
                  <w:marTop w:val="0"/>
                  <w:marBottom w:val="0"/>
                  <w:divBdr>
                    <w:top w:val="none" w:sz="0" w:space="0" w:color="auto"/>
                    <w:left w:val="none" w:sz="0" w:space="0" w:color="auto"/>
                    <w:bottom w:val="none" w:sz="0" w:space="0" w:color="auto"/>
                    <w:right w:val="none" w:sz="0" w:space="0" w:color="auto"/>
                  </w:divBdr>
                  <w:divsChild>
                    <w:div w:id="6685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6976">
              <w:marLeft w:val="0"/>
              <w:marRight w:val="0"/>
              <w:marTop w:val="0"/>
              <w:marBottom w:val="0"/>
              <w:divBdr>
                <w:top w:val="none" w:sz="0" w:space="0" w:color="auto"/>
                <w:left w:val="none" w:sz="0" w:space="0" w:color="auto"/>
                <w:bottom w:val="none" w:sz="0" w:space="0" w:color="auto"/>
                <w:right w:val="none" w:sz="0" w:space="0" w:color="auto"/>
              </w:divBdr>
              <w:divsChild>
                <w:div w:id="1724519526">
                  <w:marLeft w:val="0"/>
                  <w:marRight w:val="0"/>
                  <w:marTop w:val="40"/>
                  <w:marBottom w:val="0"/>
                  <w:divBdr>
                    <w:top w:val="none" w:sz="0" w:space="0" w:color="auto"/>
                    <w:left w:val="none" w:sz="0" w:space="0" w:color="auto"/>
                    <w:bottom w:val="none" w:sz="0" w:space="0" w:color="auto"/>
                    <w:right w:val="none" w:sz="0" w:space="0" w:color="auto"/>
                  </w:divBdr>
                  <w:divsChild>
                    <w:div w:id="196243057">
                      <w:marLeft w:val="0"/>
                      <w:marRight w:val="0"/>
                      <w:marTop w:val="0"/>
                      <w:marBottom w:val="0"/>
                      <w:divBdr>
                        <w:top w:val="none" w:sz="0" w:space="0" w:color="auto"/>
                        <w:left w:val="none" w:sz="0" w:space="0" w:color="auto"/>
                        <w:bottom w:val="none" w:sz="0" w:space="0" w:color="auto"/>
                        <w:right w:val="none" w:sz="0" w:space="0" w:color="auto"/>
                      </w:divBdr>
                      <w:divsChild>
                        <w:div w:id="12341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80266">
              <w:marLeft w:val="0"/>
              <w:marRight w:val="0"/>
              <w:marTop w:val="0"/>
              <w:marBottom w:val="0"/>
              <w:divBdr>
                <w:top w:val="none" w:sz="0" w:space="0" w:color="auto"/>
                <w:left w:val="none" w:sz="0" w:space="0" w:color="auto"/>
                <w:bottom w:val="none" w:sz="0" w:space="0" w:color="auto"/>
                <w:right w:val="none" w:sz="0" w:space="0" w:color="auto"/>
              </w:divBdr>
              <w:divsChild>
                <w:div w:id="408623232">
                  <w:marLeft w:val="0"/>
                  <w:marRight w:val="0"/>
                  <w:marTop w:val="40"/>
                  <w:marBottom w:val="0"/>
                  <w:divBdr>
                    <w:top w:val="none" w:sz="0" w:space="0" w:color="auto"/>
                    <w:left w:val="none" w:sz="0" w:space="0" w:color="auto"/>
                    <w:bottom w:val="none" w:sz="0" w:space="0" w:color="auto"/>
                    <w:right w:val="none" w:sz="0" w:space="0" w:color="auto"/>
                  </w:divBdr>
                  <w:divsChild>
                    <w:div w:id="1284994032">
                      <w:marLeft w:val="0"/>
                      <w:marRight w:val="0"/>
                      <w:marTop w:val="0"/>
                      <w:marBottom w:val="0"/>
                      <w:divBdr>
                        <w:top w:val="none" w:sz="0" w:space="0" w:color="auto"/>
                        <w:left w:val="none" w:sz="0" w:space="0" w:color="auto"/>
                        <w:bottom w:val="none" w:sz="0" w:space="0" w:color="auto"/>
                        <w:right w:val="none" w:sz="0" w:space="0" w:color="auto"/>
                      </w:divBdr>
                      <w:divsChild>
                        <w:div w:id="81575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36319">
              <w:marLeft w:val="0"/>
              <w:marRight w:val="0"/>
              <w:marTop w:val="0"/>
              <w:marBottom w:val="0"/>
              <w:divBdr>
                <w:top w:val="none" w:sz="0" w:space="0" w:color="auto"/>
                <w:left w:val="none" w:sz="0" w:space="0" w:color="auto"/>
                <w:bottom w:val="none" w:sz="0" w:space="0" w:color="auto"/>
                <w:right w:val="none" w:sz="0" w:space="0" w:color="auto"/>
              </w:divBdr>
              <w:divsChild>
                <w:div w:id="65615260">
                  <w:marLeft w:val="0"/>
                  <w:marRight w:val="0"/>
                  <w:marTop w:val="40"/>
                  <w:marBottom w:val="0"/>
                  <w:divBdr>
                    <w:top w:val="none" w:sz="0" w:space="0" w:color="auto"/>
                    <w:left w:val="none" w:sz="0" w:space="0" w:color="auto"/>
                    <w:bottom w:val="none" w:sz="0" w:space="0" w:color="auto"/>
                    <w:right w:val="none" w:sz="0" w:space="0" w:color="auto"/>
                  </w:divBdr>
                  <w:divsChild>
                    <w:div w:id="1495142618">
                      <w:marLeft w:val="0"/>
                      <w:marRight w:val="0"/>
                      <w:marTop w:val="0"/>
                      <w:marBottom w:val="0"/>
                      <w:divBdr>
                        <w:top w:val="none" w:sz="0" w:space="0" w:color="auto"/>
                        <w:left w:val="none" w:sz="0" w:space="0" w:color="auto"/>
                        <w:bottom w:val="none" w:sz="0" w:space="0" w:color="auto"/>
                        <w:right w:val="none" w:sz="0" w:space="0" w:color="auto"/>
                      </w:divBdr>
                      <w:divsChild>
                        <w:div w:id="204243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825293">
      <w:bodyDiv w:val="1"/>
      <w:marLeft w:val="0"/>
      <w:marRight w:val="0"/>
      <w:marTop w:val="0"/>
      <w:marBottom w:val="0"/>
      <w:divBdr>
        <w:top w:val="none" w:sz="0" w:space="0" w:color="auto"/>
        <w:left w:val="none" w:sz="0" w:space="0" w:color="auto"/>
        <w:bottom w:val="none" w:sz="0" w:space="0" w:color="auto"/>
        <w:right w:val="none" w:sz="0" w:space="0" w:color="auto"/>
      </w:divBdr>
    </w:div>
    <w:div w:id="1852182210">
      <w:bodyDiv w:val="1"/>
      <w:marLeft w:val="0"/>
      <w:marRight w:val="0"/>
      <w:marTop w:val="0"/>
      <w:marBottom w:val="0"/>
      <w:divBdr>
        <w:top w:val="none" w:sz="0" w:space="0" w:color="auto"/>
        <w:left w:val="none" w:sz="0" w:space="0" w:color="auto"/>
        <w:bottom w:val="none" w:sz="0" w:space="0" w:color="auto"/>
        <w:right w:val="none" w:sz="0" w:space="0" w:color="auto"/>
      </w:divBdr>
    </w:div>
    <w:div w:id="1861821021">
      <w:bodyDiv w:val="1"/>
      <w:marLeft w:val="0"/>
      <w:marRight w:val="0"/>
      <w:marTop w:val="0"/>
      <w:marBottom w:val="0"/>
      <w:divBdr>
        <w:top w:val="none" w:sz="0" w:space="0" w:color="auto"/>
        <w:left w:val="none" w:sz="0" w:space="0" w:color="auto"/>
        <w:bottom w:val="none" w:sz="0" w:space="0" w:color="auto"/>
        <w:right w:val="none" w:sz="0" w:space="0" w:color="auto"/>
      </w:divBdr>
    </w:div>
    <w:div w:id="1985233519">
      <w:bodyDiv w:val="1"/>
      <w:marLeft w:val="0"/>
      <w:marRight w:val="0"/>
      <w:marTop w:val="0"/>
      <w:marBottom w:val="0"/>
      <w:divBdr>
        <w:top w:val="none" w:sz="0" w:space="0" w:color="auto"/>
        <w:left w:val="none" w:sz="0" w:space="0" w:color="auto"/>
        <w:bottom w:val="none" w:sz="0" w:space="0" w:color="auto"/>
        <w:right w:val="none" w:sz="0" w:space="0" w:color="auto"/>
      </w:divBdr>
      <w:divsChild>
        <w:div w:id="733627537">
          <w:marLeft w:val="0"/>
          <w:marRight w:val="0"/>
          <w:marTop w:val="288"/>
          <w:marBottom w:val="168"/>
          <w:divBdr>
            <w:top w:val="none" w:sz="0" w:space="0" w:color="auto"/>
            <w:left w:val="none" w:sz="0" w:space="0" w:color="auto"/>
            <w:bottom w:val="none" w:sz="0" w:space="0" w:color="auto"/>
            <w:right w:val="none" w:sz="0" w:space="0" w:color="auto"/>
          </w:divBdr>
          <w:divsChild>
            <w:div w:id="980379926">
              <w:marLeft w:val="0"/>
              <w:marRight w:val="0"/>
              <w:marTop w:val="0"/>
              <w:marBottom w:val="0"/>
              <w:divBdr>
                <w:top w:val="none" w:sz="0" w:space="0" w:color="auto"/>
                <w:left w:val="none" w:sz="0" w:space="0" w:color="auto"/>
                <w:bottom w:val="none" w:sz="0" w:space="0" w:color="auto"/>
                <w:right w:val="none" w:sz="0" w:space="0" w:color="auto"/>
              </w:divBdr>
              <w:divsChild>
                <w:div w:id="119978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43954">
          <w:marLeft w:val="0"/>
          <w:marRight w:val="0"/>
          <w:marTop w:val="0"/>
          <w:marBottom w:val="0"/>
          <w:divBdr>
            <w:top w:val="none" w:sz="0" w:space="0" w:color="auto"/>
            <w:left w:val="none" w:sz="0" w:space="0" w:color="auto"/>
            <w:bottom w:val="none" w:sz="0" w:space="0" w:color="auto"/>
            <w:right w:val="none" w:sz="0" w:space="0" w:color="auto"/>
          </w:divBdr>
          <w:divsChild>
            <w:div w:id="1483307669">
              <w:marLeft w:val="0"/>
              <w:marRight w:val="0"/>
              <w:marTop w:val="80"/>
              <w:marBottom w:val="0"/>
              <w:divBdr>
                <w:top w:val="none" w:sz="0" w:space="0" w:color="auto"/>
                <w:left w:val="none" w:sz="0" w:space="0" w:color="auto"/>
                <w:bottom w:val="none" w:sz="0" w:space="0" w:color="auto"/>
                <w:right w:val="none" w:sz="0" w:space="0" w:color="auto"/>
              </w:divBdr>
              <w:divsChild>
                <w:div w:id="1060128317">
                  <w:marLeft w:val="0"/>
                  <w:marRight w:val="0"/>
                  <w:marTop w:val="0"/>
                  <w:marBottom w:val="0"/>
                  <w:divBdr>
                    <w:top w:val="none" w:sz="0" w:space="0" w:color="auto"/>
                    <w:left w:val="none" w:sz="0" w:space="0" w:color="auto"/>
                    <w:bottom w:val="none" w:sz="0" w:space="0" w:color="auto"/>
                    <w:right w:val="none" w:sz="0" w:space="0" w:color="auto"/>
                  </w:divBdr>
                  <w:divsChild>
                    <w:div w:id="202659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3447">
          <w:marLeft w:val="0"/>
          <w:marRight w:val="0"/>
          <w:marTop w:val="0"/>
          <w:marBottom w:val="0"/>
          <w:divBdr>
            <w:top w:val="none" w:sz="0" w:space="0" w:color="auto"/>
            <w:left w:val="none" w:sz="0" w:space="0" w:color="auto"/>
            <w:bottom w:val="none" w:sz="0" w:space="0" w:color="auto"/>
            <w:right w:val="none" w:sz="0" w:space="0" w:color="auto"/>
          </w:divBdr>
          <w:divsChild>
            <w:div w:id="1513102136">
              <w:marLeft w:val="0"/>
              <w:marRight w:val="0"/>
              <w:marTop w:val="80"/>
              <w:marBottom w:val="0"/>
              <w:divBdr>
                <w:top w:val="none" w:sz="0" w:space="0" w:color="auto"/>
                <w:left w:val="none" w:sz="0" w:space="0" w:color="auto"/>
                <w:bottom w:val="none" w:sz="0" w:space="0" w:color="auto"/>
                <w:right w:val="none" w:sz="0" w:space="0" w:color="auto"/>
              </w:divBdr>
              <w:divsChild>
                <w:div w:id="807170065">
                  <w:marLeft w:val="0"/>
                  <w:marRight w:val="0"/>
                  <w:marTop w:val="0"/>
                  <w:marBottom w:val="0"/>
                  <w:divBdr>
                    <w:top w:val="none" w:sz="0" w:space="0" w:color="auto"/>
                    <w:left w:val="none" w:sz="0" w:space="0" w:color="auto"/>
                    <w:bottom w:val="none" w:sz="0" w:space="0" w:color="auto"/>
                    <w:right w:val="none" w:sz="0" w:space="0" w:color="auto"/>
                  </w:divBdr>
                  <w:divsChild>
                    <w:div w:id="114473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9878">
          <w:marLeft w:val="0"/>
          <w:marRight w:val="0"/>
          <w:marTop w:val="0"/>
          <w:marBottom w:val="0"/>
          <w:divBdr>
            <w:top w:val="none" w:sz="0" w:space="0" w:color="auto"/>
            <w:left w:val="none" w:sz="0" w:space="0" w:color="auto"/>
            <w:bottom w:val="none" w:sz="0" w:space="0" w:color="auto"/>
            <w:right w:val="none" w:sz="0" w:space="0" w:color="auto"/>
          </w:divBdr>
          <w:divsChild>
            <w:div w:id="1272786908">
              <w:marLeft w:val="0"/>
              <w:marRight w:val="0"/>
              <w:marTop w:val="53"/>
              <w:marBottom w:val="0"/>
              <w:divBdr>
                <w:top w:val="none" w:sz="0" w:space="0" w:color="auto"/>
                <w:left w:val="none" w:sz="0" w:space="0" w:color="auto"/>
                <w:bottom w:val="none" w:sz="0" w:space="0" w:color="auto"/>
                <w:right w:val="none" w:sz="0" w:space="0" w:color="auto"/>
              </w:divBdr>
              <w:divsChild>
                <w:div w:id="1264263399">
                  <w:marLeft w:val="0"/>
                  <w:marRight w:val="0"/>
                  <w:marTop w:val="0"/>
                  <w:marBottom w:val="0"/>
                  <w:divBdr>
                    <w:top w:val="none" w:sz="0" w:space="0" w:color="auto"/>
                    <w:left w:val="none" w:sz="0" w:space="0" w:color="auto"/>
                    <w:bottom w:val="none" w:sz="0" w:space="0" w:color="auto"/>
                    <w:right w:val="none" w:sz="0" w:space="0" w:color="auto"/>
                  </w:divBdr>
                  <w:divsChild>
                    <w:div w:id="9428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3940">
          <w:marLeft w:val="0"/>
          <w:marRight w:val="0"/>
          <w:marTop w:val="0"/>
          <w:marBottom w:val="0"/>
          <w:divBdr>
            <w:top w:val="none" w:sz="0" w:space="0" w:color="auto"/>
            <w:left w:val="none" w:sz="0" w:space="0" w:color="auto"/>
            <w:bottom w:val="none" w:sz="0" w:space="0" w:color="auto"/>
            <w:right w:val="none" w:sz="0" w:space="0" w:color="auto"/>
          </w:divBdr>
          <w:divsChild>
            <w:div w:id="1744837202">
              <w:marLeft w:val="0"/>
              <w:marRight w:val="0"/>
              <w:marTop w:val="53"/>
              <w:marBottom w:val="0"/>
              <w:divBdr>
                <w:top w:val="none" w:sz="0" w:space="0" w:color="auto"/>
                <w:left w:val="none" w:sz="0" w:space="0" w:color="auto"/>
                <w:bottom w:val="none" w:sz="0" w:space="0" w:color="auto"/>
                <w:right w:val="none" w:sz="0" w:space="0" w:color="auto"/>
              </w:divBdr>
              <w:divsChild>
                <w:div w:id="1582563566">
                  <w:marLeft w:val="0"/>
                  <w:marRight w:val="0"/>
                  <w:marTop w:val="0"/>
                  <w:marBottom w:val="0"/>
                  <w:divBdr>
                    <w:top w:val="none" w:sz="0" w:space="0" w:color="auto"/>
                    <w:left w:val="none" w:sz="0" w:space="0" w:color="auto"/>
                    <w:bottom w:val="none" w:sz="0" w:space="0" w:color="auto"/>
                    <w:right w:val="none" w:sz="0" w:space="0" w:color="auto"/>
                  </w:divBdr>
                  <w:divsChild>
                    <w:div w:id="76121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2588">
          <w:marLeft w:val="0"/>
          <w:marRight w:val="0"/>
          <w:marTop w:val="0"/>
          <w:marBottom w:val="0"/>
          <w:divBdr>
            <w:top w:val="none" w:sz="0" w:space="0" w:color="auto"/>
            <w:left w:val="none" w:sz="0" w:space="0" w:color="auto"/>
            <w:bottom w:val="none" w:sz="0" w:space="0" w:color="auto"/>
            <w:right w:val="none" w:sz="0" w:space="0" w:color="auto"/>
          </w:divBdr>
          <w:divsChild>
            <w:div w:id="1678652207">
              <w:marLeft w:val="0"/>
              <w:marRight w:val="0"/>
              <w:marTop w:val="53"/>
              <w:marBottom w:val="0"/>
              <w:divBdr>
                <w:top w:val="none" w:sz="0" w:space="0" w:color="auto"/>
                <w:left w:val="none" w:sz="0" w:space="0" w:color="auto"/>
                <w:bottom w:val="none" w:sz="0" w:space="0" w:color="auto"/>
                <w:right w:val="none" w:sz="0" w:space="0" w:color="auto"/>
              </w:divBdr>
              <w:divsChild>
                <w:div w:id="2043238095">
                  <w:marLeft w:val="0"/>
                  <w:marRight w:val="0"/>
                  <w:marTop w:val="0"/>
                  <w:marBottom w:val="0"/>
                  <w:divBdr>
                    <w:top w:val="none" w:sz="0" w:space="0" w:color="auto"/>
                    <w:left w:val="none" w:sz="0" w:space="0" w:color="auto"/>
                    <w:bottom w:val="none" w:sz="0" w:space="0" w:color="auto"/>
                    <w:right w:val="none" w:sz="0" w:space="0" w:color="auto"/>
                  </w:divBdr>
                  <w:divsChild>
                    <w:div w:id="83638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5286">
          <w:marLeft w:val="0"/>
          <w:marRight w:val="0"/>
          <w:marTop w:val="0"/>
          <w:marBottom w:val="0"/>
          <w:divBdr>
            <w:top w:val="none" w:sz="0" w:space="0" w:color="auto"/>
            <w:left w:val="none" w:sz="0" w:space="0" w:color="auto"/>
            <w:bottom w:val="none" w:sz="0" w:space="0" w:color="auto"/>
            <w:right w:val="none" w:sz="0" w:space="0" w:color="auto"/>
          </w:divBdr>
          <w:divsChild>
            <w:div w:id="668100912">
              <w:marLeft w:val="0"/>
              <w:marRight w:val="0"/>
              <w:marTop w:val="53"/>
              <w:marBottom w:val="0"/>
              <w:divBdr>
                <w:top w:val="none" w:sz="0" w:space="0" w:color="auto"/>
                <w:left w:val="none" w:sz="0" w:space="0" w:color="auto"/>
                <w:bottom w:val="none" w:sz="0" w:space="0" w:color="auto"/>
                <w:right w:val="none" w:sz="0" w:space="0" w:color="auto"/>
              </w:divBdr>
              <w:divsChild>
                <w:div w:id="747461831">
                  <w:marLeft w:val="0"/>
                  <w:marRight w:val="0"/>
                  <w:marTop w:val="0"/>
                  <w:marBottom w:val="0"/>
                  <w:divBdr>
                    <w:top w:val="none" w:sz="0" w:space="0" w:color="auto"/>
                    <w:left w:val="none" w:sz="0" w:space="0" w:color="auto"/>
                    <w:bottom w:val="none" w:sz="0" w:space="0" w:color="auto"/>
                    <w:right w:val="none" w:sz="0" w:space="0" w:color="auto"/>
                  </w:divBdr>
                  <w:divsChild>
                    <w:div w:id="6104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0056">
          <w:marLeft w:val="0"/>
          <w:marRight w:val="0"/>
          <w:marTop w:val="0"/>
          <w:marBottom w:val="0"/>
          <w:divBdr>
            <w:top w:val="none" w:sz="0" w:space="0" w:color="auto"/>
            <w:left w:val="none" w:sz="0" w:space="0" w:color="auto"/>
            <w:bottom w:val="none" w:sz="0" w:space="0" w:color="auto"/>
            <w:right w:val="none" w:sz="0" w:space="0" w:color="auto"/>
          </w:divBdr>
          <w:divsChild>
            <w:div w:id="1378895400">
              <w:marLeft w:val="0"/>
              <w:marRight w:val="0"/>
              <w:marTop w:val="53"/>
              <w:marBottom w:val="0"/>
              <w:divBdr>
                <w:top w:val="none" w:sz="0" w:space="0" w:color="auto"/>
                <w:left w:val="none" w:sz="0" w:space="0" w:color="auto"/>
                <w:bottom w:val="none" w:sz="0" w:space="0" w:color="auto"/>
                <w:right w:val="none" w:sz="0" w:space="0" w:color="auto"/>
              </w:divBdr>
              <w:divsChild>
                <w:div w:id="1991323504">
                  <w:marLeft w:val="0"/>
                  <w:marRight w:val="0"/>
                  <w:marTop w:val="0"/>
                  <w:marBottom w:val="0"/>
                  <w:divBdr>
                    <w:top w:val="none" w:sz="0" w:space="0" w:color="auto"/>
                    <w:left w:val="none" w:sz="0" w:space="0" w:color="auto"/>
                    <w:bottom w:val="none" w:sz="0" w:space="0" w:color="auto"/>
                    <w:right w:val="none" w:sz="0" w:space="0" w:color="auto"/>
                  </w:divBdr>
                  <w:divsChild>
                    <w:div w:id="5287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13780">
          <w:marLeft w:val="0"/>
          <w:marRight w:val="0"/>
          <w:marTop w:val="0"/>
          <w:marBottom w:val="0"/>
          <w:divBdr>
            <w:top w:val="none" w:sz="0" w:space="0" w:color="auto"/>
            <w:left w:val="none" w:sz="0" w:space="0" w:color="auto"/>
            <w:bottom w:val="none" w:sz="0" w:space="0" w:color="auto"/>
            <w:right w:val="none" w:sz="0" w:space="0" w:color="auto"/>
          </w:divBdr>
          <w:divsChild>
            <w:div w:id="867138643">
              <w:marLeft w:val="0"/>
              <w:marRight w:val="0"/>
              <w:marTop w:val="80"/>
              <w:marBottom w:val="0"/>
              <w:divBdr>
                <w:top w:val="none" w:sz="0" w:space="0" w:color="auto"/>
                <w:left w:val="none" w:sz="0" w:space="0" w:color="auto"/>
                <w:bottom w:val="none" w:sz="0" w:space="0" w:color="auto"/>
                <w:right w:val="none" w:sz="0" w:space="0" w:color="auto"/>
              </w:divBdr>
              <w:divsChild>
                <w:div w:id="891422438">
                  <w:marLeft w:val="0"/>
                  <w:marRight w:val="0"/>
                  <w:marTop w:val="0"/>
                  <w:marBottom w:val="0"/>
                  <w:divBdr>
                    <w:top w:val="none" w:sz="0" w:space="0" w:color="auto"/>
                    <w:left w:val="none" w:sz="0" w:space="0" w:color="auto"/>
                    <w:bottom w:val="none" w:sz="0" w:space="0" w:color="auto"/>
                    <w:right w:val="none" w:sz="0" w:space="0" w:color="auto"/>
                  </w:divBdr>
                  <w:divsChild>
                    <w:div w:id="16189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5788">
              <w:marLeft w:val="0"/>
              <w:marRight w:val="0"/>
              <w:marTop w:val="0"/>
              <w:marBottom w:val="0"/>
              <w:divBdr>
                <w:top w:val="none" w:sz="0" w:space="0" w:color="auto"/>
                <w:left w:val="none" w:sz="0" w:space="0" w:color="auto"/>
                <w:bottom w:val="none" w:sz="0" w:space="0" w:color="auto"/>
                <w:right w:val="none" w:sz="0" w:space="0" w:color="auto"/>
              </w:divBdr>
              <w:divsChild>
                <w:div w:id="812257277">
                  <w:marLeft w:val="0"/>
                  <w:marRight w:val="0"/>
                  <w:marTop w:val="40"/>
                  <w:marBottom w:val="0"/>
                  <w:divBdr>
                    <w:top w:val="none" w:sz="0" w:space="0" w:color="auto"/>
                    <w:left w:val="none" w:sz="0" w:space="0" w:color="auto"/>
                    <w:bottom w:val="none" w:sz="0" w:space="0" w:color="auto"/>
                    <w:right w:val="none" w:sz="0" w:space="0" w:color="auto"/>
                  </w:divBdr>
                  <w:divsChild>
                    <w:div w:id="729961706">
                      <w:marLeft w:val="0"/>
                      <w:marRight w:val="0"/>
                      <w:marTop w:val="0"/>
                      <w:marBottom w:val="0"/>
                      <w:divBdr>
                        <w:top w:val="none" w:sz="0" w:space="0" w:color="auto"/>
                        <w:left w:val="none" w:sz="0" w:space="0" w:color="auto"/>
                        <w:bottom w:val="none" w:sz="0" w:space="0" w:color="auto"/>
                        <w:right w:val="none" w:sz="0" w:space="0" w:color="auto"/>
                      </w:divBdr>
                      <w:divsChild>
                        <w:div w:id="7890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372234">
              <w:marLeft w:val="0"/>
              <w:marRight w:val="0"/>
              <w:marTop w:val="0"/>
              <w:marBottom w:val="0"/>
              <w:divBdr>
                <w:top w:val="none" w:sz="0" w:space="0" w:color="auto"/>
                <w:left w:val="none" w:sz="0" w:space="0" w:color="auto"/>
                <w:bottom w:val="none" w:sz="0" w:space="0" w:color="auto"/>
                <w:right w:val="none" w:sz="0" w:space="0" w:color="auto"/>
              </w:divBdr>
              <w:divsChild>
                <w:div w:id="1162741107">
                  <w:marLeft w:val="0"/>
                  <w:marRight w:val="0"/>
                  <w:marTop w:val="40"/>
                  <w:marBottom w:val="0"/>
                  <w:divBdr>
                    <w:top w:val="none" w:sz="0" w:space="0" w:color="auto"/>
                    <w:left w:val="none" w:sz="0" w:space="0" w:color="auto"/>
                    <w:bottom w:val="none" w:sz="0" w:space="0" w:color="auto"/>
                    <w:right w:val="none" w:sz="0" w:space="0" w:color="auto"/>
                  </w:divBdr>
                  <w:divsChild>
                    <w:div w:id="1171870697">
                      <w:marLeft w:val="0"/>
                      <w:marRight w:val="0"/>
                      <w:marTop w:val="0"/>
                      <w:marBottom w:val="0"/>
                      <w:divBdr>
                        <w:top w:val="none" w:sz="0" w:space="0" w:color="auto"/>
                        <w:left w:val="none" w:sz="0" w:space="0" w:color="auto"/>
                        <w:bottom w:val="none" w:sz="0" w:space="0" w:color="auto"/>
                        <w:right w:val="none" w:sz="0" w:space="0" w:color="auto"/>
                      </w:divBdr>
                      <w:divsChild>
                        <w:div w:id="173955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502379">
              <w:marLeft w:val="0"/>
              <w:marRight w:val="0"/>
              <w:marTop w:val="0"/>
              <w:marBottom w:val="0"/>
              <w:divBdr>
                <w:top w:val="none" w:sz="0" w:space="0" w:color="auto"/>
                <w:left w:val="none" w:sz="0" w:space="0" w:color="auto"/>
                <w:bottom w:val="none" w:sz="0" w:space="0" w:color="auto"/>
                <w:right w:val="none" w:sz="0" w:space="0" w:color="auto"/>
              </w:divBdr>
              <w:divsChild>
                <w:div w:id="72051563">
                  <w:marLeft w:val="0"/>
                  <w:marRight w:val="0"/>
                  <w:marTop w:val="40"/>
                  <w:marBottom w:val="0"/>
                  <w:divBdr>
                    <w:top w:val="none" w:sz="0" w:space="0" w:color="auto"/>
                    <w:left w:val="none" w:sz="0" w:space="0" w:color="auto"/>
                    <w:bottom w:val="none" w:sz="0" w:space="0" w:color="auto"/>
                    <w:right w:val="none" w:sz="0" w:space="0" w:color="auto"/>
                  </w:divBdr>
                  <w:divsChild>
                    <w:div w:id="1595868464">
                      <w:marLeft w:val="0"/>
                      <w:marRight w:val="0"/>
                      <w:marTop w:val="0"/>
                      <w:marBottom w:val="0"/>
                      <w:divBdr>
                        <w:top w:val="none" w:sz="0" w:space="0" w:color="auto"/>
                        <w:left w:val="none" w:sz="0" w:space="0" w:color="auto"/>
                        <w:bottom w:val="none" w:sz="0" w:space="0" w:color="auto"/>
                        <w:right w:val="none" w:sz="0" w:space="0" w:color="auto"/>
                      </w:divBdr>
                      <w:divsChild>
                        <w:div w:id="143046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61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425AA-AD04-46E7-A3C1-5BA7FAD48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77</Pages>
  <Words>17113</Words>
  <Characters>92414</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Adison Silva</dc:creator>
  <cp:keywords/>
  <dc:description/>
  <cp:lastModifiedBy>5568992141288</cp:lastModifiedBy>
  <cp:revision>7</cp:revision>
  <cp:lastPrinted>2023-12-06T16:34:00Z</cp:lastPrinted>
  <dcterms:created xsi:type="dcterms:W3CDTF">2023-12-05T18:16:00Z</dcterms:created>
  <dcterms:modified xsi:type="dcterms:W3CDTF">2023-12-07T16:02:00Z</dcterms:modified>
</cp:coreProperties>
</file>