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>
        <w:rPr>
          <w:rFonts w:ascii="Arial" w:hAnsi="Arial" w:cs="Arial"/>
          <w:sz w:val="24"/>
        </w:rPr>
        <w:t xml:space="preserve"> 02</w:t>
      </w:r>
      <w:bookmarkStart w:id="0" w:name="_GoBack"/>
      <w:bookmarkEnd w:id="0"/>
      <w:r>
        <w:rPr>
          <w:rFonts w:ascii="Arial" w:hAnsi="Arial" w:cs="Arial"/>
          <w:sz w:val="24"/>
        </w:rPr>
        <w:t>/2021</w:t>
      </w:r>
    </w:p>
    <w:p w:rsidR="00542F46" w:rsidRDefault="00542F46" w:rsidP="00542F46">
      <w:pPr>
        <w:rPr>
          <w:rFonts w:ascii="Arial" w:hAnsi="Arial" w:cs="Arial"/>
          <w:sz w:val="24"/>
        </w:rPr>
      </w:pPr>
    </w:p>
    <w:p w:rsidR="00542F46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Default="00542F46" w:rsidP="00542F4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Especial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especial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41.464,40 (quarenta e um mil e quatrocentos e sessenta e quatro reais e quarenta centavos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Pr="002D5B3B" w:rsidRDefault="00542F46" w:rsidP="00542F46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7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DIVISÃO MUNICIPAL DE ASSISTÊNCIA SOCIAL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701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FUNDO MUNICIPAL DE ASSISTÊNCIA SOCIAL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08.244.0022.2042.0000 – Manutenção da Proteção Social Básica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241 – Material de Consumo...........................................................................R$   41.464,40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Default="00542F46" w:rsidP="00542F4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do Superávit Financeiro </w:t>
      </w:r>
    </w:p>
    <w:p w:rsidR="00542F46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Pr="000B5B17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28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janeiro de 2021</w:t>
      </w: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R$ 41.464,40 (quarenta e um mil e quatrocentos e sessenta e quatro reais e quarenta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aquisição de materiais de consumo diversos, visando mitigar os efeitos da pandemia do novo </w:t>
      </w:r>
      <w:proofErr w:type="spellStart"/>
      <w:r>
        <w:rPr>
          <w:rFonts w:ascii="Arial" w:hAnsi="Arial" w:cs="Arial"/>
          <w:sz w:val="24"/>
        </w:rPr>
        <w:t>coronavírus</w:t>
      </w:r>
      <w:proofErr w:type="spellEnd"/>
      <w:r>
        <w:rPr>
          <w:rFonts w:ascii="Arial" w:hAnsi="Arial" w:cs="Arial"/>
          <w:sz w:val="24"/>
        </w:rPr>
        <w:t>.  O crédito aberto será coberto pelo Superávit Financeiro da Fonte 5 – Recursos Federais – Fundo Nacional de Assistência Social.</w:t>
      </w:r>
    </w:p>
    <w:p w:rsidR="00542F46" w:rsidRPr="008017BE" w:rsidRDefault="00542F46" w:rsidP="00542F46">
      <w:pPr>
        <w:jc w:val="both"/>
        <w:rPr>
          <w:rFonts w:ascii="Arial" w:hAnsi="Arial" w:cs="Arial"/>
          <w:sz w:val="24"/>
          <w:u w:val="single"/>
        </w:rPr>
      </w:pPr>
    </w:p>
    <w:p w:rsidR="00542F46" w:rsidRPr="008017BE" w:rsidRDefault="00542F46" w:rsidP="00542F46">
      <w:pPr>
        <w:jc w:val="both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28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2021</w:t>
      </w: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rPr>
          <w:rFonts w:ascii="Arial" w:hAnsi="Arial" w:cs="Arial"/>
          <w:sz w:val="24"/>
        </w:rPr>
      </w:pPr>
    </w:p>
    <w:p w:rsidR="00542F46" w:rsidRPr="008017BE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542F46" w:rsidRDefault="00542F46" w:rsidP="00542F46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4BC" w:rsidRDefault="00DE14BC">
      <w:r>
        <w:separator/>
      </w:r>
    </w:p>
  </w:endnote>
  <w:endnote w:type="continuationSeparator" w:id="0">
    <w:p w:rsidR="00DE14BC" w:rsidRDefault="00DE1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4BC" w:rsidRDefault="00DE14BC">
      <w:r>
        <w:separator/>
      </w:r>
    </w:p>
  </w:footnote>
  <w:footnote w:type="continuationSeparator" w:id="0">
    <w:p w:rsidR="00DE14BC" w:rsidRDefault="00DE1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E14BC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73356064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2F46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4BC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D53F06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8FAB6-67D5-4AFB-A779-3FB1E403D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1841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2021-01-28T19:21:00Z</dcterms:created>
  <dcterms:modified xsi:type="dcterms:W3CDTF">2021-01-28T19:21:00Z</dcterms:modified>
</cp:coreProperties>
</file>