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A32D30" w:rsidP="00A51FE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nº24</w:t>
      </w:r>
      <w:r w:rsidR="0075575F">
        <w:rPr>
          <w:rFonts w:ascii="Arial" w:hAnsi="Arial" w:cs="Arial"/>
          <w:b/>
          <w:sz w:val="24"/>
          <w:szCs w:val="24"/>
        </w:rPr>
        <w:t>3</w:t>
      </w:r>
      <w:r w:rsidR="00A51FE9">
        <w:rPr>
          <w:rFonts w:ascii="Arial" w:hAnsi="Arial" w:cs="Arial"/>
          <w:b/>
          <w:sz w:val="24"/>
          <w:szCs w:val="24"/>
        </w:rPr>
        <w:t>/1961</w:t>
      </w:r>
    </w:p>
    <w:p w:rsidR="00A51FE9" w:rsidRDefault="00A32D30" w:rsidP="00A51FE9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Autoriza </w:t>
      </w:r>
      <w:r w:rsidR="0075575F">
        <w:rPr>
          <w:rFonts w:ascii="Arial" w:hAnsi="Arial" w:cs="Arial"/>
          <w:b/>
          <w:sz w:val="24"/>
          <w:szCs w:val="24"/>
        </w:rPr>
        <w:t>a proceder a construção de pontes e melhoramentos em estradas municipais</w:t>
      </w:r>
    </w:p>
    <w:p w:rsidR="00A51FE9" w:rsidRDefault="00A51FE9" w:rsidP="00A51F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de Bicas por seus vereadores aprovou e eu, </w:t>
      </w:r>
      <w:r w:rsidR="0075575F">
        <w:rPr>
          <w:rFonts w:ascii="Arial" w:hAnsi="Arial" w:cs="Arial"/>
          <w:sz w:val="24"/>
          <w:szCs w:val="24"/>
        </w:rPr>
        <w:t>Prefeito Municipal</w:t>
      </w:r>
      <w:r w:rsidR="00A32D30">
        <w:rPr>
          <w:rFonts w:ascii="Arial" w:hAnsi="Arial" w:cs="Arial"/>
          <w:sz w:val="24"/>
          <w:szCs w:val="24"/>
        </w:rPr>
        <w:t>, sanciono a seguinte lei:</w:t>
      </w:r>
    </w:p>
    <w:p w:rsidR="00A51FE9" w:rsidRDefault="00A51FE9" w:rsidP="00B40758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B40758">
        <w:rPr>
          <w:rFonts w:ascii="Arial" w:hAnsi="Arial" w:cs="Arial"/>
          <w:sz w:val="24"/>
          <w:szCs w:val="24"/>
        </w:rPr>
        <w:t xml:space="preserve">Fica </w:t>
      </w:r>
      <w:r w:rsidR="0075575F">
        <w:rPr>
          <w:rFonts w:ascii="Arial" w:hAnsi="Arial" w:cs="Arial"/>
          <w:sz w:val="24"/>
          <w:szCs w:val="24"/>
        </w:rPr>
        <w:t>a Prefeitura Municipal autorizada a construir ou reconstruir as pontes, nos locais necessários, situadas nos diversos logradouros da cidade.</w:t>
      </w:r>
    </w:p>
    <w:p w:rsidR="00A32D30" w:rsidRDefault="00A51FE9" w:rsidP="00A32D30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6"/>
          <w:szCs w:val="24"/>
        </w:rPr>
        <w:t>Art. 2º</w:t>
      </w:r>
      <w:r>
        <w:rPr>
          <w:rFonts w:ascii="Arial" w:hAnsi="Arial" w:cs="Arial"/>
          <w:b/>
          <w:sz w:val="26"/>
          <w:szCs w:val="24"/>
        </w:rPr>
        <w:softHyphen/>
        <w:t>-</w:t>
      </w:r>
      <w:r w:rsidR="00A32D30">
        <w:rPr>
          <w:rFonts w:ascii="Arial" w:hAnsi="Arial" w:cs="Arial"/>
          <w:sz w:val="26"/>
          <w:szCs w:val="24"/>
        </w:rPr>
        <w:t xml:space="preserve"> </w:t>
      </w:r>
      <w:r w:rsidR="0075575F">
        <w:rPr>
          <w:rFonts w:ascii="Arial" w:hAnsi="Arial" w:cs="Arial"/>
          <w:sz w:val="26"/>
          <w:szCs w:val="24"/>
        </w:rPr>
        <w:t xml:space="preserve">Fica, </w:t>
      </w:r>
      <w:proofErr w:type="gramStart"/>
      <w:r w:rsidR="0075575F">
        <w:rPr>
          <w:rFonts w:ascii="Arial" w:hAnsi="Arial" w:cs="Arial"/>
          <w:sz w:val="26"/>
          <w:szCs w:val="24"/>
        </w:rPr>
        <w:t>outrossim</w:t>
      </w:r>
      <w:proofErr w:type="gramEnd"/>
      <w:r w:rsidR="0075575F">
        <w:rPr>
          <w:rFonts w:ascii="Arial" w:hAnsi="Arial" w:cs="Arial"/>
          <w:sz w:val="26"/>
          <w:szCs w:val="24"/>
        </w:rPr>
        <w:t xml:space="preserve">,a Prefeitura autorizada a mandar proceder os melhoramentos que se tornarem necessários, nas divisas municipais do município. </w:t>
      </w:r>
    </w:p>
    <w:p w:rsidR="00B11634" w:rsidRDefault="00A32D30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6"/>
          <w:szCs w:val="24"/>
        </w:rPr>
        <w:t>Art. 3º-</w:t>
      </w:r>
      <w:r w:rsidR="00B11634">
        <w:rPr>
          <w:rFonts w:ascii="Arial" w:hAnsi="Arial" w:cs="Arial"/>
          <w:b/>
          <w:sz w:val="26"/>
          <w:szCs w:val="24"/>
        </w:rPr>
        <w:t xml:space="preserve"> </w:t>
      </w:r>
      <w:r w:rsidR="00B11634">
        <w:rPr>
          <w:rFonts w:ascii="Arial" w:hAnsi="Arial" w:cs="Arial"/>
          <w:sz w:val="26"/>
          <w:szCs w:val="24"/>
        </w:rPr>
        <w:t>As despesas decorrentes da presente lei correrão por dotação própria do orçamento vigente.</w:t>
      </w:r>
    </w:p>
    <w:p w:rsidR="00A51FE9" w:rsidRPr="00B11634" w:rsidRDefault="00B11634" w:rsidP="00A51F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6"/>
          <w:szCs w:val="24"/>
        </w:rPr>
        <w:t>Art. 4º-</w:t>
      </w:r>
      <w:r>
        <w:rPr>
          <w:rFonts w:ascii="Arial" w:hAnsi="Arial" w:cs="Arial"/>
          <w:sz w:val="26"/>
          <w:szCs w:val="24"/>
        </w:rPr>
        <w:t xml:space="preserve"> </w:t>
      </w:r>
      <w:r w:rsidR="00A51FE9">
        <w:rPr>
          <w:rFonts w:ascii="Arial" w:hAnsi="Arial" w:cs="Arial"/>
          <w:sz w:val="26"/>
          <w:szCs w:val="24"/>
        </w:rPr>
        <w:t xml:space="preserve">Revogadas as disposições em contrário, esta lei entrará em vigor </w:t>
      </w:r>
      <w:r>
        <w:rPr>
          <w:rFonts w:ascii="Arial" w:hAnsi="Arial" w:cs="Arial"/>
          <w:sz w:val="26"/>
          <w:szCs w:val="24"/>
        </w:rPr>
        <w:t>a partir d</w:t>
      </w:r>
      <w:r>
        <w:rPr>
          <w:rFonts w:ascii="Arial" w:hAnsi="Arial" w:cs="Arial"/>
          <w:sz w:val="24"/>
          <w:szCs w:val="24"/>
        </w:rPr>
        <w:t>e 1º de janeiro de 1962.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Mando, portanto, a todos a quem o conhecimento e execução desta lei pertencer, que a cumpram e a façam cumprir tão inteiramente como nela se contém.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 xml:space="preserve">Bicas, </w:t>
      </w:r>
      <w:proofErr w:type="gramStart"/>
      <w:r>
        <w:rPr>
          <w:rFonts w:ascii="Arial" w:hAnsi="Arial" w:cs="Arial"/>
          <w:sz w:val="26"/>
          <w:szCs w:val="24"/>
        </w:rPr>
        <w:t>2</w:t>
      </w:r>
      <w:proofErr w:type="gramEnd"/>
      <w:r>
        <w:rPr>
          <w:rFonts w:ascii="Arial" w:hAnsi="Arial" w:cs="Arial"/>
          <w:sz w:val="26"/>
          <w:szCs w:val="24"/>
        </w:rPr>
        <w:t xml:space="preserve"> de dezembro de 1961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Nilson Baptista Vieira</w:t>
      </w:r>
    </w:p>
    <w:p w:rsidR="00A51FE9" w:rsidRP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Prefeito Municipal</w:t>
      </w:r>
    </w:p>
    <w:sectPr w:rsidR="00A51FE9" w:rsidRPr="00A51FE9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51FE9"/>
    <w:rsid w:val="00525659"/>
    <w:rsid w:val="005E1258"/>
    <w:rsid w:val="00713A1A"/>
    <w:rsid w:val="0075575F"/>
    <w:rsid w:val="00A32D30"/>
    <w:rsid w:val="00A51FE9"/>
    <w:rsid w:val="00AF099C"/>
    <w:rsid w:val="00B11634"/>
    <w:rsid w:val="00B40758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2014-06-23T11:52:00Z</dcterms:created>
  <dcterms:modified xsi:type="dcterms:W3CDTF">2014-06-23T11:52:00Z</dcterms:modified>
</cp:coreProperties>
</file>