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B0E00" w14:textId="77777777" w:rsidR="00D42017" w:rsidRDefault="005734A4">
      <w:pPr>
        <w:rPr>
          <w:rFonts w:ascii="Arial" w:hAnsi="Arial" w:cs="Arial"/>
          <w:b/>
          <w:bCs/>
          <w:color w:val="000000" w:themeColor="text1"/>
        </w:rPr>
      </w:pPr>
      <w:r>
        <w:rPr>
          <w:rFonts w:ascii="Arial" w:eastAsia="Garamond" w:hAnsi="Arial" w:cs="Arial"/>
          <w:b/>
          <w:color w:val="000000" w:themeColor="text1"/>
        </w:rPr>
        <w:tab/>
      </w:r>
    </w:p>
    <w:p w14:paraId="38A51827" w14:textId="77777777" w:rsidR="00D42017" w:rsidRDefault="005734A4">
      <w:pPr>
        <w:autoSpaceDE w:val="0"/>
        <w:autoSpaceDN w:val="0"/>
        <w:adjustRightInd w:val="0"/>
        <w:jc w:val="center"/>
        <w:rPr>
          <w:rFonts w:ascii="Arial" w:hAnsi="Arial" w:cs="Arial"/>
          <w:b/>
          <w:bCs/>
          <w:color w:val="000000" w:themeColor="text1"/>
        </w:rPr>
      </w:pPr>
      <w:r>
        <w:rPr>
          <w:rFonts w:ascii="Arial" w:hAnsi="Arial" w:cs="Arial"/>
          <w:b/>
          <w:bCs/>
          <w:color w:val="000000" w:themeColor="text1"/>
        </w:rPr>
        <w:t>PROJETO DE LEI Nº.  29/2023</w:t>
      </w:r>
    </w:p>
    <w:p w14:paraId="309C5747" w14:textId="77777777" w:rsidR="00D42017" w:rsidRDefault="00D42017">
      <w:pPr>
        <w:autoSpaceDE w:val="0"/>
        <w:autoSpaceDN w:val="0"/>
        <w:adjustRightInd w:val="0"/>
        <w:jc w:val="center"/>
        <w:rPr>
          <w:rFonts w:ascii="Arial" w:hAnsi="Arial" w:cs="Arial"/>
          <w:b/>
          <w:bCs/>
          <w:color w:val="000000" w:themeColor="text1"/>
        </w:rPr>
      </w:pPr>
    </w:p>
    <w:p w14:paraId="78CD00BA" w14:textId="77777777" w:rsidR="00D42017" w:rsidRDefault="00D42017">
      <w:pPr>
        <w:autoSpaceDE w:val="0"/>
        <w:autoSpaceDN w:val="0"/>
        <w:adjustRightInd w:val="0"/>
        <w:jc w:val="both"/>
        <w:rPr>
          <w:rFonts w:ascii="Arial" w:hAnsi="Arial" w:cs="Arial"/>
          <w:b/>
          <w:bCs/>
          <w:color w:val="000000" w:themeColor="text1"/>
        </w:rPr>
      </w:pPr>
    </w:p>
    <w:p w14:paraId="6BA1D9C7" w14:textId="77777777" w:rsidR="00D42017" w:rsidRDefault="00D42017">
      <w:pPr>
        <w:autoSpaceDE w:val="0"/>
        <w:autoSpaceDN w:val="0"/>
        <w:adjustRightInd w:val="0"/>
        <w:jc w:val="both"/>
        <w:rPr>
          <w:rFonts w:ascii="Arial" w:hAnsi="Arial" w:cs="Arial"/>
          <w:b/>
          <w:bCs/>
          <w:color w:val="000000" w:themeColor="text1"/>
        </w:rPr>
      </w:pPr>
    </w:p>
    <w:p w14:paraId="3B2C8B06" w14:textId="77777777" w:rsidR="00D42017" w:rsidRDefault="005734A4">
      <w:pPr>
        <w:pStyle w:val="Recuodecorpodetexto"/>
        <w:ind w:left="4536"/>
        <w:jc w:val="both"/>
        <w:rPr>
          <w:rFonts w:ascii="Arial" w:hAnsi="Arial" w:cs="Arial"/>
          <w:i/>
          <w:iCs/>
        </w:rPr>
      </w:pPr>
      <w:r>
        <w:rPr>
          <w:rFonts w:ascii="Arial" w:hAnsi="Arial" w:cs="Arial"/>
          <w:b/>
          <w:color w:val="000000" w:themeColor="text1"/>
        </w:rPr>
        <w:t>SÚMULA</w:t>
      </w:r>
      <w:r>
        <w:rPr>
          <w:rFonts w:ascii="Arial" w:hAnsi="Arial" w:cs="Arial"/>
          <w:color w:val="000000" w:themeColor="text1"/>
        </w:rPr>
        <w:t>: Institui o regulamento para a realização de Processo Seletivo Simplificado no âmbito da administração direta e indireta do município.</w:t>
      </w:r>
      <w:r>
        <w:rPr>
          <w:rFonts w:ascii="Arial" w:hAnsi="Arial" w:cs="Arial"/>
          <w:i/>
          <w:iCs/>
        </w:rPr>
        <w:t xml:space="preserve"> </w:t>
      </w:r>
    </w:p>
    <w:p w14:paraId="36DE3607" w14:textId="77777777" w:rsidR="00D42017" w:rsidRDefault="00D42017">
      <w:pPr>
        <w:pStyle w:val="Recuodecorpodetexto"/>
        <w:spacing w:after="0"/>
        <w:ind w:left="3969"/>
        <w:jc w:val="both"/>
        <w:rPr>
          <w:rFonts w:ascii="Arial" w:hAnsi="Arial" w:cs="Arial"/>
          <w:b/>
          <w:bCs/>
          <w:i/>
          <w:iCs/>
          <w:color w:val="000000" w:themeColor="text1"/>
        </w:rPr>
      </w:pPr>
    </w:p>
    <w:p w14:paraId="05CB8403" w14:textId="77777777" w:rsidR="00D42017" w:rsidRDefault="00D42017">
      <w:pPr>
        <w:pStyle w:val="Recuodecorpodetexto"/>
        <w:spacing w:after="0"/>
        <w:jc w:val="both"/>
        <w:rPr>
          <w:rFonts w:ascii="Arial" w:hAnsi="Arial" w:cs="Arial"/>
          <w:b/>
          <w:bCs/>
          <w:i/>
          <w:iCs/>
          <w:color w:val="000000" w:themeColor="text1"/>
        </w:rPr>
      </w:pPr>
    </w:p>
    <w:p w14:paraId="6B9415EB" w14:textId="77777777" w:rsidR="00D42017" w:rsidRDefault="005734A4">
      <w:pPr>
        <w:jc w:val="both"/>
        <w:rPr>
          <w:rFonts w:ascii="Arial" w:hAnsi="Arial" w:cs="Arial"/>
          <w:color w:val="000000" w:themeColor="text1"/>
        </w:rPr>
      </w:pPr>
      <w:r>
        <w:rPr>
          <w:rFonts w:ascii="Arial" w:hAnsi="Arial" w:cs="Arial"/>
          <w:b/>
          <w:color w:val="000000" w:themeColor="text1"/>
        </w:rPr>
        <w:t>O PREFEITO MUNICIPAL DE CRUZMALTINA</w:t>
      </w:r>
      <w:r>
        <w:rPr>
          <w:rFonts w:ascii="Arial" w:hAnsi="Arial" w:cs="Arial"/>
          <w:color w:val="000000" w:themeColor="text1"/>
        </w:rPr>
        <w:t xml:space="preserve">, Estado do Paraná, </w:t>
      </w:r>
      <w:r>
        <w:rPr>
          <w:rFonts w:ascii="Arial" w:hAnsi="Arial" w:cs="Arial"/>
          <w:b/>
          <w:color w:val="000000" w:themeColor="text1"/>
        </w:rPr>
        <w:t>SR. NATAL CASAVECHIA</w:t>
      </w:r>
      <w:r>
        <w:rPr>
          <w:rFonts w:ascii="Arial" w:hAnsi="Arial" w:cs="Arial"/>
          <w:color w:val="000000" w:themeColor="text1"/>
        </w:rPr>
        <w:t xml:space="preserve">, no uso das atribuições legais conferidas por </w:t>
      </w:r>
      <w:r>
        <w:rPr>
          <w:rFonts w:ascii="Arial" w:hAnsi="Arial" w:cs="Arial"/>
          <w:i/>
          <w:iCs/>
          <w:color w:val="000000" w:themeColor="text1"/>
        </w:rPr>
        <w:t xml:space="preserve">Lei, </w:t>
      </w:r>
      <w:r>
        <w:rPr>
          <w:rFonts w:ascii="Arial" w:hAnsi="Arial" w:cs="Arial"/>
          <w:color w:val="000000" w:themeColor="text1"/>
        </w:rPr>
        <w:t>faz saber que:</w:t>
      </w:r>
    </w:p>
    <w:p w14:paraId="2B19C65E" w14:textId="77777777" w:rsidR="00D42017" w:rsidRDefault="00D42017">
      <w:pPr>
        <w:jc w:val="both"/>
        <w:rPr>
          <w:rFonts w:ascii="Arial" w:hAnsi="Arial" w:cs="Arial"/>
          <w:color w:val="000000" w:themeColor="text1"/>
        </w:rPr>
      </w:pPr>
    </w:p>
    <w:p w14:paraId="16DBD081" w14:textId="77777777" w:rsidR="00D42017" w:rsidRDefault="00D42017">
      <w:pPr>
        <w:jc w:val="both"/>
        <w:rPr>
          <w:rFonts w:ascii="Arial" w:hAnsi="Arial" w:cs="Arial"/>
          <w:color w:val="000000" w:themeColor="text1"/>
        </w:rPr>
      </w:pPr>
    </w:p>
    <w:p w14:paraId="09DA9BDD" w14:textId="77777777" w:rsidR="00D42017" w:rsidRDefault="005734A4">
      <w:pPr>
        <w:jc w:val="both"/>
        <w:rPr>
          <w:rFonts w:ascii="Arial" w:hAnsi="Arial" w:cs="Arial"/>
          <w:color w:val="000000" w:themeColor="text1"/>
        </w:rPr>
      </w:pPr>
      <w:r>
        <w:rPr>
          <w:rFonts w:ascii="Arial" w:hAnsi="Arial" w:cs="Arial"/>
          <w:b/>
          <w:color w:val="000000" w:themeColor="text1"/>
        </w:rPr>
        <w:t>O POVO DO MUNICÍPIO DE CRUZMALTINA</w:t>
      </w:r>
      <w:r>
        <w:rPr>
          <w:rFonts w:ascii="Arial" w:hAnsi="Arial" w:cs="Arial"/>
          <w:color w:val="000000" w:themeColor="text1"/>
        </w:rPr>
        <w:t xml:space="preserve">, por seus representantes na </w:t>
      </w:r>
      <w:r>
        <w:rPr>
          <w:rFonts w:ascii="Arial" w:hAnsi="Arial" w:cs="Arial"/>
          <w:b/>
          <w:color w:val="000000" w:themeColor="text1"/>
        </w:rPr>
        <w:t>CÂMARA MUNICIPAL</w:t>
      </w:r>
      <w:r>
        <w:rPr>
          <w:rFonts w:ascii="Arial" w:hAnsi="Arial" w:cs="Arial"/>
          <w:color w:val="000000" w:themeColor="text1"/>
        </w:rPr>
        <w:t xml:space="preserve">, aprovou e o Prefeito Municipal </w:t>
      </w:r>
      <w:r>
        <w:rPr>
          <w:rFonts w:ascii="Arial" w:hAnsi="Arial" w:cs="Arial"/>
          <w:b/>
          <w:bCs/>
          <w:i/>
          <w:iCs/>
          <w:color w:val="000000" w:themeColor="text1"/>
        </w:rPr>
        <w:t xml:space="preserve">sanciona </w:t>
      </w:r>
      <w:r>
        <w:rPr>
          <w:rFonts w:ascii="Arial" w:hAnsi="Arial" w:cs="Arial"/>
          <w:color w:val="000000" w:themeColor="text1"/>
        </w:rPr>
        <w:t>a seguinte:</w:t>
      </w:r>
    </w:p>
    <w:p w14:paraId="229A2D33" w14:textId="77777777" w:rsidR="00D42017" w:rsidRDefault="00D42017">
      <w:pPr>
        <w:jc w:val="both"/>
        <w:rPr>
          <w:rFonts w:ascii="Arial" w:hAnsi="Arial" w:cs="Arial"/>
          <w:color w:val="000000" w:themeColor="text1"/>
        </w:rPr>
      </w:pPr>
    </w:p>
    <w:p w14:paraId="0FC4D50C" w14:textId="77777777" w:rsidR="00D42017" w:rsidRDefault="00D42017">
      <w:pPr>
        <w:jc w:val="right"/>
        <w:rPr>
          <w:rFonts w:ascii="Arial" w:hAnsi="Arial" w:cs="Arial"/>
          <w:color w:val="000000" w:themeColor="text1"/>
        </w:rPr>
      </w:pPr>
    </w:p>
    <w:p w14:paraId="0D2DE6D5" w14:textId="77777777" w:rsidR="00D42017" w:rsidRDefault="00D42017">
      <w:pPr>
        <w:jc w:val="right"/>
        <w:rPr>
          <w:rFonts w:ascii="Arial" w:hAnsi="Arial" w:cs="Arial"/>
          <w:color w:val="000000" w:themeColor="text1"/>
        </w:rPr>
      </w:pPr>
    </w:p>
    <w:p w14:paraId="34FD3912" w14:textId="77777777" w:rsidR="00D42017" w:rsidRDefault="005734A4">
      <w:pPr>
        <w:pStyle w:val="Corpodetexto"/>
        <w:ind w:left="3396" w:right="3408" w:hanging="3"/>
        <w:jc w:val="center"/>
        <w:rPr>
          <w:rFonts w:ascii="Arial" w:hAnsi="Arial" w:cs="Arial"/>
          <w:szCs w:val="24"/>
        </w:rPr>
      </w:pPr>
      <w:r>
        <w:rPr>
          <w:rFonts w:ascii="Arial" w:hAnsi="Arial" w:cs="Arial"/>
          <w:b/>
          <w:w w:val="105"/>
          <w:szCs w:val="24"/>
        </w:rPr>
        <w:t>Seção I</w:t>
      </w:r>
      <w:r>
        <w:rPr>
          <w:rFonts w:ascii="Arial" w:hAnsi="Arial" w:cs="Arial"/>
          <w:w w:val="105"/>
          <w:szCs w:val="24"/>
        </w:rPr>
        <w:t xml:space="preserve"> </w:t>
      </w:r>
      <w:r>
        <w:rPr>
          <w:rFonts w:ascii="Arial" w:hAnsi="Arial" w:cs="Arial"/>
          <w:spacing w:val="-2"/>
          <w:w w:val="105"/>
          <w:szCs w:val="24"/>
        </w:rPr>
        <w:t>Disposições</w:t>
      </w:r>
      <w:r>
        <w:rPr>
          <w:rFonts w:ascii="Arial" w:hAnsi="Arial" w:cs="Arial"/>
          <w:spacing w:val="-14"/>
          <w:w w:val="105"/>
          <w:szCs w:val="24"/>
        </w:rPr>
        <w:t xml:space="preserve"> </w:t>
      </w:r>
      <w:r>
        <w:rPr>
          <w:rFonts w:ascii="Arial" w:hAnsi="Arial" w:cs="Arial"/>
          <w:spacing w:val="-2"/>
          <w:w w:val="105"/>
          <w:szCs w:val="24"/>
        </w:rPr>
        <w:t>Gerais</w:t>
      </w:r>
    </w:p>
    <w:p w14:paraId="71832A26" w14:textId="77777777" w:rsidR="00D42017" w:rsidRDefault="00D42017">
      <w:pPr>
        <w:pStyle w:val="Corpodetexto"/>
        <w:spacing w:before="4"/>
        <w:rPr>
          <w:rFonts w:ascii="Arial" w:hAnsi="Arial" w:cs="Arial"/>
          <w:szCs w:val="24"/>
        </w:rPr>
      </w:pPr>
    </w:p>
    <w:p w14:paraId="4FF4E000" w14:textId="0AF66C16" w:rsidR="00D42017" w:rsidRDefault="005734A4">
      <w:pPr>
        <w:pStyle w:val="Corpodetexto"/>
        <w:ind w:right="110"/>
        <w:rPr>
          <w:rFonts w:ascii="Arial" w:hAnsi="Arial" w:cs="Arial"/>
          <w:szCs w:val="24"/>
        </w:rPr>
      </w:pPr>
      <w:r>
        <w:rPr>
          <w:rFonts w:ascii="Arial" w:hAnsi="Arial" w:cs="Arial"/>
          <w:b/>
          <w:szCs w:val="24"/>
        </w:rPr>
        <w:t>Art.1º</w:t>
      </w:r>
      <w:r>
        <w:rPr>
          <w:rFonts w:ascii="Arial" w:hAnsi="Arial" w:cs="Arial"/>
          <w:szCs w:val="24"/>
        </w:rPr>
        <w:t>. Fica instituído o regulamento para a realização de Processo Seletivo Simplificado no âmbito da Administração Direta e Indireta do Poder Executivo Municipal, para seleção de pessoal para a admissão em emprego público.</w:t>
      </w:r>
    </w:p>
    <w:p w14:paraId="004244EF" w14:textId="77777777" w:rsidR="00D42017" w:rsidRDefault="00D42017">
      <w:pPr>
        <w:pStyle w:val="Corpodetexto"/>
        <w:rPr>
          <w:rFonts w:ascii="Arial" w:hAnsi="Arial" w:cs="Arial"/>
          <w:szCs w:val="24"/>
        </w:rPr>
      </w:pPr>
    </w:p>
    <w:p w14:paraId="095B2BA4" w14:textId="2A9D4FA0" w:rsidR="00D42017" w:rsidRDefault="005734A4">
      <w:pPr>
        <w:pStyle w:val="Corpodetexto"/>
        <w:ind w:right="113"/>
        <w:rPr>
          <w:rFonts w:ascii="Arial" w:hAnsi="Arial" w:cs="Arial"/>
          <w:szCs w:val="24"/>
        </w:rPr>
      </w:pPr>
      <w:r>
        <w:rPr>
          <w:rFonts w:ascii="Arial" w:hAnsi="Arial" w:cs="Arial"/>
          <w:b/>
          <w:szCs w:val="24"/>
        </w:rPr>
        <w:t>Art.2°</w:t>
      </w:r>
      <w:r>
        <w:rPr>
          <w:rFonts w:ascii="Arial" w:hAnsi="Arial" w:cs="Arial"/>
          <w:szCs w:val="24"/>
        </w:rPr>
        <w:t>. Durante as fases do Processo Seletivo Simplificado serão observados os princípios estabelecidos no artigo 37, “caput”, da Constituição Federal.</w:t>
      </w:r>
    </w:p>
    <w:p w14:paraId="09A5E981" w14:textId="77777777" w:rsidR="00D42017" w:rsidRDefault="00D42017">
      <w:pPr>
        <w:pStyle w:val="Corpodetexto"/>
        <w:rPr>
          <w:rFonts w:ascii="Arial" w:hAnsi="Arial" w:cs="Arial"/>
          <w:szCs w:val="24"/>
        </w:rPr>
      </w:pPr>
    </w:p>
    <w:p w14:paraId="3CFBC130" w14:textId="70047979" w:rsidR="00D42017" w:rsidRDefault="005734A4">
      <w:pPr>
        <w:pStyle w:val="Corpodetexto"/>
        <w:ind w:right="112"/>
        <w:rPr>
          <w:rFonts w:ascii="Arial" w:hAnsi="Arial" w:cs="Arial"/>
          <w:szCs w:val="24"/>
        </w:rPr>
      </w:pPr>
      <w:r>
        <w:rPr>
          <w:rFonts w:ascii="Arial" w:hAnsi="Arial" w:cs="Arial"/>
          <w:b/>
          <w:szCs w:val="24"/>
        </w:rPr>
        <w:t>Art.3°</w:t>
      </w:r>
      <w:r>
        <w:rPr>
          <w:rFonts w:ascii="Arial" w:hAnsi="Arial" w:cs="Arial"/>
          <w:szCs w:val="24"/>
        </w:rPr>
        <w:t>. O Processo Seletivo Simplificado será realizado em conformidade com a Constituição Federal e Leis Municipais que dispuserem sobre as matérias relacionadas, observando-se o seguinte:</w:t>
      </w:r>
    </w:p>
    <w:p w14:paraId="212F1606" w14:textId="77777777" w:rsidR="00D42017" w:rsidRDefault="00D42017">
      <w:pPr>
        <w:pStyle w:val="Corpodetexto"/>
        <w:rPr>
          <w:rFonts w:ascii="Arial" w:hAnsi="Arial" w:cs="Arial"/>
          <w:szCs w:val="24"/>
        </w:rPr>
      </w:pPr>
    </w:p>
    <w:p w14:paraId="266CB0FC" w14:textId="77777777" w:rsidR="00D42017" w:rsidRDefault="005734A4">
      <w:pPr>
        <w:pStyle w:val="PargrafodaLista"/>
        <w:widowControl w:val="0"/>
        <w:numPr>
          <w:ilvl w:val="0"/>
          <w:numId w:val="1"/>
        </w:numPr>
        <w:tabs>
          <w:tab w:val="left" w:pos="142"/>
        </w:tabs>
        <w:autoSpaceDE w:val="0"/>
        <w:autoSpaceDN w:val="0"/>
        <w:spacing w:before="1" w:after="0" w:line="240" w:lineRule="auto"/>
        <w:ind w:left="0" w:firstLine="0"/>
        <w:contextualSpacing w:val="0"/>
        <w:jc w:val="both"/>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Ampla</w:t>
      </w:r>
      <w:r>
        <w:rPr>
          <w:rFonts w:ascii="Arial" w:hAnsi="Arial" w:cs="Arial"/>
          <w:spacing w:val="-7"/>
          <w:sz w:val="24"/>
          <w:szCs w:val="24"/>
        </w:rPr>
        <w:t xml:space="preserve"> </w:t>
      </w:r>
      <w:r>
        <w:rPr>
          <w:rFonts w:ascii="Arial" w:hAnsi="Arial" w:cs="Arial"/>
          <w:sz w:val="24"/>
          <w:szCs w:val="24"/>
        </w:rPr>
        <w:t>publicidade,</w:t>
      </w:r>
      <w:r>
        <w:rPr>
          <w:rFonts w:ascii="Arial" w:hAnsi="Arial" w:cs="Arial"/>
          <w:spacing w:val="-6"/>
          <w:sz w:val="24"/>
          <w:szCs w:val="24"/>
        </w:rPr>
        <w:t xml:space="preserve"> </w:t>
      </w:r>
      <w:r>
        <w:rPr>
          <w:rFonts w:ascii="Arial" w:hAnsi="Arial" w:cs="Arial"/>
          <w:sz w:val="24"/>
          <w:szCs w:val="24"/>
        </w:rPr>
        <w:t>por</w:t>
      </w:r>
      <w:r>
        <w:rPr>
          <w:rFonts w:ascii="Arial" w:hAnsi="Arial" w:cs="Arial"/>
          <w:spacing w:val="-7"/>
          <w:sz w:val="24"/>
          <w:szCs w:val="24"/>
        </w:rPr>
        <w:t xml:space="preserve"> </w:t>
      </w:r>
      <w:r>
        <w:rPr>
          <w:rFonts w:ascii="Arial" w:hAnsi="Arial" w:cs="Arial"/>
          <w:sz w:val="24"/>
          <w:szCs w:val="24"/>
        </w:rPr>
        <w:t>meio</w:t>
      </w:r>
      <w:r>
        <w:rPr>
          <w:rFonts w:ascii="Arial" w:hAnsi="Arial" w:cs="Arial"/>
          <w:spacing w:val="-5"/>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pacing w:val="-2"/>
          <w:sz w:val="24"/>
          <w:szCs w:val="24"/>
        </w:rPr>
        <w:t>editais;</w:t>
      </w:r>
    </w:p>
    <w:p w14:paraId="32CE6DFE" w14:textId="77777777" w:rsidR="00D42017" w:rsidRDefault="005734A4">
      <w:pPr>
        <w:pStyle w:val="PargrafodaLista"/>
        <w:widowControl w:val="0"/>
        <w:numPr>
          <w:ilvl w:val="0"/>
          <w:numId w:val="1"/>
        </w:numPr>
        <w:tabs>
          <w:tab w:val="left" w:pos="142"/>
          <w:tab w:val="left" w:pos="284"/>
        </w:tabs>
        <w:autoSpaceDE w:val="0"/>
        <w:autoSpaceDN w:val="0"/>
        <w:spacing w:after="0" w:line="240" w:lineRule="auto"/>
        <w:ind w:left="0" w:right="115" w:firstLine="0"/>
        <w:contextualSpacing w:val="0"/>
        <w:jc w:val="both"/>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Recebimento</w:t>
      </w:r>
      <w:r>
        <w:rPr>
          <w:rFonts w:ascii="Arial" w:hAnsi="Arial" w:cs="Arial"/>
          <w:spacing w:val="40"/>
          <w:sz w:val="24"/>
          <w:szCs w:val="24"/>
        </w:rPr>
        <w:t xml:space="preserve"> </w:t>
      </w:r>
      <w:r>
        <w:rPr>
          <w:rFonts w:ascii="Arial" w:hAnsi="Arial" w:cs="Arial"/>
          <w:sz w:val="24"/>
          <w:szCs w:val="24"/>
        </w:rPr>
        <w:t>das</w:t>
      </w:r>
      <w:r>
        <w:rPr>
          <w:rFonts w:ascii="Arial" w:hAnsi="Arial" w:cs="Arial"/>
          <w:spacing w:val="40"/>
          <w:sz w:val="24"/>
          <w:szCs w:val="24"/>
        </w:rPr>
        <w:t xml:space="preserve"> </w:t>
      </w:r>
      <w:r>
        <w:rPr>
          <w:rFonts w:ascii="Arial" w:hAnsi="Arial" w:cs="Arial"/>
          <w:sz w:val="24"/>
          <w:szCs w:val="24"/>
        </w:rPr>
        <w:t>inscrições</w:t>
      </w:r>
      <w:r>
        <w:rPr>
          <w:rFonts w:ascii="Arial" w:hAnsi="Arial" w:cs="Arial"/>
          <w:spacing w:val="40"/>
          <w:sz w:val="24"/>
          <w:szCs w:val="24"/>
        </w:rPr>
        <w:t xml:space="preserve"> </w:t>
      </w:r>
      <w:r>
        <w:rPr>
          <w:rFonts w:ascii="Arial" w:hAnsi="Arial" w:cs="Arial"/>
          <w:sz w:val="24"/>
          <w:szCs w:val="24"/>
        </w:rPr>
        <w:t>de</w:t>
      </w:r>
      <w:r>
        <w:rPr>
          <w:rFonts w:ascii="Arial" w:hAnsi="Arial" w:cs="Arial"/>
          <w:spacing w:val="40"/>
          <w:sz w:val="24"/>
          <w:szCs w:val="24"/>
        </w:rPr>
        <w:t xml:space="preserve"> </w:t>
      </w:r>
      <w:r>
        <w:rPr>
          <w:rFonts w:ascii="Arial" w:hAnsi="Arial" w:cs="Arial"/>
          <w:sz w:val="24"/>
          <w:szCs w:val="24"/>
        </w:rPr>
        <w:t>todos</w:t>
      </w:r>
      <w:r>
        <w:rPr>
          <w:rFonts w:ascii="Arial" w:hAnsi="Arial" w:cs="Arial"/>
          <w:spacing w:val="40"/>
          <w:sz w:val="24"/>
          <w:szCs w:val="24"/>
        </w:rPr>
        <w:t xml:space="preserve"> </w:t>
      </w:r>
      <w:r>
        <w:rPr>
          <w:rFonts w:ascii="Arial" w:hAnsi="Arial" w:cs="Arial"/>
          <w:sz w:val="24"/>
          <w:szCs w:val="24"/>
        </w:rPr>
        <w:t>que</w:t>
      </w:r>
      <w:r>
        <w:rPr>
          <w:rFonts w:ascii="Arial" w:hAnsi="Arial" w:cs="Arial"/>
          <w:spacing w:val="40"/>
          <w:sz w:val="24"/>
          <w:szCs w:val="24"/>
        </w:rPr>
        <w:t xml:space="preserve"> </w:t>
      </w:r>
      <w:r>
        <w:rPr>
          <w:rFonts w:ascii="Arial" w:hAnsi="Arial" w:cs="Arial"/>
          <w:sz w:val="24"/>
          <w:szCs w:val="24"/>
        </w:rPr>
        <w:t>preencham</w:t>
      </w:r>
      <w:r>
        <w:rPr>
          <w:rFonts w:ascii="Arial" w:hAnsi="Arial" w:cs="Arial"/>
          <w:spacing w:val="40"/>
          <w:sz w:val="24"/>
          <w:szCs w:val="24"/>
        </w:rPr>
        <w:t xml:space="preserve"> </w:t>
      </w:r>
      <w:r>
        <w:rPr>
          <w:rFonts w:ascii="Arial" w:hAnsi="Arial" w:cs="Arial"/>
          <w:sz w:val="24"/>
          <w:szCs w:val="24"/>
        </w:rPr>
        <w:t>os</w:t>
      </w:r>
      <w:r>
        <w:rPr>
          <w:rFonts w:ascii="Arial" w:hAnsi="Arial" w:cs="Arial"/>
          <w:spacing w:val="40"/>
          <w:sz w:val="24"/>
          <w:szCs w:val="24"/>
        </w:rPr>
        <w:t xml:space="preserve"> </w:t>
      </w:r>
      <w:r>
        <w:rPr>
          <w:rFonts w:ascii="Arial" w:hAnsi="Arial" w:cs="Arial"/>
          <w:sz w:val="24"/>
          <w:szCs w:val="24"/>
        </w:rPr>
        <w:t>requisitos</w:t>
      </w:r>
      <w:r>
        <w:rPr>
          <w:rFonts w:ascii="Arial" w:hAnsi="Arial" w:cs="Arial"/>
          <w:spacing w:val="40"/>
          <w:sz w:val="24"/>
          <w:szCs w:val="24"/>
        </w:rPr>
        <w:t xml:space="preserve"> </w:t>
      </w:r>
      <w:r>
        <w:rPr>
          <w:rFonts w:ascii="Arial" w:hAnsi="Arial" w:cs="Arial"/>
          <w:sz w:val="24"/>
          <w:szCs w:val="24"/>
        </w:rPr>
        <w:t>legais</w:t>
      </w:r>
      <w:r>
        <w:rPr>
          <w:rFonts w:ascii="Arial" w:hAnsi="Arial" w:cs="Arial"/>
          <w:spacing w:val="40"/>
          <w:sz w:val="24"/>
          <w:szCs w:val="24"/>
        </w:rPr>
        <w:t xml:space="preserve"> </w:t>
      </w:r>
      <w:r>
        <w:rPr>
          <w:rFonts w:ascii="Arial" w:hAnsi="Arial" w:cs="Arial"/>
          <w:sz w:val="24"/>
          <w:szCs w:val="24"/>
        </w:rPr>
        <w:t>e</w:t>
      </w:r>
      <w:r>
        <w:rPr>
          <w:rFonts w:ascii="Arial" w:hAnsi="Arial" w:cs="Arial"/>
          <w:spacing w:val="40"/>
          <w:sz w:val="24"/>
          <w:szCs w:val="24"/>
        </w:rPr>
        <w:t xml:space="preserve"> </w:t>
      </w:r>
      <w:r>
        <w:rPr>
          <w:rFonts w:ascii="Arial" w:hAnsi="Arial" w:cs="Arial"/>
          <w:sz w:val="24"/>
          <w:szCs w:val="24"/>
        </w:rPr>
        <w:t>as</w:t>
      </w:r>
      <w:r>
        <w:rPr>
          <w:rFonts w:ascii="Arial" w:hAnsi="Arial" w:cs="Arial"/>
          <w:spacing w:val="40"/>
          <w:sz w:val="24"/>
          <w:szCs w:val="24"/>
        </w:rPr>
        <w:t xml:space="preserve"> </w:t>
      </w:r>
      <w:r>
        <w:rPr>
          <w:rFonts w:ascii="Arial" w:hAnsi="Arial" w:cs="Arial"/>
          <w:sz w:val="24"/>
          <w:szCs w:val="24"/>
        </w:rPr>
        <w:t>exigências do edital;</w:t>
      </w:r>
    </w:p>
    <w:p w14:paraId="345E76D3" w14:textId="77777777" w:rsidR="00D42017" w:rsidRDefault="005734A4">
      <w:pPr>
        <w:pStyle w:val="PargrafodaLista"/>
        <w:widowControl w:val="0"/>
        <w:numPr>
          <w:ilvl w:val="0"/>
          <w:numId w:val="1"/>
        </w:numPr>
        <w:tabs>
          <w:tab w:val="left" w:pos="142"/>
          <w:tab w:val="left" w:pos="284"/>
        </w:tabs>
        <w:autoSpaceDE w:val="0"/>
        <w:autoSpaceDN w:val="0"/>
        <w:spacing w:after="0" w:line="240" w:lineRule="auto"/>
        <w:ind w:left="0" w:firstLine="0"/>
        <w:contextualSpacing w:val="0"/>
        <w:jc w:val="both"/>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Exigência</w:t>
      </w:r>
      <w:r>
        <w:rPr>
          <w:rFonts w:ascii="Arial" w:hAnsi="Arial" w:cs="Arial"/>
          <w:spacing w:val="-7"/>
          <w:sz w:val="24"/>
          <w:szCs w:val="24"/>
        </w:rPr>
        <w:t xml:space="preserve"> </w:t>
      </w:r>
      <w:r>
        <w:rPr>
          <w:rFonts w:ascii="Arial" w:hAnsi="Arial" w:cs="Arial"/>
          <w:sz w:val="24"/>
          <w:szCs w:val="24"/>
        </w:rPr>
        <w:t>do</w:t>
      </w:r>
      <w:r>
        <w:rPr>
          <w:rFonts w:ascii="Arial" w:hAnsi="Arial" w:cs="Arial"/>
          <w:spacing w:val="-6"/>
          <w:sz w:val="24"/>
          <w:szCs w:val="24"/>
        </w:rPr>
        <w:t xml:space="preserve"> </w:t>
      </w:r>
      <w:r>
        <w:rPr>
          <w:rFonts w:ascii="Arial" w:hAnsi="Arial" w:cs="Arial"/>
          <w:sz w:val="24"/>
          <w:szCs w:val="24"/>
        </w:rPr>
        <w:t>mesmo</w:t>
      </w:r>
      <w:r>
        <w:rPr>
          <w:rFonts w:ascii="Arial" w:hAnsi="Arial" w:cs="Arial"/>
          <w:spacing w:val="-5"/>
          <w:sz w:val="24"/>
          <w:szCs w:val="24"/>
        </w:rPr>
        <w:t xml:space="preserve"> </w:t>
      </w:r>
      <w:r>
        <w:rPr>
          <w:rFonts w:ascii="Arial" w:hAnsi="Arial" w:cs="Arial"/>
          <w:sz w:val="24"/>
          <w:szCs w:val="24"/>
        </w:rPr>
        <w:t>nível</w:t>
      </w:r>
      <w:r>
        <w:rPr>
          <w:rFonts w:ascii="Arial" w:hAnsi="Arial" w:cs="Arial"/>
          <w:spacing w:val="-6"/>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z w:val="24"/>
          <w:szCs w:val="24"/>
        </w:rPr>
        <w:t>conhecimentos</w:t>
      </w:r>
      <w:r>
        <w:rPr>
          <w:rFonts w:ascii="Arial" w:hAnsi="Arial" w:cs="Arial"/>
          <w:spacing w:val="-7"/>
          <w:sz w:val="24"/>
          <w:szCs w:val="24"/>
        </w:rPr>
        <w:t xml:space="preserve"> </w:t>
      </w:r>
      <w:r>
        <w:rPr>
          <w:rFonts w:ascii="Arial" w:hAnsi="Arial" w:cs="Arial"/>
          <w:sz w:val="24"/>
          <w:szCs w:val="24"/>
        </w:rPr>
        <w:t>e</w:t>
      </w:r>
      <w:r>
        <w:rPr>
          <w:rFonts w:ascii="Arial" w:hAnsi="Arial" w:cs="Arial"/>
          <w:spacing w:val="-7"/>
          <w:sz w:val="24"/>
          <w:szCs w:val="24"/>
        </w:rPr>
        <w:t xml:space="preserve"> </w:t>
      </w:r>
      <w:r>
        <w:rPr>
          <w:rFonts w:ascii="Arial" w:hAnsi="Arial" w:cs="Arial"/>
          <w:sz w:val="24"/>
          <w:szCs w:val="24"/>
        </w:rPr>
        <w:t>igual</w:t>
      </w:r>
      <w:r>
        <w:rPr>
          <w:rFonts w:ascii="Arial" w:hAnsi="Arial" w:cs="Arial"/>
          <w:spacing w:val="-6"/>
          <w:sz w:val="24"/>
          <w:szCs w:val="24"/>
        </w:rPr>
        <w:t xml:space="preserve"> </w:t>
      </w:r>
      <w:r>
        <w:rPr>
          <w:rFonts w:ascii="Arial" w:hAnsi="Arial" w:cs="Arial"/>
          <w:sz w:val="24"/>
          <w:szCs w:val="24"/>
        </w:rPr>
        <w:t>critério</w:t>
      </w:r>
      <w:r>
        <w:rPr>
          <w:rFonts w:ascii="Arial" w:hAnsi="Arial" w:cs="Arial"/>
          <w:spacing w:val="-7"/>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pacing w:val="-2"/>
          <w:sz w:val="24"/>
          <w:szCs w:val="24"/>
        </w:rPr>
        <w:t>julgamento.</w:t>
      </w:r>
    </w:p>
    <w:p w14:paraId="2701566B" w14:textId="77777777" w:rsidR="00D42017" w:rsidRDefault="00D42017">
      <w:pPr>
        <w:pStyle w:val="Corpodetexto"/>
        <w:spacing w:before="11"/>
        <w:rPr>
          <w:rFonts w:ascii="Arial" w:hAnsi="Arial" w:cs="Arial"/>
          <w:szCs w:val="24"/>
        </w:rPr>
      </w:pPr>
    </w:p>
    <w:p w14:paraId="795D1192" w14:textId="76B51AAE" w:rsidR="00D42017" w:rsidRDefault="005734A4">
      <w:pPr>
        <w:pStyle w:val="Corpodetexto"/>
        <w:rPr>
          <w:rFonts w:ascii="Arial" w:hAnsi="Arial" w:cs="Arial"/>
          <w:szCs w:val="24"/>
        </w:rPr>
      </w:pPr>
      <w:r>
        <w:rPr>
          <w:rFonts w:ascii="Arial" w:hAnsi="Arial" w:cs="Arial"/>
          <w:b/>
          <w:szCs w:val="24"/>
        </w:rPr>
        <w:t>Art.4°</w:t>
      </w:r>
      <w:r>
        <w:rPr>
          <w:rFonts w:ascii="Arial" w:hAnsi="Arial" w:cs="Arial"/>
          <w:szCs w:val="24"/>
        </w:rPr>
        <w:t>.</w:t>
      </w:r>
      <w:r>
        <w:rPr>
          <w:rFonts w:ascii="Arial" w:hAnsi="Arial" w:cs="Arial"/>
          <w:spacing w:val="36"/>
          <w:szCs w:val="24"/>
        </w:rPr>
        <w:t xml:space="preserve"> </w:t>
      </w:r>
      <w:r>
        <w:rPr>
          <w:rFonts w:ascii="Arial" w:hAnsi="Arial" w:cs="Arial"/>
          <w:szCs w:val="24"/>
        </w:rPr>
        <w:t>Os</w:t>
      </w:r>
      <w:r>
        <w:rPr>
          <w:rFonts w:ascii="Arial" w:hAnsi="Arial" w:cs="Arial"/>
          <w:spacing w:val="33"/>
          <w:szCs w:val="24"/>
        </w:rPr>
        <w:t xml:space="preserve"> </w:t>
      </w:r>
      <w:r>
        <w:rPr>
          <w:rFonts w:ascii="Arial" w:hAnsi="Arial" w:cs="Arial"/>
          <w:szCs w:val="24"/>
        </w:rPr>
        <w:t>prazos</w:t>
      </w:r>
      <w:r>
        <w:rPr>
          <w:rFonts w:ascii="Arial" w:hAnsi="Arial" w:cs="Arial"/>
          <w:spacing w:val="33"/>
          <w:szCs w:val="24"/>
        </w:rPr>
        <w:t xml:space="preserve"> </w:t>
      </w:r>
      <w:r>
        <w:rPr>
          <w:rFonts w:ascii="Arial" w:hAnsi="Arial" w:cs="Arial"/>
          <w:szCs w:val="24"/>
        </w:rPr>
        <w:t>constantes</w:t>
      </w:r>
      <w:r>
        <w:rPr>
          <w:rFonts w:ascii="Arial" w:hAnsi="Arial" w:cs="Arial"/>
          <w:spacing w:val="33"/>
          <w:szCs w:val="24"/>
        </w:rPr>
        <w:t xml:space="preserve"> </w:t>
      </w:r>
      <w:r>
        <w:rPr>
          <w:rFonts w:ascii="Arial" w:hAnsi="Arial" w:cs="Arial"/>
          <w:szCs w:val="24"/>
        </w:rPr>
        <w:t>nesta</w:t>
      </w:r>
      <w:r>
        <w:rPr>
          <w:rFonts w:ascii="Arial" w:hAnsi="Arial" w:cs="Arial"/>
          <w:spacing w:val="37"/>
          <w:szCs w:val="24"/>
        </w:rPr>
        <w:t xml:space="preserve"> </w:t>
      </w:r>
      <w:r>
        <w:rPr>
          <w:rFonts w:ascii="Arial" w:hAnsi="Arial" w:cs="Arial"/>
          <w:szCs w:val="24"/>
        </w:rPr>
        <w:t>Lei</w:t>
      </w:r>
      <w:r>
        <w:rPr>
          <w:rFonts w:ascii="Arial" w:hAnsi="Arial" w:cs="Arial"/>
          <w:spacing w:val="36"/>
          <w:szCs w:val="24"/>
        </w:rPr>
        <w:t xml:space="preserve"> </w:t>
      </w:r>
      <w:r>
        <w:rPr>
          <w:rFonts w:ascii="Arial" w:hAnsi="Arial" w:cs="Arial"/>
          <w:szCs w:val="24"/>
        </w:rPr>
        <w:t>e</w:t>
      </w:r>
      <w:r>
        <w:rPr>
          <w:rFonts w:ascii="Arial" w:hAnsi="Arial" w:cs="Arial"/>
          <w:spacing w:val="32"/>
          <w:szCs w:val="24"/>
        </w:rPr>
        <w:t xml:space="preserve"> </w:t>
      </w:r>
      <w:r>
        <w:rPr>
          <w:rFonts w:ascii="Arial" w:hAnsi="Arial" w:cs="Arial"/>
          <w:szCs w:val="24"/>
        </w:rPr>
        <w:t>aqueles</w:t>
      </w:r>
      <w:r>
        <w:rPr>
          <w:rFonts w:ascii="Arial" w:hAnsi="Arial" w:cs="Arial"/>
          <w:spacing w:val="33"/>
          <w:szCs w:val="24"/>
        </w:rPr>
        <w:t xml:space="preserve"> </w:t>
      </w:r>
      <w:r>
        <w:rPr>
          <w:rFonts w:ascii="Arial" w:hAnsi="Arial" w:cs="Arial"/>
          <w:szCs w:val="24"/>
        </w:rPr>
        <w:t>a</w:t>
      </w:r>
      <w:r>
        <w:rPr>
          <w:rFonts w:ascii="Arial" w:hAnsi="Arial" w:cs="Arial"/>
          <w:spacing w:val="35"/>
          <w:szCs w:val="24"/>
        </w:rPr>
        <w:t xml:space="preserve"> </w:t>
      </w:r>
      <w:r>
        <w:rPr>
          <w:rFonts w:ascii="Arial" w:hAnsi="Arial" w:cs="Arial"/>
          <w:szCs w:val="24"/>
        </w:rPr>
        <w:t>serem</w:t>
      </w:r>
      <w:r>
        <w:rPr>
          <w:rFonts w:ascii="Arial" w:hAnsi="Arial" w:cs="Arial"/>
          <w:spacing w:val="34"/>
          <w:szCs w:val="24"/>
        </w:rPr>
        <w:t xml:space="preserve"> </w:t>
      </w:r>
      <w:r>
        <w:rPr>
          <w:rFonts w:ascii="Arial" w:hAnsi="Arial" w:cs="Arial"/>
          <w:szCs w:val="24"/>
        </w:rPr>
        <w:t>definidos</w:t>
      </w:r>
      <w:r>
        <w:rPr>
          <w:rFonts w:ascii="Arial" w:hAnsi="Arial" w:cs="Arial"/>
          <w:spacing w:val="33"/>
          <w:szCs w:val="24"/>
        </w:rPr>
        <w:t xml:space="preserve"> </w:t>
      </w:r>
      <w:r>
        <w:rPr>
          <w:rFonts w:ascii="Arial" w:hAnsi="Arial" w:cs="Arial"/>
          <w:szCs w:val="24"/>
        </w:rPr>
        <w:t>no</w:t>
      </w:r>
      <w:r>
        <w:rPr>
          <w:rFonts w:ascii="Arial" w:hAnsi="Arial" w:cs="Arial"/>
          <w:spacing w:val="36"/>
          <w:szCs w:val="24"/>
        </w:rPr>
        <w:t xml:space="preserve"> </w:t>
      </w:r>
      <w:r>
        <w:rPr>
          <w:rFonts w:ascii="Arial" w:hAnsi="Arial" w:cs="Arial"/>
          <w:szCs w:val="24"/>
        </w:rPr>
        <w:t>Edital,</w:t>
      </w:r>
      <w:r>
        <w:rPr>
          <w:rFonts w:ascii="Arial" w:hAnsi="Arial" w:cs="Arial"/>
          <w:spacing w:val="33"/>
          <w:szCs w:val="24"/>
        </w:rPr>
        <w:t xml:space="preserve"> </w:t>
      </w:r>
      <w:r>
        <w:rPr>
          <w:rFonts w:ascii="Arial" w:hAnsi="Arial" w:cs="Arial"/>
          <w:szCs w:val="24"/>
        </w:rPr>
        <w:t>serão contados em dias corridos, desconsiderando-se o do início e incluindo-se o do final.</w:t>
      </w:r>
    </w:p>
    <w:p w14:paraId="027811EB" w14:textId="77777777" w:rsidR="00D42017" w:rsidRDefault="005734A4">
      <w:pPr>
        <w:pStyle w:val="Corpodetexto"/>
        <w:rPr>
          <w:rFonts w:ascii="Arial" w:hAnsi="Arial" w:cs="Arial"/>
          <w:szCs w:val="24"/>
        </w:rPr>
      </w:pPr>
      <w:r>
        <w:rPr>
          <w:rFonts w:ascii="Arial" w:hAnsi="Arial" w:cs="Arial"/>
          <w:szCs w:val="24"/>
        </w:rPr>
        <w:t>§1º.</w:t>
      </w:r>
      <w:r>
        <w:rPr>
          <w:rFonts w:ascii="Arial" w:hAnsi="Arial" w:cs="Arial"/>
          <w:spacing w:val="-6"/>
          <w:szCs w:val="24"/>
        </w:rPr>
        <w:t xml:space="preserve"> </w:t>
      </w:r>
      <w:r>
        <w:rPr>
          <w:rFonts w:ascii="Arial" w:hAnsi="Arial" w:cs="Arial"/>
          <w:szCs w:val="24"/>
        </w:rPr>
        <w:t>Os</w:t>
      </w:r>
      <w:r>
        <w:rPr>
          <w:rFonts w:ascii="Arial" w:hAnsi="Arial" w:cs="Arial"/>
          <w:spacing w:val="-5"/>
          <w:szCs w:val="24"/>
        </w:rPr>
        <w:t xml:space="preserve"> </w:t>
      </w:r>
      <w:r>
        <w:rPr>
          <w:rFonts w:ascii="Arial" w:hAnsi="Arial" w:cs="Arial"/>
          <w:szCs w:val="24"/>
        </w:rPr>
        <w:t>prazos</w:t>
      </w:r>
      <w:r>
        <w:rPr>
          <w:rFonts w:ascii="Arial" w:hAnsi="Arial" w:cs="Arial"/>
          <w:spacing w:val="-5"/>
          <w:szCs w:val="24"/>
        </w:rPr>
        <w:t xml:space="preserve"> </w:t>
      </w:r>
      <w:r>
        <w:rPr>
          <w:rFonts w:ascii="Arial" w:hAnsi="Arial" w:cs="Arial"/>
          <w:szCs w:val="24"/>
        </w:rPr>
        <w:t>somente</w:t>
      </w:r>
      <w:r>
        <w:rPr>
          <w:rFonts w:ascii="Arial" w:hAnsi="Arial" w:cs="Arial"/>
          <w:spacing w:val="-6"/>
          <w:szCs w:val="24"/>
        </w:rPr>
        <w:t xml:space="preserve"> </w:t>
      </w:r>
      <w:r>
        <w:rPr>
          <w:rFonts w:ascii="Arial" w:hAnsi="Arial" w:cs="Arial"/>
          <w:szCs w:val="24"/>
        </w:rPr>
        <w:t>começam</w:t>
      </w:r>
      <w:r>
        <w:rPr>
          <w:rFonts w:ascii="Arial" w:hAnsi="Arial" w:cs="Arial"/>
          <w:spacing w:val="-6"/>
          <w:szCs w:val="24"/>
        </w:rPr>
        <w:t xml:space="preserve"> </w:t>
      </w:r>
      <w:r>
        <w:rPr>
          <w:rFonts w:ascii="Arial" w:hAnsi="Arial" w:cs="Arial"/>
          <w:szCs w:val="24"/>
        </w:rPr>
        <w:t>a</w:t>
      </w:r>
      <w:r>
        <w:rPr>
          <w:rFonts w:ascii="Arial" w:hAnsi="Arial" w:cs="Arial"/>
          <w:spacing w:val="-4"/>
          <w:szCs w:val="24"/>
        </w:rPr>
        <w:t xml:space="preserve"> </w:t>
      </w:r>
      <w:r>
        <w:rPr>
          <w:rFonts w:ascii="Arial" w:hAnsi="Arial" w:cs="Arial"/>
          <w:szCs w:val="24"/>
        </w:rPr>
        <w:t>correr</w:t>
      </w:r>
      <w:r>
        <w:rPr>
          <w:rFonts w:ascii="Arial" w:hAnsi="Arial" w:cs="Arial"/>
          <w:spacing w:val="-6"/>
          <w:szCs w:val="24"/>
        </w:rPr>
        <w:t xml:space="preserve"> </w:t>
      </w:r>
      <w:r>
        <w:rPr>
          <w:rFonts w:ascii="Arial" w:hAnsi="Arial" w:cs="Arial"/>
          <w:szCs w:val="24"/>
        </w:rPr>
        <w:t>em</w:t>
      </w:r>
      <w:r>
        <w:rPr>
          <w:rFonts w:ascii="Arial" w:hAnsi="Arial" w:cs="Arial"/>
          <w:spacing w:val="-5"/>
          <w:szCs w:val="24"/>
        </w:rPr>
        <w:t xml:space="preserve"> </w:t>
      </w:r>
      <w:r>
        <w:rPr>
          <w:rFonts w:ascii="Arial" w:hAnsi="Arial" w:cs="Arial"/>
          <w:szCs w:val="24"/>
        </w:rPr>
        <w:t>dias</w:t>
      </w:r>
      <w:r>
        <w:rPr>
          <w:rFonts w:ascii="Arial" w:hAnsi="Arial" w:cs="Arial"/>
          <w:spacing w:val="-4"/>
          <w:szCs w:val="24"/>
        </w:rPr>
        <w:t xml:space="preserve"> </w:t>
      </w:r>
      <w:r>
        <w:rPr>
          <w:rFonts w:ascii="Arial" w:hAnsi="Arial" w:cs="Arial"/>
          <w:spacing w:val="-2"/>
          <w:szCs w:val="24"/>
        </w:rPr>
        <w:t>úteis.</w:t>
      </w:r>
    </w:p>
    <w:p w14:paraId="53540BDC" w14:textId="77777777" w:rsidR="00D42017" w:rsidRDefault="005734A4">
      <w:pPr>
        <w:pStyle w:val="Corpodetexto"/>
        <w:ind w:right="101" w:hanging="1"/>
        <w:rPr>
          <w:rFonts w:ascii="Arial" w:hAnsi="Arial" w:cs="Arial"/>
          <w:szCs w:val="24"/>
        </w:rPr>
      </w:pPr>
      <w:r>
        <w:rPr>
          <w:rFonts w:ascii="Arial" w:hAnsi="Arial" w:cs="Arial"/>
          <w:szCs w:val="24"/>
        </w:rPr>
        <w:t>§2º. Considera-se prorrogado</w:t>
      </w:r>
      <w:r>
        <w:rPr>
          <w:rFonts w:ascii="Arial" w:hAnsi="Arial" w:cs="Arial"/>
          <w:spacing w:val="24"/>
          <w:szCs w:val="24"/>
        </w:rPr>
        <w:t xml:space="preserve"> </w:t>
      </w:r>
      <w:r>
        <w:rPr>
          <w:rFonts w:ascii="Arial" w:hAnsi="Arial" w:cs="Arial"/>
          <w:szCs w:val="24"/>
        </w:rPr>
        <w:t>até o primeiro dia</w:t>
      </w:r>
      <w:r>
        <w:rPr>
          <w:rFonts w:ascii="Arial" w:hAnsi="Arial" w:cs="Arial"/>
          <w:spacing w:val="25"/>
          <w:szCs w:val="24"/>
        </w:rPr>
        <w:t xml:space="preserve"> </w:t>
      </w:r>
      <w:r>
        <w:rPr>
          <w:rFonts w:ascii="Arial" w:hAnsi="Arial" w:cs="Arial"/>
          <w:szCs w:val="24"/>
        </w:rPr>
        <w:t>útil seguinte,</w:t>
      </w:r>
      <w:r>
        <w:rPr>
          <w:rFonts w:ascii="Arial" w:hAnsi="Arial" w:cs="Arial"/>
          <w:spacing w:val="24"/>
          <w:szCs w:val="24"/>
        </w:rPr>
        <w:t xml:space="preserve"> </w:t>
      </w:r>
      <w:r>
        <w:rPr>
          <w:rFonts w:ascii="Arial" w:hAnsi="Arial" w:cs="Arial"/>
          <w:szCs w:val="24"/>
        </w:rPr>
        <w:t>o prazo vencido em dia</w:t>
      </w:r>
      <w:r>
        <w:rPr>
          <w:rFonts w:ascii="Arial" w:hAnsi="Arial" w:cs="Arial"/>
          <w:spacing w:val="40"/>
          <w:szCs w:val="24"/>
        </w:rPr>
        <w:t xml:space="preserve"> </w:t>
      </w:r>
      <w:r>
        <w:rPr>
          <w:rFonts w:ascii="Arial" w:hAnsi="Arial" w:cs="Arial"/>
          <w:szCs w:val="24"/>
        </w:rPr>
        <w:t>em que não haja expediente.</w:t>
      </w:r>
    </w:p>
    <w:p w14:paraId="5A57C632" w14:textId="77777777" w:rsidR="00D42017" w:rsidRDefault="00D42017">
      <w:pPr>
        <w:pStyle w:val="Corpodetexto"/>
        <w:rPr>
          <w:rFonts w:ascii="Arial" w:hAnsi="Arial" w:cs="Arial"/>
          <w:szCs w:val="24"/>
        </w:rPr>
      </w:pPr>
    </w:p>
    <w:p w14:paraId="745B63BF" w14:textId="1CCD6BA4" w:rsidR="00D42017" w:rsidRDefault="005734A4" w:rsidP="00572DEE">
      <w:pPr>
        <w:pStyle w:val="Corpodetexto"/>
        <w:spacing w:after="240"/>
        <w:rPr>
          <w:rFonts w:ascii="Arial" w:hAnsi="Arial" w:cs="Arial"/>
          <w:szCs w:val="24"/>
        </w:rPr>
      </w:pPr>
      <w:r>
        <w:rPr>
          <w:rFonts w:ascii="Arial" w:hAnsi="Arial" w:cs="Arial"/>
          <w:b/>
          <w:szCs w:val="24"/>
        </w:rPr>
        <w:lastRenderedPageBreak/>
        <w:t>Art.5º</w:t>
      </w:r>
      <w:r>
        <w:rPr>
          <w:rFonts w:ascii="Arial" w:hAnsi="Arial" w:cs="Arial"/>
          <w:szCs w:val="24"/>
        </w:rPr>
        <w:t>. O Processo Seletivo Simplificado será executado por Comissão composta por três servidores efetivos, a quem competirá planejar e executar todos os atos inerentes a sua realização.</w:t>
      </w:r>
    </w:p>
    <w:p w14:paraId="710E92B1" w14:textId="77777777" w:rsidR="00D42017" w:rsidRDefault="005734A4">
      <w:pPr>
        <w:pStyle w:val="Corpodetexto"/>
        <w:spacing w:before="90"/>
        <w:rPr>
          <w:rFonts w:ascii="Arial" w:hAnsi="Arial" w:cs="Arial"/>
          <w:szCs w:val="24"/>
        </w:rPr>
      </w:pPr>
      <w:r>
        <w:rPr>
          <w:rFonts w:ascii="Arial" w:hAnsi="Arial" w:cs="Arial"/>
          <w:szCs w:val="24"/>
        </w:rPr>
        <w:t>Parágrafo</w:t>
      </w:r>
      <w:r>
        <w:rPr>
          <w:rFonts w:ascii="Arial" w:hAnsi="Arial" w:cs="Arial"/>
          <w:spacing w:val="4"/>
          <w:szCs w:val="24"/>
        </w:rPr>
        <w:t xml:space="preserve"> </w:t>
      </w:r>
      <w:r>
        <w:rPr>
          <w:rFonts w:ascii="Arial" w:hAnsi="Arial" w:cs="Arial"/>
          <w:szCs w:val="24"/>
        </w:rPr>
        <w:t>Único.</w:t>
      </w:r>
      <w:r>
        <w:rPr>
          <w:rFonts w:ascii="Arial" w:hAnsi="Arial" w:cs="Arial"/>
          <w:spacing w:val="3"/>
          <w:szCs w:val="24"/>
        </w:rPr>
        <w:t xml:space="preserve"> </w:t>
      </w:r>
      <w:r>
        <w:rPr>
          <w:rFonts w:ascii="Arial" w:hAnsi="Arial" w:cs="Arial"/>
          <w:szCs w:val="24"/>
        </w:rPr>
        <w:t>A</w:t>
      </w:r>
      <w:r>
        <w:rPr>
          <w:rFonts w:ascii="Arial" w:hAnsi="Arial" w:cs="Arial"/>
          <w:spacing w:val="4"/>
          <w:szCs w:val="24"/>
        </w:rPr>
        <w:t xml:space="preserve"> </w:t>
      </w:r>
      <w:r>
        <w:rPr>
          <w:rFonts w:ascii="Arial" w:hAnsi="Arial" w:cs="Arial"/>
          <w:szCs w:val="24"/>
        </w:rPr>
        <w:t>Comissão</w:t>
      </w:r>
      <w:r>
        <w:rPr>
          <w:rFonts w:ascii="Arial" w:hAnsi="Arial" w:cs="Arial"/>
          <w:spacing w:val="4"/>
          <w:szCs w:val="24"/>
        </w:rPr>
        <w:t xml:space="preserve"> </w:t>
      </w:r>
      <w:r>
        <w:rPr>
          <w:rFonts w:ascii="Arial" w:hAnsi="Arial" w:cs="Arial"/>
          <w:szCs w:val="24"/>
        </w:rPr>
        <w:t>será</w:t>
      </w:r>
      <w:r>
        <w:rPr>
          <w:rFonts w:ascii="Arial" w:hAnsi="Arial" w:cs="Arial"/>
          <w:spacing w:val="4"/>
          <w:szCs w:val="24"/>
        </w:rPr>
        <w:t xml:space="preserve"> </w:t>
      </w:r>
      <w:r>
        <w:rPr>
          <w:rFonts w:ascii="Arial" w:hAnsi="Arial" w:cs="Arial"/>
          <w:szCs w:val="24"/>
        </w:rPr>
        <w:t>designada</w:t>
      </w:r>
      <w:r>
        <w:rPr>
          <w:rFonts w:ascii="Arial" w:hAnsi="Arial" w:cs="Arial"/>
          <w:spacing w:val="3"/>
          <w:szCs w:val="24"/>
        </w:rPr>
        <w:t xml:space="preserve"> </w:t>
      </w:r>
      <w:r>
        <w:rPr>
          <w:rFonts w:ascii="Arial" w:hAnsi="Arial" w:cs="Arial"/>
          <w:szCs w:val="24"/>
        </w:rPr>
        <w:t>através</w:t>
      </w:r>
      <w:r>
        <w:rPr>
          <w:rFonts w:ascii="Arial" w:hAnsi="Arial" w:cs="Arial"/>
          <w:spacing w:val="5"/>
          <w:szCs w:val="24"/>
        </w:rPr>
        <w:t xml:space="preserve"> </w:t>
      </w:r>
      <w:r>
        <w:rPr>
          <w:rFonts w:ascii="Arial" w:hAnsi="Arial" w:cs="Arial"/>
          <w:szCs w:val="24"/>
        </w:rPr>
        <w:t>de</w:t>
      </w:r>
      <w:r>
        <w:rPr>
          <w:rFonts w:ascii="Arial" w:hAnsi="Arial" w:cs="Arial"/>
          <w:spacing w:val="3"/>
          <w:szCs w:val="24"/>
        </w:rPr>
        <w:t xml:space="preserve"> </w:t>
      </w:r>
      <w:r>
        <w:rPr>
          <w:rFonts w:ascii="Arial" w:hAnsi="Arial" w:cs="Arial"/>
          <w:szCs w:val="24"/>
        </w:rPr>
        <w:t>ato</w:t>
      </w:r>
      <w:r>
        <w:rPr>
          <w:rFonts w:ascii="Arial" w:hAnsi="Arial" w:cs="Arial"/>
          <w:spacing w:val="4"/>
          <w:szCs w:val="24"/>
        </w:rPr>
        <w:t xml:space="preserve"> </w:t>
      </w:r>
      <w:r>
        <w:rPr>
          <w:rFonts w:ascii="Arial" w:hAnsi="Arial" w:cs="Arial"/>
          <w:szCs w:val="24"/>
        </w:rPr>
        <w:t>da</w:t>
      </w:r>
      <w:r>
        <w:rPr>
          <w:rFonts w:ascii="Arial" w:hAnsi="Arial" w:cs="Arial"/>
          <w:spacing w:val="4"/>
          <w:szCs w:val="24"/>
        </w:rPr>
        <w:t xml:space="preserve"> </w:t>
      </w:r>
      <w:r>
        <w:rPr>
          <w:rFonts w:ascii="Arial" w:hAnsi="Arial" w:cs="Arial"/>
          <w:szCs w:val="24"/>
        </w:rPr>
        <w:t>autoridade</w:t>
      </w:r>
      <w:r>
        <w:rPr>
          <w:rFonts w:ascii="Arial" w:hAnsi="Arial" w:cs="Arial"/>
          <w:spacing w:val="5"/>
          <w:szCs w:val="24"/>
        </w:rPr>
        <w:t xml:space="preserve"> </w:t>
      </w:r>
      <w:r>
        <w:rPr>
          <w:rFonts w:ascii="Arial" w:hAnsi="Arial" w:cs="Arial"/>
          <w:spacing w:val="-2"/>
          <w:szCs w:val="24"/>
        </w:rPr>
        <w:t>competente.</w:t>
      </w:r>
    </w:p>
    <w:p w14:paraId="571E7753" w14:textId="77777777" w:rsidR="00D42017" w:rsidRDefault="00D42017">
      <w:pPr>
        <w:pStyle w:val="Corpodetexto"/>
        <w:rPr>
          <w:rFonts w:ascii="Arial" w:hAnsi="Arial" w:cs="Arial"/>
          <w:szCs w:val="24"/>
        </w:rPr>
      </w:pPr>
    </w:p>
    <w:p w14:paraId="46D4A210" w14:textId="0FA731BF" w:rsidR="00D42017" w:rsidRDefault="005734A4">
      <w:pPr>
        <w:pStyle w:val="Corpodetexto"/>
        <w:rPr>
          <w:rFonts w:ascii="Arial" w:hAnsi="Arial" w:cs="Arial"/>
          <w:szCs w:val="24"/>
        </w:rPr>
      </w:pPr>
      <w:r>
        <w:rPr>
          <w:rFonts w:ascii="Arial" w:hAnsi="Arial" w:cs="Arial"/>
          <w:b/>
          <w:szCs w:val="24"/>
        </w:rPr>
        <w:t>Art.6°</w:t>
      </w:r>
      <w:r>
        <w:rPr>
          <w:rFonts w:ascii="Arial" w:hAnsi="Arial" w:cs="Arial"/>
          <w:szCs w:val="24"/>
        </w:rPr>
        <w:t>.</w:t>
      </w:r>
      <w:r>
        <w:rPr>
          <w:rFonts w:ascii="Arial" w:hAnsi="Arial" w:cs="Arial"/>
          <w:spacing w:val="-2"/>
          <w:szCs w:val="24"/>
        </w:rPr>
        <w:t xml:space="preserve"> </w:t>
      </w:r>
      <w:r>
        <w:rPr>
          <w:rFonts w:ascii="Arial" w:hAnsi="Arial" w:cs="Arial"/>
          <w:szCs w:val="24"/>
        </w:rPr>
        <w:t>O</w:t>
      </w:r>
      <w:r>
        <w:rPr>
          <w:rFonts w:ascii="Arial" w:hAnsi="Arial" w:cs="Arial"/>
          <w:spacing w:val="-3"/>
          <w:szCs w:val="24"/>
        </w:rPr>
        <w:t xml:space="preserve"> </w:t>
      </w:r>
      <w:r>
        <w:rPr>
          <w:rFonts w:ascii="Arial" w:hAnsi="Arial" w:cs="Arial"/>
          <w:szCs w:val="24"/>
        </w:rPr>
        <w:t>Processo</w:t>
      </w:r>
      <w:r>
        <w:rPr>
          <w:rFonts w:ascii="Arial" w:hAnsi="Arial" w:cs="Arial"/>
          <w:spacing w:val="-3"/>
          <w:szCs w:val="24"/>
        </w:rPr>
        <w:t xml:space="preserve"> </w:t>
      </w:r>
      <w:r>
        <w:rPr>
          <w:rFonts w:ascii="Arial" w:hAnsi="Arial" w:cs="Arial"/>
          <w:szCs w:val="24"/>
        </w:rPr>
        <w:t>Seletivo</w:t>
      </w:r>
      <w:r>
        <w:rPr>
          <w:rFonts w:ascii="Arial" w:hAnsi="Arial" w:cs="Arial"/>
          <w:spacing w:val="-2"/>
          <w:szCs w:val="24"/>
        </w:rPr>
        <w:t xml:space="preserve"> </w:t>
      </w:r>
      <w:r>
        <w:rPr>
          <w:rFonts w:ascii="Arial" w:hAnsi="Arial" w:cs="Arial"/>
          <w:szCs w:val="24"/>
        </w:rPr>
        <w:t>Simplificado</w:t>
      </w:r>
      <w:r>
        <w:rPr>
          <w:rFonts w:ascii="Arial" w:hAnsi="Arial" w:cs="Arial"/>
          <w:spacing w:val="-2"/>
          <w:szCs w:val="24"/>
        </w:rPr>
        <w:t xml:space="preserve"> </w:t>
      </w:r>
      <w:r>
        <w:rPr>
          <w:rFonts w:ascii="Arial" w:hAnsi="Arial" w:cs="Arial"/>
          <w:szCs w:val="24"/>
        </w:rPr>
        <w:t>consistirá</w:t>
      </w:r>
      <w:r>
        <w:rPr>
          <w:rFonts w:ascii="Arial" w:hAnsi="Arial" w:cs="Arial"/>
          <w:spacing w:val="-3"/>
          <w:szCs w:val="24"/>
        </w:rPr>
        <w:t xml:space="preserve"> </w:t>
      </w:r>
      <w:r>
        <w:rPr>
          <w:rFonts w:ascii="Arial" w:hAnsi="Arial" w:cs="Arial"/>
          <w:spacing w:val="-5"/>
          <w:szCs w:val="24"/>
        </w:rPr>
        <w:t>em:</w:t>
      </w:r>
    </w:p>
    <w:p w14:paraId="665A23C4" w14:textId="77777777" w:rsidR="00D42017" w:rsidRDefault="00D42017">
      <w:pPr>
        <w:pStyle w:val="Corpodetexto"/>
        <w:rPr>
          <w:rFonts w:ascii="Arial" w:hAnsi="Arial" w:cs="Arial"/>
          <w:szCs w:val="24"/>
        </w:rPr>
      </w:pPr>
    </w:p>
    <w:p w14:paraId="2B1AFBE2" w14:textId="77777777" w:rsidR="00D42017" w:rsidRDefault="005734A4">
      <w:pPr>
        <w:pStyle w:val="PargrafodaLista"/>
        <w:widowControl w:val="0"/>
        <w:numPr>
          <w:ilvl w:val="0"/>
          <w:numId w:val="2"/>
        </w:numPr>
        <w:tabs>
          <w:tab w:val="left" w:pos="236"/>
        </w:tabs>
        <w:autoSpaceDE w:val="0"/>
        <w:autoSpaceDN w:val="0"/>
        <w:spacing w:after="0" w:line="240" w:lineRule="auto"/>
        <w:ind w:left="0" w:firstLine="0"/>
        <w:contextualSpacing w:val="0"/>
        <w:jc w:val="both"/>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Aplicação</w:t>
      </w:r>
      <w:r>
        <w:rPr>
          <w:rFonts w:ascii="Arial" w:hAnsi="Arial" w:cs="Arial"/>
          <w:spacing w:val="-8"/>
          <w:sz w:val="24"/>
          <w:szCs w:val="24"/>
        </w:rPr>
        <w:t xml:space="preserve"> </w:t>
      </w:r>
      <w:r>
        <w:rPr>
          <w:rFonts w:ascii="Arial" w:hAnsi="Arial" w:cs="Arial"/>
          <w:sz w:val="24"/>
          <w:szCs w:val="24"/>
        </w:rPr>
        <w:t>de</w:t>
      </w:r>
      <w:r>
        <w:rPr>
          <w:rFonts w:ascii="Arial" w:hAnsi="Arial" w:cs="Arial"/>
          <w:spacing w:val="-8"/>
          <w:sz w:val="24"/>
          <w:szCs w:val="24"/>
        </w:rPr>
        <w:t xml:space="preserve"> </w:t>
      </w:r>
      <w:r>
        <w:rPr>
          <w:rFonts w:ascii="Arial" w:hAnsi="Arial" w:cs="Arial"/>
          <w:sz w:val="24"/>
          <w:szCs w:val="24"/>
        </w:rPr>
        <w:t>prova</w:t>
      </w:r>
      <w:r>
        <w:rPr>
          <w:rFonts w:ascii="Arial" w:hAnsi="Arial" w:cs="Arial"/>
          <w:spacing w:val="-8"/>
          <w:sz w:val="24"/>
          <w:szCs w:val="24"/>
        </w:rPr>
        <w:t xml:space="preserve"> </w:t>
      </w:r>
      <w:r>
        <w:rPr>
          <w:rFonts w:ascii="Arial" w:hAnsi="Arial" w:cs="Arial"/>
          <w:sz w:val="24"/>
          <w:szCs w:val="24"/>
        </w:rPr>
        <w:t>objetiva</w:t>
      </w:r>
      <w:r>
        <w:rPr>
          <w:rFonts w:ascii="Arial" w:hAnsi="Arial" w:cs="Arial"/>
          <w:spacing w:val="-9"/>
          <w:sz w:val="24"/>
          <w:szCs w:val="24"/>
        </w:rPr>
        <w:t xml:space="preserve"> </w:t>
      </w:r>
      <w:r>
        <w:rPr>
          <w:rFonts w:ascii="Arial" w:hAnsi="Arial" w:cs="Arial"/>
          <w:sz w:val="24"/>
          <w:szCs w:val="24"/>
        </w:rPr>
        <w:t>de</w:t>
      </w:r>
      <w:r>
        <w:rPr>
          <w:rFonts w:ascii="Arial" w:hAnsi="Arial" w:cs="Arial"/>
          <w:spacing w:val="-8"/>
          <w:sz w:val="24"/>
          <w:szCs w:val="24"/>
        </w:rPr>
        <w:t xml:space="preserve"> </w:t>
      </w:r>
      <w:r>
        <w:rPr>
          <w:rFonts w:ascii="Arial" w:hAnsi="Arial" w:cs="Arial"/>
          <w:sz w:val="24"/>
          <w:szCs w:val="24"/>
        </w:rPr>
        <w:t>caráter</w:t>
      </w:r>
      <w:r>
        <w:rPr>
          <w:rFonts w:ascii="Arial" w:hAnsi="Arial" w:cs="Arial"/>
          <w:spacing w:val="-7"/>
          <w:sz w:val="24"/>
          <w:szCs w:val="24"/>
        </w:rPr>
        <w:t xml:space="preserve"> </w:t>
      </w:r>
      <w:r>
        <w:rPr>
          <w:rFonts w:ascii="Arial" w:hAnsi="Arial" w:cs="Arial"/>
          <w:sz w:val="24"/>
          <w:szCs w:val="24"/>
        </w:rPr>
        <w:t>eliminatório</w:t>
      </w:r>
      <w:r>
        <w:rPr>
          <w:rFonts w:ascii="Arial" w:hAnsi="Arial" w:cs="Arial"/>
          <w:spacing w:val="-7"/>
          <w:sz w:val="24"/>
          <w:szCs w:val="24"/>
        </w:rPr>
        <w:t xml:space="preserve"> </w:t>
      </w:r>
      <w:r>
        <w:rPr>
          <w:rFonts w:ascii="Arial" w:hAnsi="Arial" w:cs="Arial"/>
          <w:sz w:val="24"/>
          <w:szCs w:val="24"/>
        </w:rPr>
        <w:t>e</w:t>
      </w:r>
      <w:r>
        <w:rPr>
          <w:rFonts w:ascii="Arial" w:hAnsi="Arial" w:cs="Arial"/>
          <w:spacing w:val="-8"/>
          <w:sz w:val="24"/>
          <w:szCs w:val="24"/>
        </w:rPr>
        <w:t xml:space="preserve"> </w:t>
      </w:r>
      <w:r>
        <w:rPr>
          <w:rFonts w:ascii="Arial" w:hAnsi="Arial" w:cs="Arial"/>
          <w:sz w:val="24"/>
          <w:szCs w:val="24"/>
        </w:rPr>
        <w:t>classificatório;</w:t>
      </w:r>
      <w:r>
        <w:rPr>
          <w:rFonts w:ascii="Arial" w:hAnsi="Arial" w:cs="Arial"/>
          <w:spacing w:val="-8"/>
          <w:sz w:val="24"/>
          <w:szCs w:val="24"/>
        </w:rPr>
        <w:t xml:space="preserve"> </w:t>
      </w:r>
      <w:r>
        <w:rPr>
          <w:rFonts w:ascii="Arial" w:hAnsi="Arial" w:cs="Arial"/>
          <w:spacing w:val="-4"/>
          <w:sz w:val="24"/>
          <w:szCs w:val="24"/>
        </w:rPr>
        <w:t>e/ou</w:t>
      </w:r>
    </w:p>
    <w:p w14:paraId="453DD33C" w14:textId="77777777" w:rsidR="00D42017" w:rsidRDefault="005734A4">
      <w:pPr>
        <w:pStyle w:val="PargrafodaLista"/>
        <w:widowControl w:val="0"/>
        <w:numPr>
          <w:ilvl w:val="0"/>
          <w:numId w:val="2"/>
        </w:numPr>
        <w:tabs>
          <w:tab w:val="left" w:pos="318"/>
        </w:tabs>
        <w:autoSpaceDE w:val="0"/>
        <w:autoSpaceDN w:val="0"/>
        <w:spacing w:after="0" w:line="240" w:lineRule="auto"/>
        <w:ind w:left="0" w:firstLine="0"/>
        <w:contextualSpacing w:val="0"/>
        <w:jc w:val="both"/>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Análise</w:t>
      </w:r>
      <w:r>
        <w:rPr>
          <w:rFonts w:ascii="Arial" w:hAnsi="Arial" w:cs="Arial"/>
          <w:spacing w:val="-4"/>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pacing w:val="-2"/>
          <w:sz w:val="24"/>
          <w:szCs w:val="24"/>
        </w:rPr>
        <w:t>currículo.</w:t>
      </w:r>
    </w:p>
    <w:p w14:paraId="6FDD7F3C" w14:textId="77777777" w:rsidR="00D42017" w:rsidRDefault="00D42017">
      <w:pPr>
        <w:pStyle w:val="Corpodetexto"/>
        <w:rPr>
          <w:rFonts w:ascii="Arial" w:hAnsi="Arial" w:cs="Arial"/>
          <w:szCs w:val="24"/>
        </w:rPr>
      </w:pPr>
    </w:p>
    <w:p w14:paraId="1F6703DB" w14:textId="77777777" w:rsidR="00D42017" w:rsidRDefault="005734A4">
      <w:pPr>
        <w:pStyle w:val="Corpodetexto"/>
        <w:ind w:right="112"/>
        <w:rPr>
          <w:rFonts w:ascii="Arial" w:hAnsi="Arial" w:cs="Arial"/>
          <w:szCs w:val="24"/>
        </w:rPr>
      </w:pPr>
      <w:r>
        <w:rPr>
          <w:rFonts w:ascii="Arial" w:hAnsi="Arial" w:cs="Arial"/>
          <w:szCs w:val="24"/>
        </w:rPr>
        <w:t>§1°. A análise de currículos dos candidatos será realizada pela Comissão designada, conforme critérios definidos no edital de abertura.</w:t>
      </w:r>
    </w:p>
    <w:p w14:paraId="4E0BA121" w14:textId="77777777" w:rsidR="00D42017" w:rsidRDefault="00D42017">
      <w:pPr>
        <w:pStyle w:val="Corpodetexto"/>
        <w:rPr>
          <w:rFonts w:ascii="Arial" w:hAnsi="Arial" w:cs="Arial"/>
          <w:szCs w:val="24"/>
        </w:rPr>
      </w:pPr>
    </w:p>
    <w:p w14:paraId="2F314E26" w14:textId="77777777" w:rsidR="00D42017" w:rsidRDefault="005734A4">
      <w:pPr>
        <w:pStyle w:val="Corpodetexto"/>
        <w:ind w:right="114"/>
        <w:rPr>
          <w:rFonts w:ascii="Arial" w:hAnsi="Arial" w:cs="Arial"/>
          <w:szCs w:val="24"/>
        </w:rPr>
      </w:pPr>
      <w:r>
        <w:rPr>
          <w:rFonts w:ascii="Arial" w:hAnsi="Arial" w:cs="Arial"/>
          <w:szCs w:val="24"/>
        </w:rPr>
        <w:t>§2°. Para os cargos Técnicos e de Professores, poderá ser aplicada somente analise de currículos e títulos, conforme edital.</w:t>
      </w:r>
    </w:p>
    <w:p w14:paraId="118FD582" w14:textId="77777777" w:rsidR="00D42017" w:rsidRDefault="00D42017">
      <w:pPr>
        <w:pStyle w:val="Corpodetexto"/>
        <w:rPr>
          <w:rFonts w:ascii="Arial" w:hAnsi="Arial" w:cs="Arial"/>
          <w:szCs w:val="24"/>
        </w:rPr>
      </w:pPr>
    </w:p>
    <w:p w14:paraId="55FE9D90" w14:textId="1C2C2496" w:rsidR="00D42017" w:rsidRDefault="005734A4">
      <w:pPr>
        <w:pStyle w:val="Corpodetexto"/>
        <w:ind w:right="110"/>
        <w:rPr>
          <w:rFonts w:ascii="Arial" w:hAnsi="Arial" w:cs="Arial"/>
          <w:szCs w:val="24"/>
        </w:rPr>
      </w:pPr>
      <w:r>
        <w:rPr>
          <w:rFonts w:ascii="Arial" w:hAnsi="Arial" w:cs="Arial"/>
          <w:b/>
          <w:szCs w:val="24"/>
        </w:rPr>
        <w:t>Art.7°</w:t>
      </w:r>
      <w:r>
        <w:rPr>
          <w:rFonts w:ascii="Arial" w:hAnsi="Arial" w:cs="Arial"/>
          <w:szCs w:val="24"/>
        </w:rPr>
        <w:t>. O prazo de validade do Processo Seletivo Simplificado será de um ano, prorrogável, uma vez, por igual período.</w:t>
      </w:r>
    </w:p>
    <w:p w14:paraId="23EF8624" w14:textId="77777777" w:rsidR="00D42017" w:rsidRDefault="00D42017">
      <w:pPr>
        <w:pStyle w:val="Corpodetexto"/>
        <w:rPr>
          <w:rFonts w:ascii="Arial" w:hAnsi="Arial" w:cs="Arial"/>
          <w:szCs w:val="24"/>
        </w:rPr>
      </w:pPr>
    </w:p>
    <w:p w14:paraId="36F9CAFA" w14:textId="64844ACF" w:rsidR="00D42017" w:rsidRDefault="005734A4">
      <w:pPr>
        <w:pStyle w:val="Corpodetexto"/>
        <w:ind w:right="111" w:hanging="1"/>
        <w:rPr>
          <w:rFonts w:ascii="Arial" w:hAnsi="Arial" w:cs="Arial"/>
          <w:szCs w:val="24"/>
        </w:rPr>
      </w:pPr>
      <w:r>
        <w:rPr>
          <w:rFonts w:ascii="Arial" w:hAnsi="Arial" w:cs="Arial"/>
          <w:b/>
          <w:szCs w:val="24"/>
        </w:rPr>
        <w:t>Art.8°</w:t>
      </w:r>
      <w:r>
        <w:rPr>
          <w:rFonts w:ascii="Arial" w:hAnsi="Arial" w:cs="Arial"/>
          <w:szCs w:val="24"/>
        </w:rPr>
        <w:t>. O valor da inscrição para a participação no Processo Seletivo Simplificado que trata esta lei será fixado no respectivo edital.</w:t>
      </w:r>
    </w:p>
    <w:p w14:paraId="27EC9FA1" w14:textId="77777777" w:rsidR="00D42017" w:rsidRDefault="00D42017">
      <w:pPr>
        <w:pStyle w:val="Corpodetexto"/>
        <w:rPr>
          <w:rFonts w:ascii="Arial" w:hAnsi="Arial" w:cs="Arial"/>
          <w:szCs w:val="24"/>
        </w:rPr>
      </w:pPr>
    </w:p>
    <w:p w14:paraId="3BB4AFEA" w14:textId="77777777" w:rsidR="00D42017" w:rsidRDefault="005734A4">
      <w:pPr>
        <w:pStyle w:val="Corpodetexto"/>
        <w:ind w:right="112" w:hanging="1"/>
        <w:rPr>
          <w:rFonts w:ascii="Arial" w:hAnsi="Arial" w:cs="Arial"/>
          <w:szCs w:val="24"/>
        </w:rPr>
      </w:pPr>
      <w:r>
        <w:rPr>
          <w:rFonts w:ascii="Arial" w:hAnsi="Arial" w:cs="Arial"/>
          <w:szCs w:val="24"/>
        </w:rPr>
        <w:t>Parágrafo Único. O valor da inscrição poderá ser dispensado nos casos em que a</w:t>
      </w:r>
      <w:r>
        <w:rPr>
          <w:rFonts w:ascii="Arial" w:hAnsi="Arial" w:cs="Arial"/>
          <w:spacing w:val="80"/>
          <w:szCs w:val="24"/>
        </w:rPr>
        <w:t xml:space="preserve"> </w:t>
      </w:r>
      <w:r>
        <w:rPr>
          <w:rFonts w:ascii="Arial" w:hAnsi="Arial" w:cs="Arial"/>
          <w:szCs w:val="24"/>
        </w:rPr>
        <w:t>seleção se limitar à análise de currículo.</w:t>
      </w:r>
    </w:p>
    <w:p w14:paraId="1DCD8857" w14:textId="77777777" w:rsidR="00D42017" w:rsidRDefault="00D42017">
      <w:pPr>
        <w:pStyle w:val="Corpodetexto"/>
        <w:spacing w:before="5"/>
        <w:rPr>
          <w:rFonts w:ascii="Arial" w:hAnsi="Arial" w:cs="Arial"/>
          <w:szCs w:val="24"/>
        </w:rPr>
      </w:pPr>
    </w:p>
    <w:p w14:paraId="70F42D65" w14:textId="77777777" w:rsidR="00D42017" w:rsidRDefault="005734A4">
      <w:pPr>
        <w:pStyle w:val="Corpodetexto"/>
        <w:ind w:left="2135" w:right="2146"/>
        <w:jc w:val="center"/>
        <w:rPr>
          <w:rFonts w:ascii="Arial" w:hAnsi="Arial" w:cs="Arial"/>
          <w:b/>
          <w:szCs w:val="24"/>
        </w:rPr>
      </w:pPr>
      <w:r>
        <w:rPr>
          <w:rFonts w:ascii="Arial" w:hAnsi="Arial" w:cs="Arial"/>
          <w:b/>
          <w:szCs w:val="24"/>
        </w:rPr>
        <w:t>Seção</w:t>
      </w:r>
      <w:r>
        <w:rPr>
          <w:rFonts w:ascii="Arial" w:hAnsi="Arial" w:cs="Arial"/>
          <w:b/>
          <w:w w:val="110"/>
          <w:szCs w:val="24"/>
        </w:rPr>
        <w:t xml:space="preserve"> </w:t>
      </w:r>
      <w:r>
        <w:rPr>
          <w:rFonts w:ascii="Arial" w:hAnsi="Arial" w:cs="Arial"/>
          <w:b/>
          <w:spacing w:val="-5"/>
          <w:w w:val="110"/>
          <w:szCs w:val="24"/>
        </w:rPr>
        <w:t>II</w:t>
      </w:r>
    </w:p>
    <w:p w14:paraId="627E79F2" w14:textId="77777777" w:rsidR="00D42017" w:rsidRDefault="005734A4">
      <w:pPr>
        <w:pStyle w:val="Corpodetexto"/>
        <w:ind w:left="2135" w:right="1996"/>
        <w:rPr>
          <w:rFonts w:ascii="Arial" w:hAnsi="Arial" w:cs="Arial"/>
          <w:szCs w:val="24"/>
        </w:rPr>
      </w:pPr>
      <w:r>
        <w:rPr>
          <w:rFonts w:ascii="Arial" w:hAnsi="Arial" w:cs="Arial"/>
          <w:w w:val="105"/>
          <w:szCs w:val="24"/>
        </w:rPr>
        <w:t>Do</w:t>
      </w:r>
      <w:r>
        <w:rPr>
          <w:rFonts w:ascii="Arial" w:hAnsi="Arial" w:cs="Arial"/>
          <w:spacing w:val="-13"/>
          <w:w w:val="105"/>
          <w:szCs w:val="24"/>
        </w:rPr>
        <w:t xml:space="preserve"> </w:t>
      </w:r>
      <w:r>
        <w:rPr>
          <w:rFonts w:ascii="Arial" w:hAnsi="Arial" w:cs="Arial"/>
          <w:w w:val="105"/>
          <w:szCs w:val="24"/>
        </w:rPr>
        <w:t>Edital</w:t>
      </w:r>
      <w:r>
        <w:rPr>
          <w:rFonts w:ascii="Arial" w:hAnsi="Arial" w:cs="Arial"/>
          <w:spacing w:val="-13"/>
          <w:w w:val="105"/>
          <w:szCs w:val="24"/>
        </w:rPr>
        <w:t xml:space="preserve"> </w:t>
      </w:r>
      <w:r>
        <w:rPr>
          <w:rFonts w:ascii="Arial" w:hAnsi="Arial" w:cs="Arial"/>
          <w:w w:val="105"/>
          <w:szCs w:val="24"/>
        </w:rPr>
        <w:t>de</w:t>
      </w:r>
      <w:r>
        <w:rPr>
          <w:rFonts w:ascii="Arial" w:hAnsi="Arial" w:cs="Arial"/>
          <w:spacing w:val="-14"/>
          <w:w w:val="105"/>
          <w:szCs w:val="24"/>
        </w:rPr>
        <w:t xml:space="preserve"> </w:t>
      </w:r>
      <w:r>
        <w:rPr>
          <w:rFonts w:ascii="Arial" w:hAnsi="Arial" w:cs="Arial"/>
          <w:w w:val="105"/>
          <w:szCs w:val="24"/>
        </w:rPr>
        <w:t>Processo</w:t>
      </w:r>
      <w:r>
        <w:rPr>
          <w:rFonts w:ascii="Arial" w:hAnsi="Arial" w:cs="Arial"/>
          <w:spacing w:val="-12"/>
          <w:w w:val="105"/>
          <w:szCs w:val="24"/>
        </w:rPr>
        <w:t xml:space="preserve"> </w:t>
      </w:r>
      <w:r>
        <w:rPr>
          <w:rFonts w:ascii="Arial" w:hAnsi="Arial" w:cs="Arial"/>
          <w:w w:val="105"/>
          <w:szCs w:val="24"/>
        </w:rPr>
        <w:t>Seletivo</w:t>
      </w:r>
      <w:r>
        <w:rPr>
          <w:rFonts w:ascii="Arial" w:hAnsi="Arial" w:cs="Arial"/>
          <w:spacing w:val="-13"/>
          <w:w w:val="105"/>
          <w:szCs w:val="24"/>
        </w:rPr>
        <w:t xml:space="preserve"> </w:t>
      </w:r>
      <w:r>
        <w:rPr>
          <w:rFonts w:ascii="Arial" w:hAnsi="Arial" w:cs="Arial"/>
          <w:spacing w:val="-2"/>
          <w:w w:val="105"/>
          <w:szCs w:val="24"/>
        </w:rPr>
        <w:t>Simplificado</w:t>
      </w:r>
    </w:p>
    <w:p w14:paraId="2919154D" w14:textId="77777777" w:rsidR="00D42017" w:rsidRDefault="00D42017">
      <w:pPr>
        <w:pStyle w:val="Corpodetexto"/>
        <w:spacing w:before="7"/>
        <w:rPr>
          <w:rFonts w:ascii="Arial" w:hAnsi="Arial" w:cs="Arial"/>
          <w:szCs w:val="24"/>
        </w:rPr>
      </w:pPr>
    </w:p>
    <w:p w14:paraId="42530363" w14:textId="4236C981" w:rsidR="00D42017" w:rsidRDefault="005734A4">
      <w:pPr>
        <w:pStyle w:val="Corpodetexto"/>
        <w:ind w:right="110"/>
        <w:rPr>
          <w:rFonts w:ascii="Arial" w:hAnsi="Arial" w:cs="Arial"/>
          <w:szCs w:val="24"/>
        </w:rPr>
      </w:pPr>
      <w:r>
        <w:rPr>
          <w:rFonts w:ascii="Arial" w:hAnsi="Arial" w:cs="Arial"/>
          <w:b/>
          <w:szCs w:val="24"/>
        </w:rPr>
        <w:t>Art.9º</w:t>
      </w:r>
      <w:r>
        <w:rPr>
          <w:rFonts w:ascii="Arial" w:hAnsi="Arial" w:cs="Arial"/>
          <w:szCs w:val="24"/>
        </w:rPr>
        <w:t>. O edital de abertura do Processo Seletivo Simplificado será publicado integralmente no painel de publicações oficiais da Prefeitura Municipal, sendo o seu extrato veiculado, ao menos uma vez, em jornal de circulação local, no mínimo cinco dias úteis antes do encerramento das inscrições.</w:t>
      </w:r>
    </w:p>
    <w:p w14:paraId="05B5D3B2" w14:textId="77777777" w:rsidR="00D42017" w:rsidRDefault="00D42017">
      <w:pPr>
        <w:pStyle w:val="Corpodetexto"/>
        <w:rPr>
          <w:rFonts w:ascii="Arial" w:hAnsi="Arial" w:cs="Arial"/>
          <w:szCs w:val="24"/>
        </w:rPr>
      </w:pPr>
    </w:p>
    <w:p w14:paraId="2B870844" w14:textId="4ADD3FB1" w:rsidR="00D42017" w:rsidRDefault="005734A4">
      <w:pPr>
        <w:pStyle w:val="Corpodetexto"/>
        <w:rPr>
          <w:rFonts w:ascii="Arial" w:hAnsi="Arial" w:cs="Arial"/>
          <w:szCs w:val="24"/>
        </w:rPr>
      </w:pPr>
      <w:r>
        <w:rPr>
          <w:rFonts w:ascii="Arial" w:hAnsi="Arial" w:cs="Arial"/>
          <w:b/>
          <w:szCs w:val="24"/>
        </w:rPr>
        <w:t>Art.10</w:t>
      </w:r>
      <w:r>
        <w:rPr>
          <w:rFonts w:ascii="Arial" w:hAnsi="Arial" w:cs="Arial"/>
          <w:szCs w:val="24"/>
        </w:rPr>
        <w:t>.</w:t>
      </w:r>
      <w:r>
        <w:rPr>
          <w:rFonts w:ascii="Arial" w:hAnsi="Arial" w:cs="Arial"/>
          <w:spacing w:val="-3"/>
          <w:szCs w:val="24"/>
        </w:rPr>
        <w:t xml:space="preserve"> </w:t>
      </w:r>
      <w:r>
        <w:rPr>
          <w:rFonts w:ascii="Arial" w:hAnsi="Arial" w:cs="Arial"/>
          <w:szCs w:val="24"/>
        </w:rPr>
        <w:t>Constarão</w:t>
      </w:r>
      <w:r>
        <w:rPr>
          <w:rFonts w:ascii="Arial" w:hAnsi="Arial" w:cs="Arial"/>
          <w:spacing w:val="-3"/>
          <w:szCs w:val="24"/>
        </w:rPr>
        <w:t xml:space="preserve"> </w:t>
      </w:r>
      <w:r>
        <w:rPr>
          <w:rFonts w:ascii="Arial" w:hAnsi="Arial" w:cs="Arial"/>
          <w:szCs w:val="24"/>
        </w:rPr>
        <w:t>do</w:t>
      </w:r>
      <w:r>
        <w:rPr>
          <w:rFonts w:ascii="Arial" w:hAnsi="Arial" w:cs="Arial"/>
          <w:spacing w:val="-1"/>
          <w:szCs w:val="24"/>
        </w:rPr>
        <w:t xml:space="preserve"> </w:t>
      </w:r>
      <w:r>
        <w:rPr>
          <w:rFonts w:ascii="Arial" w:hAnsi="Arial" w:cs="Arial"/>
          <w:szCs w:val="24"/>
        </w:rPr>
        <w:t>edital</w:t>
      </w:r>
      <w:r>
        <w:rPr>
          <w:rFonts w:ascii="Arial" w:hAnsi="Arial" w:cs="Arial"/>
          <w:spacing w:val="-3"/>
          <w:szCs w:val="24"/>
        </w:rPr>
        <w:t xml:space="preserve"> </w:t>
      </w:r>
      <w:r>
        <w:rPr>
          <w:rFonts w:ascii="Arial" w:hAnsi="Arial" w:cs="Arial"/>
          <w:szCs w:val="24"/>
        </w:rPr>
        <w:t>de</w:t>
      </w:r>
      <w:r>
        <w:rPr>
          <w:rFonts w:ascii="Arial" w:hAnsi="Arial" w:cs="Arial"/>
          <w:spacing w:val="-4"/>
          <w:szCs w:val="24"/>
        </w:rPr>
        <w:t xml:space="preserve"> </w:t>
      </w:r>
      <w:r>
        <w:rPr>
          <w:rFonts w:ascii="Arial" w:hAnsi="Arial" w:cs="Arial"/>
          <w:szCs w:val="24"/>
        </w:rPr>
        <w:t>abertura,</w:t>
      </w:r>
      <w:r>
        <w:rPr>
          <w:rFonts w:ascii="Arial" w:hAnsi="Arial" w:cs="Arial"/>
          <w:spacing w:val="-3"/>
          <w:szCs w:val="24"/>
        </w:rPr>
        <w:t xml:space="preserve"> </w:t>
      </w:r>
      <w:r>
        <w:rPr>
          <w:rFonts w:ascii="Arial" w:hAnsi="Arial" w:cs="Arial"/>
          <w:szCs w:val="24"/>
        </w:rPr>
        <w:t>no</w:t>
      </w:r>
      <w:r>
        <w:rPr>
          <w:rFonts w:ascii="Arial" w:hAnsi="Arial" w:cs="Arial"/>
          <w:spacing w:val="-3"/>
          <w:szCs w:val="24"/>
        </w:rPr>
        <w:t xml:space="preserve"> </w:t>
      </w:r>
      <w:r>
        <w:rPr>
          <w:rFonts w:ascii="Arial" w:hAnsi="Arial" w:cs="Arial"/>
          <w:szCs w:val="24"/>
        </w:rPr>
        <w:t>mínimo,</w:t>
      </w:r>
      <w:r>
        <w:rPr>
          <w:rFonts w:ascii="Arial" w:hAnsi="Arial" w:cs="Arial"/>
          <w:spacing w:val="-3"/>
          <w:szCs w:val="24"/>
        </w:rPr>
        <w:t xml:space="preserve"> </w:t>
      </w:r>
      <w:r>
        <w:rPr>
          <w:rFonts w:ascii="Arial" w:hAnsi="Arial" w:cs="Arial"/>
          <w:szCs w:val="24"/>
        </w:rPr>
        <w:t>as</w:t>
      </w:r>
      <w:r>
        <w:rPr>
          <w:rFonts w:ascii="Arial" w:hAnsi="Arial" w:cs="Arial"/>
          <w:spacing w:val="-2"/>
          <w:szCs w:val="24"/>
        </w:rPr>
        <w:t xml:space="preserve"> </w:t>
      </w:r>
      <w:r>
        <w:rPr>
          <w:rFonts w:ascii="Arial" w:hAnsi="Arial" w:cs="Arial"/>
          <w:szCs w:val="24"/>
        </w:rPr>
        <w:t>seguintes</w:t>
      </w:r>
      <w:r>
        <w:rPr>
          <w:rFonts w:ascii="Arial" w:hAnsi="Arial" w:cs="Arial"/>
          <w:spacing w:val="-3"/>
          <w:szCs w:val="24"/>
        </w:rPr>
        <w:t xml:space="preserve"> </w:t>
      </w:r>
      <w:r>
        <w:rPr>
          <w:rFonts w:ascii="Arial" w:hAnsi="Arial" w:cs="Arial"/>
          <w:spacing w:val="-2"/>
          <w:szCs w:val="24"/>
        </w:rPr>
        <w:t>informações:</w:t>
      </w:r>
    </w:p>
    <w:p w14:paraId="7654DFCF" w14:textId="77777777" w:rsidR="00D42017" w:rsidRDefault="00D42017">
      <w:pPr>
        <w:pStyle w:val="Corpodetexto"/>
        <w:spacing w:before="2"/>
        <w:rPr>
          <w:rFonts w:ascii="Arial" w:hAnsi="Arial" w:cs="Arial"/>
          <w:szCs w:val="24"/>
        </w:rPr>
      </w:pPr>
    </w:p>
    <w:p w14:paraId="311AF080" w14:textId="77777777" w:rsidR="00D42017" w:rsidRDefault="005734A4">
      <w:pPr>
        <w:pStyle w:val="PargrafodaLista"/>
        <w:widowControl w:val="0"/>
        <w:numPr>
          <w:ilvl w:val="0"/>
          <w:numId w:val="3"/>
        </w:numPr>
        <w:tabs>
          <w:tab w:val="left" w:pos="236"/>
        </w:tabs>
        <w:autoSpaceDE w:val="0"/>
        <w:autoSpaceDN w:val="0"/>
        <w:spacing w:after="0" w:line="240" w:lineRule="auto"/>
        <w:ind w:left="0" w:firstLine="0"/>
        <w:contextualSpacing w:val="0"/>
        <w:jc w:val="both"/>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I</w:t>
      </w:r>
      <w:r>
        <w:rPr>
          <w:rFonts w:ascii="Arial" w:hAnsi="Arial" w:cs="Arial"/>
          <w:sz w:val="24"/>
          <w:szCs w:val="24"/>
        </w:rPr>
        <w:t>dentificação</w:t>
      </w:r>
      <w:r>
        <w:rPr>
          <w:rFonts w:ascii="Arial" w:hAnsi="Arial" w:cs="Arial"/>
          <w:spacing w:val="-6"/>
          <w:sz w:val="24"/>
          <w:szCs w:val="24"/>
        </w:rPr>
        <w:t xml:space="preserve"> </w:t>
      </w:r>
      <w:r>
        <w:rPr>
          <w:rFonts w:ascii="Arial" w:hAnsi="Arial" w:cs="Arial"/>
          <w:sz w:val="24"/>
          <w:szCs w:val="24"/>
        </w:rPr>
        <w:t>da(s)</w:t>
      </w:r>
      <w:r>
        <w:rPr>
          <w:rFonts w:ascii="Arial" w:hAnsi="Arial" w:cs="Arial"/>
          <w:spacing w:val="-7"/>
          <w:sz w:val="24"/>
          <w:szCs w:val="24"/>
        </w:rPr>
        <w:t xml:space="preserve"> </w:t>
      </w:r>
      <w:r>
        <w:rPr>
          <w:rFonts w:ascii="Arial" w:hAnsi="Arial" w:cs="Arial"/>
          <w:sz w:val="24"/>
          <w:szCs w:val="24"/>
        </w:rPr>
        <w:t>Secretaria(s)</w:t>
      </w:r>
      <w:r>
        <w:rPr>
          <w:rFonts w:ascii="Arial" w:hAnsi="Arial" w:cs="Arial"/>
          <w:spacing w:val="-7"/>
          <w:sz w:val="24"/>
          <w:szCs w:val="24"/>
        </w:rPr>
        <w:t xml:space="preserve"> </w:t>
      </w:r>
      <w:r>
        <w:rPr>
          <w:rFonts w:ascii="Arial" w:hAnsi="Arial" w:cs="Arial"/>
          <w:sz w:val="24"/>
          <w:szCs w:val="24"/>
        </w:rPr>
        <w:t>para</w:t>
      </w:r>
      <w:r>
        <w:rPr>
          <w:rFonts w:ascii="Arial" w:hAnsi="Arial" w:cs="Arial"/>
          <w:spacing w:val="-5"/>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qual</w:t>
      </w:r>
      <w:r>
        <w:rPr>
          <w:rFonts w:ascii="Arial" w:hAnsi="Arial" w:cs="Arial"/>
          <w:spacing w:val="-6"/>
          <w:sz w:val="24"/>
          <w:szCs w:val="24"/>
        </w:rPr>
        <w:t xml:space="preserve"> </w:t>
      </w:r>
      <w:r>
        <w:rPr>
          <w:rFonts w:ascii="Arial" w:hAnsi="Arial" w:cs="Arial"/>
          <w:sz w:val="24"/>
          <w:szCs w:val="24"/>
        </w:rPr>
        <w:t>se</w:t>
      </w:r>
      <w:r>
        <w:rPr>
          <w:rFonts w:ascii="Arial" w:hAnsi="Arial" w:cs="Arial"/>
          <w:spacing w:val="-5"/>
          <w:sz w:val="24"/>
          <w:szCs w:val="24"/>
        </w:rPr>
        <w:t xml:space="preserve"> </w:t>
      </w:r>
      <w:r>
        <w:rPr>
          <w:rFonts w:ascii="Arial" w:hAnsi="Arial" w:cs="Arial"/>
          <w:sz w:val="24"/>
          <w:szCs w:val="24"/>
        </w:rPr>
        <w:t>está</w:t>
      </w:r>
      <w:r>
        <w:rPr>
          <w:rFonts w:ascii="Arial" w:hAnsi="Arial" w:cs="Arial"/>
          <w:spacing w:val="-7"/>
          <w:sz w:val="24"/>
          <w:szCs w:val="24"/>
        </w:rPr>
        <w:t xml:space="preserve"> </w:t>
      </w:r>
      <w:r>
        <w:rPr>
          <w:rFonts w:ascii="Arial" w:hAnsi="Arial" w:cs="Arial"/>
          <w:sz w:val="24"/>
          <w:szCs w:val="24"/>
        </w:rPr>
        <w:t>abrindo</w:t>
      </w:r>
      <w:r>
        <w:rPr>
          <w:rFonts w:ascii="Arial" w:hAnsi="Arial" w:cs="Arial"/>
          <w:spacing w:val="-6"/>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pacing w:val="-2"/>
          <w:sz w:val="24"/>
          <w:szCs w:val="24"/>
        </w:rPr>
        <w:t>seleção;</w:t>
      </w:r>
    </w:p>
    <w:p w14:paraId="71893258" w14:textId="77777777" w:rsidR="00D42017" w:rsidRDefault="005734A4">
      <w:pPr>
        <w:pStyle w:val="PargrafodaLista"/>
        <w:widowControl w:val="0"/>
        <w:numPr>
          <w:ilvl w:val="0"/>
          <w:numId w:val="3"/>
        </w:numPr>
        <w:tabs>
          <w:tab w:val="left" w:pos="325"/>
        </w:tabs>
        <w:autoSpaceDE w:val="0"/>
        <w:autoSpaceDN w:val="0"/>
        <w:spacing w:before="137" w:after="0" w:line="360" w:lineRule="auto"/>
        <w:ind w:left="0" w:right="111" w:firstLine="0"/>
        <w:contextualSpacing w:val="0"/>
        <w:jc w:val="both"/>
        <w:rPr>
          <w:rFonts w:ascii="Arial" w:hAnsi="Arial" w:cs="Arial"/>
          <w:sz w:val="24"/>
          <w:szCs w:val="24"/>
        </w:rPr>
      </w:pPr>
      <w:r>
        <w:rPr>
          <w:rFonts w:ascii="Arial" w:hAnsi="Arial" w:cs="Arial"/>
          <w:sz w:val="24"/>
          <w:szCs w:val="24"/>
        </w:rPr>
        <w:t>– Número de funções temporárias disponibilizadas para a contratação ou indicação da realização do Processo Seletivo Simplificado para formação de cadastro de reserva;</w:t>
      </w:r>
    </w:p>
    <w:p w14:paraId="375D3DA0" w14:textId="77777777" w:rsidR="00D42017" w:rsidRDefault="005734A4">
      <w:pPr>
        <w:pStyle w:val="PargrafodaLista"/>
        <w:widowControl w:val="0"/>
        <w:numPr>
          <w:ilvl w:val="0"/>
          <w:numId w:val="3"/>
        </w:numPr>
        <w:tabs>
          <w:tab w:val="left" w:pos="438"/>
        </w:tabs>
        <w:autoSpaceDE w:val="0"/>
        <w:autoSpaceDN w:val="0"/>
        <w:spacing w:after="0" w:line="360" w:lineRule="auto"/>
        <w:ind w:left="0" w:right="112" w:firstLine="0"/>
        <w:contextualSpacing w:val="0"/>
        <w:jc w:val="both"/>
        <w:rPr>
          <w:rFonts w:ascii="Arial" w:hAnsi="Arial" w:cs="Arial"/>
          <w:sz w:val="24"/>
          <w:szCs w:val="24"/>
        </w:rPr>
      </w:pPr>
      <w:r>
        <w:rPr>
          <w:rFonts w:ascii="Arial" w:hAnsi="Arial" w:cs="Arial"/>
          <w:sz w:val="24"/>
          <w:szCs w:val="24"/>
        </w:rPr>
        <w:t>–</w:t>
      </w:r>
      <w:r>
        <w:rPr>
          <w:rFonts w:ascii="Arial" w:hAnsi="Arial" w:cs="Arial"/>
          <w:spacing w:val="37"/>
          <w:sz w:val="24"/>
          <w:szCs w:val="24"/>
        </w:rPr>
        <w:t xml:space="preserve"> </w:t>
      </w:r>
      <w:r>
        <w:rPr>
          <w:rFonts w:ascii="Arial" w:hAnsi="Arial" w:cs="Arial"/>
          <w:sz w:val="24"/>
          <w:szCs w:val="24"/>
        </w:rPr>
        <w:t>Denominação</w:t>
      </w:r>
      <w:r>
        <w:rPr>
          <w:rFonts w:ascii="Arial" w:hAnsi="Arial" w:cs="Arial"/>
          <w:spacing w:val="37"/>
          <w:sz w:val="24"/>
          <w:szCs w:val="24"/>
        </w:rPr>
        <w:t xml:space="preserve"> </w:t>
      </w:r>
      <w:r>
        <w:rPr>
          <w:rFonts w:ascii="Arial" w:hAnsi="Arial" w:cs="Arial"/>
          <w:sz w:val="24"/>
          <w:szCs w:val="24"/>
        </w:rPr>
        <w:t>do</w:t>
      </w:r>
      <w:r>
        <w:rPr>
          <w:rFonts w:ascii="Arial" w:hAnsi="Arial" w:cs="Arial"/>
          <w:spacing w:val="37"/>
          <w:sz w:val="24"/>
          <w:szCs w:val="24"/>
        </w:rPr>
        <w:t xml:space="preserve"> </w:t>
      </w:r>
      <w:r>
        <w:rPr>
          <w:rFonts w:ascii="Arial" w:hAnsi="Arial" w:cs="Arial"/>
          <w:sz w:val="24"/>
          <w:szCs w:val="24"/>
        </w:rPr>
        <w:t>emprego</w:t>
      </w:r>
      <w:r>
        <w:rPr>
          <w:rFonts w:ascii="Arial" w:hAnsi="Arial" w:cs="Arial"/>
          <w:spacing w:val="37"/>
          <w:sz w:val="24"/>
          <w:szCs w:val="24"/>
        </w:rPr>
        <w:t xml:space="preserve"> </w:t>
      </w:r>
      <w:r>
        <w:rPr>
          <w:rFonts w:ascii="Arial" w:hAnsi="Arial" w:cs="Arial"/>
          <w:sz w:val="24"/>
          <w:szCs w:val="24"/>
        </w:rPr>
        <w:t>público,</w:t>
      </w:r>
      <w:r>
        <w:rPr>
          <w:rFonts w:ascii="Arial" w:hAnsi="Arial" w:cs="Arial"/>
          <w:spacing w:val="37"/>
          <w:sz w:val="24"/>
          <w:szCs w:val="24"/>
        </w:rPr>
        <w:t xml:space="preserve"> </w:t>
      </w:r>
      <w:r>
        <w:rPr>
          <w:rFonts w:ascii="Arial" w:hAnsi="Arial" w:cs="Arial"/>
          <w:sz w:val="24"/>
          <w:szCs w:val="24"/>
        </w:rPr>
        <w:t>descrição</w:t>
      </w:r>
      <w:r>
        <w:rPr>
          <w:rFonts w:ascii="Arial" w:hAnsi="Arial" w:cs="Arial"/>
          <w:spacing w:val="37"/>
          <w:sz w:val="24"/>
          <w:szCs w:val="24"/>
        </w:rPr>
        <w:t xml:space="preserve"> </w:t>
      </w:r>
      <w:r>
        <w:rPr>
          <w:rFonts w:ascii="Arial" w:hAnsi="Arial" w:cs="Arial"/>
          <w:sz w:val="24"/>
          <w:szCs w:val="24"/>
        </w:rPr>
        <w:t>das</w:t>
      </w:r>
      <w:r>
        <w:rPr>
          <w:rFonts w:ascii="Arial" w:hAnsi="Arial" w:cs="Arial"/>
          <w:spacing w:val="37"/>
          <w:sz w:val="24"/>
          <w:szCs w:val="24"/>
        </w:rPr>
        <w:t xml:space="preserve"> </w:t>
      </w:r>
      <w:r>
        <w:rPr>
          <w:rFonts w:ascii="Arial" w:hAnsi="Arial" w:cs="Arial"/>
          <w:sz w:val="24"/>
          <w:szCs w:val="24"/>
        </w:rPr>
        <w:t>atividades</w:t>
      </w:r>
      <w:r>
        <w:rPr>
          <w:rFonts w:ascii="Arial" w:hAnsi="Arial" w:cs="Arial"/>
          <w:spacing w:val="38"/>
          <w:sz w:val="24"/>
          <w:szCs w:val="24"/>
        </w:rPr>
        <w:t xml:space="preserve"> </w:t>
      </w:r>
      <w:r>
        <w:rPr>
          <w:rFonts w:ascii="Arial" w:hAnsi="Arial" w:cs="Arial"/>
          <w:sz w:val="24"/>
          <w:szCs w:val="24"/>
        </w:rPr>
        <w:t>a</w:t>
      </w:r>
      <w:r>
        <w:rPr>
          <w:rFonts w:ascii="Arial" w:hAnsi="Arial" w:cs="Arial"/>
          <w:spacing w:val="36"/>
          <w:sz w:val="24"/>
          <w:szCs w:val="24"/>
        </w:rPr>
        <w:t xml:space="preserve"> </w:t>
      </w:r>
      <w:r>
        <w:rPr>
          <w:rFonts w:ascii="Arial" w:hAnsi="Arial" w:cs="Arial"/>
          <w:sz w:val="24"/>
          <w:szCs w:val="24"/>
        </w:rPr>
        <w:t>serem</w:t>
      </w:r>
      <w:r>
        <w:rPr>
          <w:rFonts w:ascii="Arial" w:hAnsi="Arial" w:cs="Arial"/>
          <w:spacing w:val="38"/>
          <w:sz w:val="24"/>
          <w:szCs w:val="24"/>
        </w:rPr>
        <w:t xml:space="preserve"> </w:t>
      </w:r>
      <w:r>
        <w:rPr>
          <w:rFonts w:ascii="Arial" w:hAnsi="Arial" w:cs="Arial"/>
          <w:sz w:val="24"/>
          <w:szCs w:val="24"/>
        </w:rPr>
        <w:t>realizadas, carga horária semanal e o salário mensal;</w:t>
      </w:r>
    </w:p>
    <w:p w14:paraId="0F11ED15" w14:textId="77777777" w:rsidR="00D42017" w:rsidRDefault="005734A4">
      <w:pPr>
        <w:pStyle w:val="PargrafodaLista"/>
        <w:widowControl w:val="0"/>
        <w:numPr>
          <w:ilvl w:val="0"/>
          <w:numId w:val="3"/>
        </w:numPr>
        <w:tabs>
          <w:tab w:val="left" w:pos="411"/>
        </w:tabs>
        <w:autoSpaceDE w:val="0"/>
        <w:autoSpaceDN w:val="0"/>
        <w:spacing w:after="0" w:line="240" w:lineRule="auto"/>
        <w:ind w:left="0" w:firstLine="0"/>
        <w:contextualSpacing w:val="0"/>
        <w:jc w:val="both"/>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Nível</w:t>
      </w:r>
      <w:r>
        <w:rPr>
          <w:rFonts w:ascii="Arial" w:hAnsi="Arial" w:cs="Arial"/>
          <w:spacing w:val="-6"/>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z w:val="24"/>
          <w:szCs w:val="24"/>
        </w:rPr>
        <w:t>escolaridade</w:t>
      </w:r>
      <w:r>
        <w:rPr>
          <w:rFonts w:ascii="Arial" w:hAnsi="Arial" w:cs="Arial"/>
          <w:spacing w:val="-7"/>
          <w:sz w:val="24"/>
          <w:szCs w:val="24"/>
        </w:rPr>
        <w:t xml:space="preserve"> </w:t>
      </w:r>
      <w:r>
        <w:rPr>
          <w:rFonts w:ascii="Arial" w:hAnsi="Arial" w:cs="Arial"/>
          <w:sz w:val="24"/>
          <w:szCs w:val="24"/>
        </w:rPr>
        <w:t>e</w:t>
      </w:r>
      <w:r>
        <w:rPr>
          <w:rFonts w:ascii="Arial" w:hAnsi="Arial" w:cs="Arial"/>
          <w:spacing w:val="-7"/>
          <w:sz w:val="24"/>
          <w:szCs w:val="24"/>
        </w:rPr>
        <w:t xml:space="preserve"> </w:t>
      </w:r>
      <w:r>
        <w:rPr>
          <w:rFonts w:ascii="Arial" w:hAnsi="Arial" w:cs="Arial"/>
          <w:sz w:val="24"/>
          <w:szCs w:val="24"/>
        </w:rPr>
        <w:t>os</w:t>
      </w:r>
      <w:r>
        <w:rPr>
          <w:rFonts w:ascii="Arial" w:hAnsi="Arial" w:cs="Arial"/>
          <w:spacing w:val="-5"/>
          <w:sz w:val="24"/>
          <w:szCs w:val="24"/>
        </w:rPr>
        <w:t xml:space="preserve"> </w:t>
      </w:r>
      <w:r>
        <w:rPr>
          <w:rFonts w:ascii="Arial" w:hAnsi="Arial" w:cs="Arial"/>
          <w:sz w:val="24"/>
          <w:szCs w:val="24"/>
        </w:rPr>
        <w:t>demais</w:t>
      </w:r>
      <w:r>
        <w:rPr>
          <w:rFonts w:ascii="Arial" w:hAnsi="Arial" w:cs="Arial"/>
          <w:spacing w:val="-6"/>
          <w:sz w:val="24"/>
          <w:szCs w:val="24"/>
        </w:rPr>
        <w:t xml:space="preserve"> </w:t>
      </w:r>
      <w:r>
        <w:rPr>
          <w:rFonts w:ascii="Arial" w:hAnsi="Arial" w:cs="Arial"/>
          <w:sz w:val="24"/>
          <w:szCs w:val="24"/>
        </w:rPr>
        <w:t>requisitos</w:t>
      </w:r>
      <w:r>
        <w:rPr>
          <w:rFonts w:ascii="Arial" w:hAnsi="Arial" w:cs="Arial"/>
          <w:spacing w:val="-6"/>
          <w:sz w:val="24"/>
          <w:szCs w:val="24"/>
        </w:rPr>
        <w:t xml:space="preserve"> </w:t>
      </w:r>
      <w:r>
        <w:rPr>
          <w:rFonts w:ascii="Arial" w:hAnsi="Arial" w:cs="Arial"/>
          <w:sz w:val="24"/>
          <w:szCs w:val="24"/>
        </w:rPr>
        <w:t>exigidos</w:t>
      </w:r>
      <w:r>
        <w:rPr>
          <w:rFonts w:ascii="Arial" w:hAnsi="Arial" w:cs="Arial"/>
          <w:spacing w:val="-5"/>
          <w:sz w:val="24"/>
          <w:szCs w:val="24"/>
        </w:rPr>
        <w:t xml:space="preserve"> </w:t>
      </w:r>
      <w:r>
        <w:rPr>
          <w:rFonts w:ascii="Arial" w:hAnsi="Arial" w:cs="Arial"/>
          <w:sz w:val="24"/>
          <w:szCs w:val="24"/>
        </w:rPr>
        <w:t>para</w:t>
      </w:r>
      <w:r>
        <w:rPr>
          <w:rFonts w:ascii="Arial" w:hAnsi="Arial" w:cs="Arial"/>
          <w:spacing w:val="-7"/>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pacing w:val="-2"/>
          <w:sz w:val="24"/>
          <w:szCs w:val="24"/>
        </w:rPr>
        <w:t>contratação;</w:t>
      </w:r>
    </w:p>
    <w:p w14:paraId="3DC0FCD2" w14:textId="77777777" w:rsidR="00D42017" w:rsidRDefault="005734A4">
      <w:pPr>
        <w:pStyle w:val="Corpodetexto"/>
        <w:spacing w:line="360" w:lineRule="auto"/>
        <w:rPr>
          <w:rFonts w:ascii="Arial" w:hAnsi="Arial" w:cs="Arial"/>
          <w:szCs w:val="24"/>
        </w:rPr>
      </w:pPr>
      <w:r>
        <w:rPr>
          <w:rFonts w:ascii="Arial" w:hAnsi="Arial" w:cs="Arial"/>
          <w:szCs w:val="24"/>
        </w:rPr>
        <w:lastRenderedPageBreak/>
        <w:t xml:space="preserve"> V –</w:t>
      </w:r>
      <w:r>
        <w:rPr>
          <w:rFonts w:ascii="Arial" w:hAnsi="Arial" w:cs="Arial"/>
          <w:spacing w:val="80"/>
          <w:szCs w:val="24"/>
        </w:rPr>
        <w:t xml:space="preserve"> </w:t>
      </w:r>
      <w:r>
        <w:rPr>
          <w:rFonts w:ascii="Arial" w:hAnsi="Arial" w:cs="Arial"/>
          <w:szCs w:val="24"/>
        </w:rPr>
        <w:t>Indicação</w:t>
      </w:r>
      <w:r>
        <w:rPr>
          <w:rFonts w:ascii="Arial" w:hAnsi="Arial" w:cs="Arial"/>
          <w:spacing w:val="80"/>
          <w:szCs w:val="24"/>
        </w:rPr>
        <w:t xml:space="preserve"> </w:t>
      </w:r>
      <w:r>
        <w:rPr>
          <w:rFonts w:ascii="Arial" w:hAnsi="Arial" w:cs="Arial"/>
          <w:szCs w:val="24"/>
        </w:rPr>
        <w:t>precisa</w:t>
      </w:r>
      <w:r>
        <w:rPr>
          <w:rFonts w:ascii="Arial" w:hAnsi="Arial" w:cs="Arial"/>
          <w:spacing w:val="80"/>
          <w:szCs w:val="24"/>
        </w:rPr>
        <w:t xml:space="preserve"> </w:t>
      </w:r>
      <w:r>
        <w:rPr>
          <w:rFonts w:ascii="Arial" w:hAnsi="Arial" w:cs="Arial"/>
          <w:szCs w:val="24"/>
        </w:rPr>
        <w:t>dos</w:t>
      </w:r>
      <w:r>
        <w:rPr>
          <w:rFonts w:ascii="Arial" w:hAnsi="Arial" w:cs="Arial"/>
          <w:spacing w:val="80"/>
          <w:szCs w:val="24"/>
        </w:rPr>
        <w:t xml:space="preserve"> </w:t>
      </w:r>
      <w:r>
        <w:rPr>
          <w:rFonts w:ascii="Arial" w:hAnsi="Arial" w:cs="Arial"/>
          <w:szCs w:val="24"/>
        </w:rPr>
        <w:t>locais,</w:t>
      </w:r>
      <w:r>
        <w:rPr>
          <w:rFonts w:ascii="Arial" w:hAnsi="Arial" w:cs="Arial"/>
          <w:spacing w:val="80"/>
          <w:szCs w:val="24"/>
        </w:rPr>
        <w:t xml:space="preserve"> </w:t>
      </w:r>
      <w:r>
        <w:rPr>
          <w:rFonts w:ascii="Arial" w:hAnsi="Arial" w:cs="Arial"/>
          <w:szCs w:val="24"/>
        </w:rPr>
        <w:t>horários,</w:t>
      </w:r>
      <w:r>
        <w:rPr>
          <w:rFonts w:ascii="Arial" w:hAnsi="Arial" w:cs="Arial"/>
          <w:spacing w:val="80"/>
          <w:szCs w:val="24"/>
        </w:rPr>
        <w:t xml:space="preserve"> </w:t>
      </w:r>
      <w:r>
        <w:rPr>
          <w:rFonts w:ascii="Arial" w:hAnsi="Arial" w:cs="Arial"/>
          <w:szCs w:val="24"/>
        </w:rPr>
        <w:t>procedimentos</w:t>
      </w:r>
      <w:r>
        <w:rPr>
          <w:rFonts w:ascii="Arial" w:hAnsi="Arial" w:cs="Arial"/>
          <w:spacing w:val="80"/>
          <w:szCs w:val="24"/>
        </w:rPr>
        <w:t xml:space="preserve"> </w:t>
      </w:r>
      <w:r>
        <w:rPr>
          <w:rFonts w:ascii="Arial" w:hAnsi="Arial" w:cs="Arial"/>
          <w:szCs w:val="24"/>
        </w:rPr>
        <w:t>e</w:t>
      </w:r>
      <w:r>
        <w:rPr>
          <w:rFonts w:ascii="Arial" w:hAnsi="Arial" w:cs="Arial"/>
          <w:spacing w:val="80"/>
          <w:szCs w:val="24"/>
        </w:rPr>
        <w:t xml:space="preserve"> </w:t>
      </w:r>
      <w:r>
        <w:rPr>
          <w:rFonts w:ascii="Arial" w:hAnsi="Arial" w:cs="Arial"/>
          <w:szCs w:val="24"/>
        </w:rPr>
        <w:t>datas</w:t>
      </w:r>
      <w:r>
        <w:rPr>
          <w:rFonts w:ascii="Arial" w:hAnsi="Arial" w:cs="Arial"/>
          <w:spacing w:val="80"/>
          <w:szCs w:val="24"/>
        </w:rPr>
        <w:t xml:space="preserve"> </w:t>
      </w:r>
      <w:r>
        <w:rPr>
          <w:rFonts w:ascii="Arial" w:hAnsi="Arial" w:cs="Arial"/>
          <w:szCs w:val="24"/>
        </w:rPr>
        <w:t>de</w:t>
      </w:r>
      <w:r>
        <w:rPr>
          <w:rFonts w:ascii="Arial" w:hAnsi="Arial" w:cs="Arial"/>
          <w:spacing w:val="80"/>
          <w:szCs w:val="24"/>
        </w:rPr>
        <w:t xml:space="preserve"> </w:t>
      </w:r>
      <w:r>
        <w:rPr>
          <w:rFonts w:ascii="Arial" w:hAnsi="Arial" w:cs="Arial"/>
          <w:szCs w:val="24"/>
        </w:rPr>
        <w:t>início</w:t>
      </w:r>
      <w:r>
        <w:rPr>
          <w:rFonts w:ascii="Arial" w:hAnsi="Arial" w:cs="Arial"/>
          <w:spacing w:val="80"/>
          <w:szCs w:val="24"/>
        </w:rPr>
        <w:t xml:space="preserve"> </w:t>
      </w:r>
      <w:r>
        <w:rPr>
          <w:rFonts w:ascii="Arial" w:hAnsi="Arial" w:cs="Arial"/>
          <w:szCs w:val="24"/>
        </w:rPr>
        <w:t>e encerramento das inscrições;</w:t>
      </w:r>
    </w:p>
    <w:p w14:paraId="2FAFD4FD" w14:textId="77777777" w:rsidR="00D42017" w:rsidRDefault="005734A4">
      <w:pPr>
        <w:widowControl w:val="0"/>
        <w:tabs>
          <w:tab w:val="left" w:pos="411"/>
        </w:tabs>
        <w:autoSpaceDE w:val="0"/>
        <w:autoSpaceDN w:val="0"/>
        <w:jc w:val="both"/>
        <w:rPr>
          <w:rFonts w:ascii="Arial" w:hAnsi="Arial" w:cs="Arial"/>
        </w:rPr>
      </w:pPr>
      <w:r>
        <w:rPr>
          <w:rFonts w:ascii="Arial" w:hAnsi="Arial" w:cs="Arial"/>
        </w:rPr>
        <w:t>VI –</w:t>
      </w:r>
      <w:r>
        <w:rPr>
          <w:rFonts w:ascii="Arial" w:hAnsi="Arial" w:cs="Arial"/>
          <w:spacing w:val="-4"/>
        </w:rPr>
        <w:t xml:space="preserve"> </w:t>
      </w:r>
      <w:r>
        <w:rPr>
          <w:rFonts w:ascii="Arial" w:hAnsi="Arial" w:cs="Arial"/>
        </w:rPr>
        <w:t>Valor</w:t>
      </w:r>
      <w:r>
        <w:rPr>
          <w:rFonts w:ascii="Arial" w:hAnsi="Arial" w:cs="Arial"/>
          <w:spacing w:val="-5"/>
        </w:rPr>
        <w:t xml:space="preserve"> </w:t>
      </w:r>
      <w:r>
        <w:rPr>
          <w:rFonts w:ascii="Arial" w:hAnsi="Arial" w:cs="Arial"/>
        </w:rPr>
        <w:t>da</w:t>
      </w:r>
      <w:r>
        <w:rPr>
          <w:rFonts w:ascii="Arial" w:hAnsi="Arial" w:cs="Arial"/>
          <w:spacing w:val="-4"/>
        </w:rPr>
        <w:t xml:space="preserve"> </w:t>
      </w:r>
      <w:r>
        <w:rPr>
          <w:rFonts w:ascii="Arial" w:hAnsi="Arial" w:cs="Arial"/>
        </w:rPr>
        <w:t>inscrição</w:t>
      </w:r>
      <w:r>
        <w:rPr>
          <w:rFonts w:ascii="Arial" w:hAnsi="Arial" w:cs="Arial"/>
          <w:spacing w:val="-4"/>
        </w:rPr>
        <w:t xml:space="preserve"> </w:t>
      </w:r>
      <w:r>
        <w:rPr>
          <w:rFonts w:ascii="Arial" w:hAnsi="Arial" w:cs="Arial"/>
        </w:rPr>
        <w:t>se</w:t>
      </w:r>
      <w:r>
        <w:rPr>
          <w:rFonts w:ascii="Arial" w:hAnsi="Arial" w:cs="Arial"/>
          <w:spacing w:val="-4"/>
        </w:rPr>
        <w:t xml:space="preserve"> </w:t>
      </w:r>
      <w:r>
        <w:rPr>
          <w:rFonts w:ascii="Arial" w:hAnsi="Arial" w:cs="Arial"/>
        </w:rPr>
        <w:t>for</w:t>
      </w:r>
      <w:r>
        <w:rPr>
          <w:rFonts w:ascii="Arial" w:hAnsi="Arial" w:cs="Arial"/>
          <w:spacing w:val="-5"/>
        </w:rPr>
        <w:t xml:space="preserve"> </w:t>
      </w:r>
      <w:r>
        <w:rPr>
          <w:rFonts w:ascii="Arial" w:hAnsi="Arial" w:cs="Arial"/>
        </w:rPr>
        <w:t>o</w:t>
      </w:r>
      <w:r>
        <w:rPr>
          <w:rFonts w:ascii="Arial" w:hAnsi="Arial" w:cs="Arial"/>
          <w:spacing w:val="-4"/>
        </w:rPr>
        <w:t xml:space="preserve"> </w:t>
      </w:r>
      <w:r>
        <w:rPr>
          <w:rFonts w:ascii="Arial" w:hAnsi="Arial" w:cs="Arial"/>
          <w:spacing w:val="-2"/>
        </w:rPr>
        <w:t>caso;</w:t>
      </w:r>
    </w:p>
    <w:p w14:paraId="078AB971" w14:textId="77777777" w:rsidR="00D42017" w:rsidRDefault="005734A4">
      <w:pPr>
        <w:widowControl w:val="0"/>
        <w:tabs>
          <w:tab w:val="left" w:pos="489"/>
        </w:tabs>
        <w:autoSpaceDE w:val="0"/>
        <w:autoSpaceDN w:val="0"/>
        <w:spacing w:before="139"/>
        <w:jc w:val="both"/>
        <w:rPr>
          <w:rFonts w:ascii="Arial" w:hAnsi="Arial" w:cs="Arial"/>
        </w:rPr>
      </w:pPr>
      <w:r>
        <w:rPr>
          <w:rFonts w:ascii="Arial" w:hAnsi="Arial" w:cs="Arial"/>
        </w:rPr>
        <w:t>VII –</w:t>
      </w:r>
      <w:r>
        <w:rPr>
          <w:rFonts w:ascii="Arial" w:hAnsi="Arial" w:cs="Arial"/>
          <w:spacing w:val="-6"/>
        </w:rPr>
        <w:t xml:space="preserve"> </w:t>
      </w:r>
      <w:r>
        <w:rPr>
          <w:rFonts w:ascii="Arial" w:hAnsi="Arial" w:cs="Arial"/>
        </w:rPr>
        <w:t>Documentação</w:t>
      </w:r>
      <w:r>
        <w:rPr>
          <w:rFonts w:ascii="Arial" w:hAnsi="Arial" w:cs="Arial"/>
          <w:spacing w:val="-3"/>
        </w:rPr>
        <w:t xml:space="preserve"> </w:t>
      </w:r>
      <w:r>
        <w:rPr>
          <w:rFonts w:ascii="Arial" w:hAnsi="Arial" w:cs="Arial"/>
        </w:rPr>
        <w:t>a</w:t>
      </w:r>
      <w:r>
        <w:rPr>
          <w:rFonts w:ascii="Arial" w:hAnsi="Arial" w:cs="Arial"/>
          <w:spacing w:val="-7"/>
        </w:rPr>
        <w:t xml:space="preserve"> </w:t>
      </w:r>
      <w:r>
        <w:rPr>
          <w:rFonts w:ascii="Arial" w:hAnsi="Arial" w:cs="Arial"/>
        </w:rPr>
        <w:t>ser</w:t>
      </w:r>
      <w:r>
        <w:rPr>
          <w:rFonts w:ascii="Arial" w:hAnsi="Arial" w:cs="Arial"/>
          <w:spacing w:val="-6"/>
        </w:rPr>
        <w:t xml:space="preserve"> </w:t>
      </w:r>
      <w:r>
        <w:rPr>
          <w:rFonts w:ascii="Arial" w:hAnsi="Arial" w:cs="Arial"/>
        </w:rPr>
        <w:t>apresentada</w:t>
      </w:r>
      <w:r>
        <w:rPr>
          <w:rFonts w:ascii="Arial" w:hAnsi="Arial" w:cs="Arial"/>
          <w:spacing w:val="-6"/>
        </w:rPr>
        <w:t xml:space="preserve"> </w:t>
      </w:r>
      <w:r>
        <w:rPr>
          <w:rFonts w:ascii="Arial" w:hAnsi="Arial" w:cs="Arial"/>
        </w:rPr>
        <w:t>no</w:t>
      </w:r>
      <w:r>
        <w:rPr>
          <w:rFonts w:ascii="Arial" w:hAnsi="Arial" w:cs="Arial"/>
          <w:spacing w:val="-4"/>
        </w:rPr>
        <w:t xml:space="preserve"> </w:t>
      </w:r>
      <w:r>
        <w:rPr>
          <w:rFonts w:ascii="Arial" w:hAnsi="Arial" w:cs="Arial"/>
        </w:rPr>
        <w:t>ato</w:t>
      </w:r>
      <w:r>
        <w:rPr>
          <w:rFonts w:ascii="Arial" w:hAnsi="Arial" w:cs="Arial"/>
          <w:spacing w:val="-5"/>
        </w:rPr>
        <w:t xml:space="preserve"> </w:t>
      </w:r>
      <w:r>
        <w:rPr>
          <w:rFonts w:ascii="Arial" w:hAnsi="Arial" w:cs="Arial"/>
        </w:rPr>
        <w:t>de</w:t>
      </w:r>
      <w:r>
        <w:rPr>
          <w:rFonts w:ascii="Arial" w:hAnsi="Arial" w:cs="Arial"/>
          <w:spacing w:val="-6"/>
        </w:rPr>
        <w:t xml:space="preserve"> </w:t>
      </w:r>
      <w:r>
        <w:rPr>
          <w:rFonts w:ascii="Arial" w:hAnsi="Arial" w:cs="Arial"/>
          <w:spacing w:val="-2"/>
        </w:rPr>
        <w:t>inscrição;</w:t>
      </w:r>
    </w:p>
    <w:p w14:paraId="6FF8DB1F" w14:textId="77777777" w:rsidR="00D42017" w:rsidRDefault="005734A4">
      <w:pPr>
        <w:widowControl w:val="0"/>
        <w:tabs>
          <w:tab w:val="left" w:pos="631"/>
        </w:tabs>
        <w:autoSpaceDE w:val="0"/>
        <w:autoSpaceDN w:val="0"/>
        <w:spacing w:before="137" w:line="360" w:lineRule="auto"/>
        <w:ind w:right="111"/>
        <w:jc w:val="both"/>
        <w:rPr>
          <w:rFonts w:ascii="Arial" w:hAnsi="Arial" w:cs="Arial"/>
        </w:rPr>
      </w:pPr>
      <w:r>
        <w:rPr>
          <w:rFonts w:ascii="Arial" w:hAnsi="Arial" w:cs="Arial"/>
        </w:rPr>
        <w:t>VIII –</w:t>
      </w:r>
      <w:r>
        <w:rPr>
          <w:rFonts w:ascii="Arial" w:hAnsi="Arial" w:cs="Arial"/>
          <w:spacing w:val="40"/>
        </w:rPr>
        <w:t xml:space="preserve"> </w:t>
      </w:r>
      <w:r>
        <w:rPr>
          <w:rFonts w:ascii="Arial" w:hAnsi="Arial" w:cs="Arial"/>
        </w:rPr>
        <w:t>Relação</w:t>
      </w:r>
      <w:r>
        <w:rPr>
          <w:rFonts w:ascii="Arial" w:hAnsi="Arial" w:cs="Arial"/>
          <w:spacing w:val="40"/>
        </w:rPr>
        <w:t xml:space="preserve"> </w:t>
      </w:r>
      <w:r>
        <w:rPr>
          <w:rFonts w:ascii="Arial" w:hAnsi="Arial" w:cs="Arial"/>
        </w:rPr>
        <w:t>das</w:t>
      </w:r>
      <w:r>
        <w:rPr>
          <w:rFonts w:ascii="Arial" w:hAnsi="Arial" w:cs="Arial"/>
          <w:spacing w:val="40"/>
        </w:rPr>
        <w:t xml:space="preserve"> </w:t>
      </w:r>
      <w:r>
        <w:rPr>
          <w:rFonts w:ascii="Arial" w:hAnsi="Arial" w:cs="Arial"/>
        </w:rPr>
        <w:t>disciplinas</w:t>
      </w:r>
      <w:r>
        <w:rPr>
          <w:rFonts w:ascii="Arial" w:hAnsi="Arial" w:cs="Arial"/>
          <w:spacing w:val="40"/>
        </w:rPr>
        <w:t xml:space="preserve"> </w:t>
      </w:r>
      <w:r>
        <w:rPr>
          <w:rFonts w:ascii="Arial" w:hAnsi="Arial" w:cs="Arial"/>
        </w:rPr>
        <w:t>das</w:t>
      </w:r>
      <w:r>
        <w:rPr>
          <w:rFonts w:ascii="Arial" w:hAnsi="Arial" w:cs="Arial"/>
          <w:spacing w:val="40"/>
        </w:rPr>
        <w:t xml:space="preserve"> </w:t>
      </w:r>
      <w:r>
        <w:rPr>
          <w:rFonts w:ascii="Arial" w:hAnsi="Arial" w:cs="Arial"/>
        </w:rPr>
        <w:t>provas</w:t>
      </w:r>
      <w:r>
        <w:rPr>
          <w:rFonts w:ascii="Arial" w:hAnsi="Arial" w:cs="Arial"/>
          <w:spacing w:val="40"/>
        </w:rPr>
        <w:t xml:space="preserve"> </w:t>
      </w:r>
      <w:r>
        <w:rPr>
          <w:rFonts w:ascii="Arial" w:hAnsi="Arial" w:cs="Arial"/>
        </w:rPr>
        <w:t>e/ou</w:t>
      </w:r>
      <w:r>
        <w:rPr>
          <w:rFonts w:ascii="Arial" w:hAnsi="Arial" w:cs="Arial"/>
          <w:spacing w:val="40"/>
        </w:rPr>
        <w:t xml:space="preserve"> </w:t>
      </w:r>
      <w:r>
        <w:rPr>
          <w:rFonts w:ascii="Arial" w:hAnsi="Arial" w:cs="Arial"/>
        </w:rPr>
        <w:t>dos</w:t>
      </w:r>
      <w:r>
        <w:rPr>
          <w:rFonts w:ascii="Arial" w:hAnsi="Arial" w:cs="Arial"/>
          <w:spacing w:val="40"/>
        </w:rPr>
        <w:t xml:space="preserve"> </w:t>
      </w:r>
      <w:r>
        <w:rPr>
          <w:rFonts w:ascii="Arial" w:hAnsi="Arial" w:cs="Arial"/>
        </w:rPr>
        <w:t>títulos</w:t>
      </w:r>
      <w:r>
        <w:rPr>
          <w:rFonts w:ascii="Arial" w:hAnsi="Arial" w:cs="Arial"/>
          <w:spacing w:val="40"/>
        </w:rPr>
        <w:t xml:space="preserve"> </w:t>
      </w:r>
      <w:r>
        <w:rPr>
          <w:rFonts w:ascii="Arial" w:hAnsi="Arial" w:cs="Arial"/>
        </w:rPr>
        <w:t>avaliados</w:t>
      </w:r>
      <w:r>
        <w:rPr>
          <w:rFonts w:ascii="Arial" w:hAnsi="Arial" w:cs="Arial"/>
          <w:spacing w:val="40"/>
        </w:rPr>
        <w:t xml:space="preserve"> </w:t>
      </w:r>
      <w:r>
        <w:rPr>
          <w:rFonts w:ascii="Arial" w:hAnsi="Arial" w:cs="Arial"/>
        </w:rPr>
        <w:t>na</w:t>
      </w:r>
      <w:r>
        <w:rPr>
          <w:rFonts w:ascii="Arial" w:hAnsi="Arial" w:cs="Arial"/>
          <w:spacing w:val="40"/>
        </w:rPr>
        <w:t xml:space="preserve"> </w:t>
      </w:r>
      <w:r>
        <w:rPr>
          <w:rFonts w:ascii="Arial" w:hAnsi="Arial" w:cs="Arial"/>
        </w:rPr>
        <w:t>análise</w:t>
      </w:r>
      <w:r>
        <w:rPr>
          <w:rFonts w:ascii="Arial" w:hAnsi="Arial" w:cs="Arial"/>
          <w:spacing w:val="40"/>
        </w:rPr>
        <w:t xml:space="preserve"> </w:t>
      </w:r>
      <w:r>
        <w:rPr>
          <w:rFonts w:ascii="Arial" w:hAnsi="Arial" w:cs="Arial"/>
        </w:rPr>
        <w:t>de</w:t>
      </w:r>
      <w:r>
        <w:rPr>
          <w:rFonts w:ascii="Arial" w:hAnsi="Arial" w:cs="Arial"/>
          <w:spacing w:val="40"/>
        </w:rPr>
        <w:t xml:space="preserve"> </w:t>
      </w:r>
      <w:r>
        <w:rPr>
          <w:rFonts w:ascii="Arial" w:hAnsi="Arial" w:cs="Arial"/>
          <w:spacing w:val="-2"/>
        </w:rPr>
        <w:t>currículos;</w:t>
      </w:r>
    </w:p>
    <w:p w14:paraId="38FB2182" w14:textId="77777777" w:rsidR="00D42017" w:rsidRDefault="005734A4">
      <w:pPr>
        <w:widowControl w:val="0"/>
        <w:tabs>
          <w:tab w:val="left" w:pos="411"/>
        </w:tabs>
        <w:autoSpaceDE w:val="0"/>
        <w:autoSpaceDN w:val="0"/>
        <w:jc w:val="both"/>
        <w:rPr>
          <w:rFonts w:ascii="Arial" w:hAnsi="Arial" w:cs="Arial"/>
        </w:rPr>
      </w:pPr>
      <w:r>
        <w:rPr>
          <w:rFonts w:ascii="Arial" w:hAnsi="Arial" w:cs="Arial"/>
        </w:rPr>
        <w:t>IX –</w:t>
      </w:r>
      <w:r>
        <w:rPr>
          <w:rFonts w:ascii="Arial" w:hAnsi="Arial" w:cs="Arial"/>
          <w:spacing w:val="-5"/>
        </w:rPr>
        <w:t xml:space="preserve"> </w:t>
      </w:r>
      <w:r>
        <w:rPr>
          <w:rFonts w:ascii="Arial" w:hAnsi="Arial" w:cs="Arial"/>
        </w:rPr>
        <w:t>Data,</w:t>
      </w:r>
      <w:r>
        <w:rPr>
          <w:rFonts w:ascii="Arial" w:hAnsi="Arial" w:cs="Arial"/>
          <w:spacing w:val="-4"/>
        </w:rPr>
        <w:t xml:space="preserve"> </w:t>
      </w:r>
      <w:r>
        <w:rPr>
          <w:rFonts w:ascii="Arial" w:hAnsi="Arial" w:cs="Arial"/>
        </w:rPr>
        <w:t>hora</w:t>
      </w:r>
      <w:r>
        <w:rPr>
          <w:rFonts w:ascii="Arial" w:hAnsi="Arial" w:cs="Arial"/>
          <w:spacing w:val="-5"/>
        </w:rPr>
        <w:t xml:space="preserve"> </w:t>
      </w:r>
      <w:r>
        <w:rPr>
          <w:rFonts w:ascii="Arial" w:hAnsi="Arial" w:cs="Arial"/>
        </w:rPr>
        <w:t>e</w:t>
      </w:r>
      <w:r>
        <w:rPr>
          <w:rFonts w:ascii="Arial" w:hAnsi="Arial" w:cs="Arial"/>
          <w:spacing w:val="-5"/>
        </w:rPr>
        <w:t xml:space="preserve"> </w:t>
      </w:r>
      <w:r>
        <w:rPr>
          <w:rFonts w:ascii="Arial" w:hAnsi="Arial" w:cs="Arial"/>
        </w:rPr>
        <w:t>local</w:t>
      </w:r>
      <w:r>
        <w:rPr>
          <w:rFonts w:ascii="Arial" w:hAnsi="Arial" w:cs="Arial"/>
          <w:spacing w:val="-5"/>
        </w:rPr>
        <w:t xml:space="preserve"> </w:t>
      </w:r>
      <w:r>
        <w:rPr>
          <w:rFonts w:ascii="Arial" w:hAnsi="Arial" w:cs="Arial"/>
        </w:rPr>
        <w:t>da</w:t>
      </w:r>
      <w:r>
        <w:rPr>
          <w:rFonts w:ascii="Arial" w:hAnsi="Arial" w:cs="Arial"/>
          <w:spacing w:val="-3"/>
        </w:rPr>
        <w:t xml:space="preserve"> </w:t>
      </w:r>
      <w:r>
        <w:rPr>
          <w:rFonts w:ascii="Arial" w:hAnsi="Arial" w:cs="Arial"/>
        </w:rPr>
        <w:t>realização</w:t>
      </w:r>
      <w:r>
        <w:rPr>
          <w:rFonts w:ascii="Arial" w:hAnsi="Arial" w:cs="Arial"/>
          <w:spacing w:val="-4"/>
        </w:rPr>
        <w:t xml:space="preserve"> </w:t>
      </w:r>
      <w:r>
        <w:rPr>
          <w:rFonts w:ascii="Arial" w:hAnsi="Arial" w:cs="Arial"/>
        </w:rPr>
        <w:t>das</w:t>
      </w:r>
      <w:r>
        <w:rPr>
          <w:rFonts w:ascii="Arial" w:hAnsi="Arial" w:cs="Arial"/>
          <w:spacing w:val="-5"/>
        </w:rPr>
        <w:t xml:space="preserve"> </w:t>
      </w:r>
      <w:r>
        <w:rPr>
          <w:rFonts w:ascii="Arial" w:hAnsi="Arial" w:cs="Arial"/>
        </w:rPr>
        <w:t>provas</w:t>
      </w:r>
      <w:r>
        <w:rPr>
          <w:rFonts w:ascii="Arial" w:hAnsi="Arial" w:cs="Arial"/>
          <w:spacing w:val="-2"/>
        </w:rPr>
        <w:t xml:space="preserve"> </w:t>
      </w:r>
      <w:r>
        <w:rPr>
          <w:rFonts w:ascii="Arial" w:hAnsi="Arial" w:cs="Arial"/>
        </w:rPr>
        <w:t>e</w:t>
      </w:r>
      <w:r>
        <w:rPr>
          <w:rFonts w:ascii="Arial" w:hAnsi="Arial" w:cs="Arial"/>
          <w:spacing w:val="-6"/>
        </w:rPr>
        <w:t xml:space="preserve"> </w:t>
      </w:r>
      <w:r>
        <w:rPr>
          <w:rFonts w:ascii="Arial" w:hAnsi="Arial" w:cs="Arial"/>
        </w:rPr>
        <w:t>sua</w:t>
      </w:r>
      <w:r>
        <w:rPr>
          <w:rFonts w:ascii="Arial" w:hAnsi="Arial" w:cs="Arial"/>
          <w:spacing w:val="-5"/>
        </w:rPr>
        <w:t xml:space="preserve"> </w:t>
      </w:r>
      <w:r>
        <w:rPr>
          <w:rFonts w:ascii="Arial" w:hAnsi="Arial" w:cs="Arial"/>
        </w:rPr>
        <w:t>duração,</w:t>
      </w:r>
      <w:r>
        <w:rPr>
          <w:rFonts w:ascii="Arial" w:hAnsi="Arial" w:cs="Arial"/>
          <w:spacing w:val="-5"/>
        </w:rPr>
        <w:t xml:space="preserve"> </w:t>
      </w:r>
      <w:r>
        <w:rPr>
          <w:rFonts w:ascii="Arial" w:hAnsi="Arial" w:cs="Arial"/>
        </w:rPr>
        <w:t>se</w:t>
      </w:r>
      <w:r>
        <w:rPr>
          <w:rFonts w:ascii="Arial" w:hAnsi="Arial" w:cs="Arial"/>
          <w:spacing w:val="-5"/>
        </w:rPr>
        <w:t xml:space="preserve"> </w:t>
      </w:r>
      <w:r>
        <w:rPr>
          <w:rFonts w:ascii="Arial" w:hAnsi="Arial" w:cs="Arial"/>
        </w:rPr>
        <w:t>for</w:t>
      </w:r>
      <w:r>
        <w:rPr>
          <w:rFonts w:ascii="Arial" w:hAnsi="Arial" w:cs="Arial"/>
          <w:spacing w:val="-5"/>
        </w:rPr>
        <w:t xml:space="preserve"> </w:t>
      </w:r>
      <w:r>
        <w:rPr>
          <w:rFonts w:ascii="Arial" w:hAnsi="Arial" w:cs="Arial"/>
        </w:rPr>
        <w:t>o</w:t>
      </w:r>
      <w:r>
        <w:rPr>
          <w:rFonts w:ascii="Arial" w:hAnsi="Arial" w:cs="Arial"/>
          <w:spacing w:val="-4"/>
        </w:rPr>
        <w:t xml:space="preserve"> </w:t>
      </w:r>
      <w:r>
        <w:rPr>
          <w:rFonts w:ascii="Arial" w:hAnsi="Arial" w:cs="Arial"/>
          <w:spacing w:val="-2"/>
        </w:rPr>
        <w:t>caso;</w:t>
      </w:r>
    </w:p>
    <w:p w14:paraId="15414BC6" w14:textId="77777777" w:rsidR="00D42017" w:rsidRDefault="005734A4">
      <w:pPr>
        <w:widowControl w:val="0"/>
        <w:tabs>
          <w:tab w:val="left" w:pos="367"/>
        </w:tabs>
        <w:autoSpaceDE w:val="0"/>
        <w:autoSpaceDN w:val="0"/>
        <w:spacing w:before="139" w:line="360" w:lineRule="auto"/>
        <w:ind w:right="112"/>
        <w:jc w:val="both"/>
        <w:rPr>
          <w:rFonts w:ascii="Arial" w:hAnsi="Arial" w:cs="Arial"/>
        </w:rPr>
      </w:pPr>
      <w:r>
        <w:rPr>
          <w:rFonts w:ascii="Arial" w:hAnsi="Arial" w:cs="Arial"/>
        </w:rPr>
        <w:t>X –</w:t>
      </w:r>
      <w:r>
        <w:rPr>
          <w:rFonts w:ascii="Arial" w:hAnsi="Arial" w:cs="Arial"/>
          <w:spacing w:val="29"/>
        </w:rPr>
        <w:t xml:space="preserve"> </w:t>
      </w:r>
      <w:r>
        <w:rPr>
          <w:rFonts w:ascii="Arial" w:hAnsi="Arial" w:cs="Arial"/>
        </w:rPr>
        <w:t>Número</w:t>
      </w:r>
      <w:r>
        <w:rPr>
          <w:rFonts w:ascii="Arial" w:hAnsi="Arial" w:cs="Arial"/>
          <w:spacing w:val="29"/>
        </w:rPr>
        <w:t xml:space="preserve"> </w:t>
      </w:r>
      <w:r>
        <w:rPr>
          <w:rFonts w:ascii="Arial" w:hAnsi="Arial" w:cs="Arial"/>
        </w:rPr>
        <w:t>de</w:t>
      </w:r>
      <w:r>
        <w:rPr>
          <w:rFonts w:ascii="Arial" w:hAnsi="Arial" w:cs="Arial"/>
          <w:spacing w:val="31"/>
        </w:rPr>
        <w:t xml:space="preserve"> </w:t>
      </w:r>
      <w:r>
        <w:rPr>
          <w:rFonts w:ascii="Arial" w:hAnsi="Arial" w:cs="Arial"/>
        </w:rPr>
        <w:t>etapas</w:t>
      </w:r>
      <w:r>
        <w:rPr>
          <w:rFonts w:ascii="Arial" w:hAnsi="Arial" w:cs="Arial"/>
          <w:spacing w:val="29"/>
        </w:rPr>
        <w:t xml:space="preserve"> </w:t>
      </w:r>
      <w:r>
        <w:rPr>
          <w:rFonts w:ascii="Arial" w:hAnsi="Arial" w:cs="Arial"/>
        </w:rPr>
        <w:t>do</w:t>
      </w:r>
      <w:r>
        <w:rPr>
          <w:rFonts w:ascii="Arial" w:hAnsi="Arial" w:cs="Arial"/>
          <w:spacing w:val="29"/>
        </w:rPr>
        <w:t xml:space="preserve"> </w:t>
      </w:r>
      <w:r>
        <w:rPr>
          <w:rFonts w:ascii="Arial" w:hAnsi="Arial" w:cs="Arial"/>
        </w:rPr>
        <w:t>processo,</w:t>
      </w:r>
      <w:r>
        <w:rPr>
          <w:rFonts w:ascii="Arial" w:hAnsi="Arial" w:cs="Arial"/>
          <w:spacing w:val="32"/>
        </w:rPr>
        <w:t xml:space="preserve"> </w:t>
      </w:r>
      <w:r>
        <w:rPr>
          <w:rFonts w:ascii="Arial" w:hAnsi="Arial" w:cs="Arial"/>
        </w:rPr>
        <w:t>com</w:t>
      </w:r>
      <w:r>
        <w:rPr>
          <w:rFonts w:ascii="Arial" w:hAnsi="Arial" w:cs="Arial"/>
          <w:spacing w:val="30"/>
        </w:rPr>
        <w:t xml:space="preserve"> </w:t>
      </w:r>
      <w:r>
        <w:rPr>
          <w:rFonts w:ascii="Arial" w:hAnsi="Arial" w:cs="Arial"/>
        </w:rPr>
        <w:t>indicação</w:t>
      </w:r>
      <w:r>
        <w:rPr>
          <w:rFonts w:ascii="Arial" w:hAnsi="Arial" w:cs="Arial"/>
          <w:spacing w:val="29"/>
        </w:rPr>
        <w:t xml:space="preserve"> </w:t>
      </w:r>
      <w:r>
        <w:rPr>
          <w:rFonts w:ascii="Arial" w:hAnsi="Arial" w:cs="Arial"/>
        </w:rPr>
        <w:t>das</w:t>
      </w:r>
      <w:r>
        <w:rPr>
          <w:rFonts w:ascii="Arial" w:hAnsi="Arial" w:cs="Arial"/>
          <w:spacing w:val="29"/>
        </w:rPr>
        <w:t xml:space="preserve"> </w:t>
      </w:r>
      <w:r>
        <w:rPr>
          <w:rFonts w:ascii="Arial" w:hAnsi="Arial" w:cs="Arial"/>
        </w:rPr>
        <w:t>respectivas</w:t>
      </w:r>
      <w:r>
        <w:rPr>
          <w:rFonts w:ascii="Arial" w:hAnsi="Arial" w:cs="Arial"/>
          <w:spacing w:val="32"/>
        </w:rPr>
        <w:t xml:space="preserve"> </w:t>
      </w:r>
      <w:r>
        <w:rPr>
          <w:rFonts w:ascii="Arial" w:hAnsi="Arial" w:cs="Arial"/>
        </w:rPr>
        <w:t>fases,</w:t>
      </w:r>
      <w:r>
        <w:rPr>
          <w:rFonts w:ascii="Arial" w:hAnsi="Arial" w:cs="Arial"/>
          <w:spacing w:val="32"/>
        </w:rPr>
        <w:t xml:space="preserve"> </w:t>
      </w:r>
      <w:r>
        <w:rPr>
          <w:rFonts w:ascii="Arial" w:hAnsi="Arial" w:cs="Arial"/>
        </w:rPr>
        <w:t>seu</w:t>
      </w:r>
      <w:r>
        <w:rPr>
          <w:rFonts w:ascii="Arial" w:hAnsi="Arial" w:cs="Arial"/>
          <w:spacing w:val="29"/>
        </w:rPr>
        <w:t xml:space="preserve"> </w:t>
      </w:r>
      <w:r>
        <w:rPr>
          <w:rFonts w:ascii="Arial" w:hAnsi="Arial" w:cs="Arial"/>
        </w:rPr>
        <w:t>caráter, eliminatório e classificatório;</w:t>
      </w:r>
    </w:p>
    <w:p w14:paraId="0504B2B7" w14:textId="77777777" w:rsidR="00D42017" w:rsidRDefault="005734A4">
      <w:pPr>
        <w:widowControl w:val="0"/>
        <w:tabs>
          <w:tab w:val="left" w:pos="455"/>
        </w:tabs>
        <w:autoSpaceDE w:val="0"/>
        <w:autoSpaceDN w:val="0"/>
        <w:spacing w:before="1" w:line="360" w:lineRule="auto"/>
        <w:ind w:right="113"/>
        <w:jc w:val="both"/>
        <w:rPr>
          <w:rFonts w:ascii="Arial" w:hAnsi="Arial" w:cs="Arial"/>
        </w:rPr>
      </w:pPr>
      <w:r>
        <w:rPr>
          <w:rFonts w:ascii="Arial" w:hAnsi="Arial" w:cs="Arial"/>
        </w:rPr>
        <w:t>XI –</w:t>
      </w:r>
      <w:r>
        <w:rPr>
          <w:rFonts w:ascii="Arial" w:hAnsi="Arial" w:cs="Arial"/>
          <w:spacing w:val="40"/>
        </w:rPr>
        <w:t xml:space="preserve"> </w:t>
      </w:r>
      <w:r>
        <w:rPr>
          <w:rFonts w:ascii="Arial" w:hAnsi="Arial" w:cs="Arial"/>
        </w:rPr>
        <w:t>Descrição</w:t>
      </w:r>
      <w:r>
        <w:rPr>
          <w:rFonts w:ascii="Arial" w:hAnsi="Arial" w:cs="Arial"/>
          <w:spacing w:val="40"/>
        </w:rPr>
        <w:t xml:space="preserve"> </w:t>
      </w:r>
      <w:r>
        <w:rPr>
          <w:rFonts w:ascii="Arial" w:hAnsi="Arial" w:cs="Arial"/>
        </w:rPr>
        <w:t>da</w:t>
      </w:r>
      <w:r>
        <w:rPr>
          <w:rFonts w:ascii="Arial" w:hAnsi="Arial" w:cs="Arial"/>
          <w:spacing w:val="39"/>
        </w:rPr>
        <w:t xml:space="preserve"> </w:t>
      </w:r>
      <w:r>
        <w:rPr>
          <w:rFonts w:ascii="Arial" w:hAnsi="Arial" w:cs="Arial"/>
        </w:rPr>
        <w:t>metodologia</w:t>
      </w:r>
      <w:r>
        <w:rPr>
          <w:rFonts w:ascii="Arial" w:hAnsi="Arial" w:cs="Arial"/>
          <w:spacing w:val="39"/>
        </w:rPr>
        <w:t xml:space="preserve"> </w:t>
      </w:r>
      <w:r>
        <w:rPr>
          <w:rFonts w:ascii="Arial" w:hAnsi="Arial" w:cs="Arial"/>
        </w:rPr>
        <w:t>de</w:t>
      </w:r>
      <w:r>
        <w:rPr>
          <w:rFonts w:ascii="Arial" w:hAnsi="Arial" w:cs="Arial"/>
          <w:spacing w:val="40"/>
        </w:rPr>
        <w:t xml:space="preserve"> </w:t>
      </w:r>
      <w:r>
        <w:rPr>
          <w:rFonts w:ascii="Arial" w:hAnsi="Arial" w:cs="Arial"/>
        </w:rPr>
        <w:t>avaliação</w:t>
      </w:r>
      <w:r>
        <w:rPr>
          <w:rFonts w:ascii="Arial" w:hAnsi="Arial" w:cs="Arial"/>
          <w:spacing w:val="40"/>
        </w:rPr>
        <w:t xml:space="preserve"> </w:t>
      </w:r>
      <w:r>
        <w:rPr>
          <w:rFonts w:ascii="Arial" w:hAnsi="Arial" w:cs="Arial"/>
        </w:rPr>
        <w:t>para</w:t>
      </w:r>
      <w:r>
        <w:rPr>
          <w:rFonts w:ascii="Arial" w:hAnsi="Arial" w:cs="Arial"/>
          <w:spacing w:val="40"/>
        </w:rPr>
        <w:t xml:space="preserve"> </w:t>
      </w:r>
      <w:r>
        <w:rPr>
          <w:rFonts w:ascii="Arial" w:hAnsi="Arial" w:cs="Arial"/>
        </w:rPr>
        <w:t>classificação</w:t>
      </w:r>
      <w:r>
        <w:rPr>
          <w:rFonts w:ascii="Arial" w:hAnsi="Arial" w:cs="Arial"/>
          <w:spacing w:val="40"/>
        </w:rPr>
        <w:t xml:space="preserve"> </w:t>
      </w:r>
      <w:r>
        <w:rPr>
          <w:rFonts w:ascii="Arial" w:hAnsi="Arial" w:cs="Arial"/>
        </w:rPr>
        <w:t>no</w:t>
      </w:r>
      <w:r>
        <w:rPr>
          <w:rFonts w:ascii="Arial" w:hAnsi="Arial" w:cs="Arial"/>
          <w:spacing w:val="40"/>
        </w:rPr>
        <w:t xml:space="preserve"> </w:t>
      </w:r>
      <w:r>
        <w:rPr>
          <w:rFonts w:ascii="Arial" w:hAnsi="Arial" w:cs="Arial"/>
        </w:rPr>
        <w:t>Processo</w:t>
      </w:r>
      <w:r>
        <w:rPr>
          <w:rFonts w:ascii="Arial" w:hAnsi="Arial" w:cs="Arial"/>
          <w:spacing w:val="40"/>
        </w:rPr>
        <w:t xml:space="preserve"> </w:t>
      </w:r>
      <w:r>
        <w:rPr>
          <w:rFonts w:ascii="Arial" w:hAnsi="Arial" w:cs="Arial"/>
        </w:rPr>
        <w:t>Seletivo Simplificado e apuração do resultado final;</w:t>
      </w:r>
    </w:p>
    <w:p w14:paraId="2048CA68" w14:textId="77777777" w:rsidR="00D42017" w:rsidRDefault="005734A4">
      <w:pPr>
        <w:widowControl w:val="0"/>
        <w:tabs>
          <w:tab w:val="left" w:pos="489"/>
        </w:tabs>
        <w:autoSpaceDE w:val="0"/>
        <w:autoSpaceDN w:val="0"/>
        <w:spacing w:line="274" w:lineRule="exact"/>
        <w:jc w:val="both"/>
        <w:rPr>
          <w:rFonts w:ascii="Arial" w:hAnsi="Arial" w:cs="Arial"/>
        </w:rPr>
      </w:pPr>
      <w:r>
        <w:rPr>
          <w:rFonts w:ascii="Arial" w:hAnsi="Arial" w:cs="Arial"/>
        </w:rPr>
        <w:t>XII –</w:t>
      </w:r>
      <w:r>
        <w:rPr>
          <w:rFonts w:ascii="Arial" w:hAnsi="Arial" w:cs="Arial"/>
          <w:spacing w:val="-5"/>
        </w:rPr>
        <w:t xml:space="preserve"> </w:t>
      </w:r>
      <w:r>
        <w:rPr>
          <w:rFonts w:ascii="Arial" w:hAnsi="Arial" w:cs="Arial"/>
        </w:rPr>
        <w:t>Fixação</w:t>
      </w:r>
      <w:r>
        <w:rPr>
          <w:rFonts w:ascii="Arial" w:hAnsi="Arial" w:cs="Arial"/>
          <w:spacing w:val="-5"/>
        </w:rPr>
        <w:t xml:space="preserve"> </w:t>
      </w:r>
      <w:r>
        <w:rPr>
          <w:rFonts w:ascii="Arial" w:hAnsi="Arial" w:cs="Arial"/>
        </w:rPr>
        <w:t>do</w:t>
      </w:r>
      <w:r>
        <w:rPr>
          <w:rFonts w:ascii="Arial" w:hAnsi="Arial" w:cs="Arial"/>
          <w:spacing w:val="-6"/>
        </w:rPr>
        <w:t xml:space="preserve"> </w:t>
      </w:r>
      <w:r>
        <w:rPr>
          <w:rFonts w:ascii="Arial" w:hAnsi="Arial" w:cs="Arial"/>
        </w:rPr>
        <w:t>prazo</w:t>
      </w:r>
      <w:r>
        <w:rPr>
          <w:rFonts w:ascii="Arial" w:hAnsi="Arial" w:cs="Arial"/>
          <w:spacing w:val="-4"/>
        </w:rPr>
        <w:t xml:space="preserve"> </w:t>
      </w:r>
      <w:r>
        <w:rPr>
          <w:rFonts w:ascii="Arial" w:hAnsi="Arial" w:cs="Arial"/>
        </w:rPr>
        <w:t>de</w:t>
      </w:r>
      <w:r>
        <w:rPr>
          <w:rFonts w:ascii="Arial" w:hAnsi="Arial" w:cs="Arial"/>
          <w:spacing w:val="-6"/>
        </w:rPr>
        <w:t xml:space="preserve"> </w:t>
      </w:r>
      <w:r>
        <w:rPr>
          <w:rFonts w:ascii="Arial" w:hAnsi="Arial" w:cs="Arial"/>
        </w:rPr>
        <w:t>validade</w:t>
      </w:r>
      <w:r>
        <w:rPr>
          <w:rFonts w:ascii="Arial" w:hAnsi="Arial" w:cs="Arial"/>
          <w:spacing w:val="-4"/>
        </w:rPr>
        <w:t xml:space="preserve"> </w:t>
      </w:r>
      <w:r>
        <w:rPr>
          <w:rFonts w:ascii="Arial" w:hAnsi="Arial" w:cs="Arial"/>
        </w:rPr>
        <w:t>e</w:t>
      </w:r>
      <w:r>
        <w:rPr>
          <w:rFonts w:ascii="Arial" w:hAnsi="Arial" w:cs="Arial"/>
          <w:spacing w:val="-5"/>
        </w:rPr>
        <w:t xml:space="preserve"> </w:t>
      </w:r>
      <w:r>
        <w:rPr>
          <w:rFonts w:ascii="Arial" w:hAnsi="Arial" w:cs="Arial"/>
        </w:rPr>
        <w:t>a</w:t>
      </w:r>
      <w:r>
        <w:rPr>
          <w:rFonts w:ascii="Arial" w:hAnsi="Arial" w:cs="Arial"/>
          <w:spacing w:val="-6"/>
        </w:rPr>
        <w:t xml:space="preserve"> </w:t>
      </w:r>
      <w:r>
        <w:rPr>
          <w:rFonts w:ascii="Arial" w:hAnsi="Arial" w:cs="Arial"/>
        </w:rPr>
        <w:t>possibilidade</w:t>
      </w:r>
      <w:r>
        <w:rPr>
          <w:rFonts w:ascii="Arial" w:hAnsi="Arial" w:cs="Arial"/>
          <w:spacing w:val="-6"/>
        </w:rPr>
        <w:t xml:space="preserve"> </w:t>
      </w:r>
      <w:r>
        <w:rPr>
          <w:rFonts w:ascii="Arial" w:hAnsi="Arial" w:cs="Arial"/>
        </w:rPr>
        <w:t>de</w:t>
      </w:r>
      <w:r>
        <w:rPr>
          <w:rFonts w:ascii="Arial" w:hAnsi="Arial" w:cs="Arial"/>
          <w:spacing w:val="-5"/>
        </w:rPr>
        <w:t xml:space="preserve"> </w:t>
      </w:r>
      <w:r>
        <w:rPr>
          <w:rFonts w:ascii="Arial" w:hAnsi="Arial" w:cs="Arial"/>
        </w:rPr>
        <w:t>sua</w:t>
      </w:r>
      <w:r>
        <w:rPr>
          <w:rFonts w:ascii="Arial" w:hAnsi="Arial" w:cs="Arial"/>
          <w:spacing w:val="-6"/>
        </w:rPr>
        <w:t xml:space="preserve"> </w:t>
      </w:r>
      <w:r>
        <w:rPr>
          <w:rFonts w:ascii="Arial" w:hAnsi="Arial" w:cs="Arial"/>
          <w:spacing w:val="-2"/>
        </w:rPr>
        <w:t>prorrogação;</w:t>
      </w:r>
    </w:p>
    <w:p w14:paraId="2389CCE7" w14:textId="650219B7" w:rsidR="00D42017" w:rsidRDefault="005734A4">
      <w:pPr>
        <w:pStyle w:val="Corpodetexto"/>
        <w:spacing w:after="240" w:line="360" w:lineRule="auto"/>
        <w:rPr>
          <w:rFonts w:ascii="Arial" w:hAnsi="Arial" w:cs="Arial"/>
          <w:szCs w:val="24"/>
        </w:rPr>
      </w:pPr>
      <w:r>
        <w:rPr>
          <w:rFonts w:ascii="Arial" w:hAnsi="Arial" w:cs="Arial"/>
          <w:szCs w:val="24"/>
        </w:rPr>
        <w:t>XIII– Disposições sobre o processo de elaboração, apresentação, julgamento, decisão e conhecimento do resultado de recursos.</w:t>
      </w:r>
    </w:p>
    <w:p w14:paraId="78867A94" w14:textId="77777777" w:rsidR="00D42017" w:rsidRDefault="005734A4">
      <w:pPr>
        <w:pStyle w:val="Corpodetexto"/>
        <w:tabs>
          <w:tab w:val="left" w:pos="5245"/>
        </w:tabs>
        <w:ind w:left="3544" w:right="3624" w:firstLine="284"/>
        <w:rPr>
          <w:rFonts w:ascii="Arial" w:hAnsi="Arial" w:cs="Arial"/>
          <w:b/>
          <w:w w:val="105"/>
          <w:szCs w:val="24"/>
        </w:rPr>
      </w:pPr>
      <w:r>
        <w:rPr>
          <w:rFonts w:ascii="Arial" w:hAnsi="Arial" w:cs="Arial"/>
          <w:b/>
          <w:w w:val="105"/>
          <w:szCs w:val="24"/>
        </w:rPr>
        <w:t xml:space="preserve">Seção III </w:t>
      </w:r>
    </w:p>
    <w:p w14:paraId="5A19769A" w14:textId="77777777" w:rsidR="00D42017" w:rsidRDefault="005734A4">
      <w:pPr>
        <w:pStyle w:val="Corpodetexto"/>
        <w:ind w:left="3544" w:right="3413" w:firstLine="284"/>
        <w:rPr>
          <w:rFonts w:ascii="Arial" w:hAnsi="Arial" w:cs="Arial"/>
          <w:szCs w:val="24"/>
        </w:rPr>
      </w:pPr>
      <w:r>
        <w:rPr>
          <w:rFonts w:ascii="Arial" w:hAnsi="Arial" w:cs="Arial"/>
          <w:w w:val="105"/>
          <w:szCs w:val="24"/>
        </w:rPr>
        <w:t>Das</w:t>
      </w:r>
      <w:r>
        <w:rPr>
          <w:rFonts w:ascii="Arial" w:hAnsi="Arial" w:cs="Arial"/>
          <w:spacing w:val="-16"/>
          <w:w w:val="105"/>
          <w:szCs w:val="24"/>
        </w:rPr>
        <w:t xml:space="preserve"> </w:t>
      </w:r>
      <w:r>
        <w:rPr>
          <w:rFonts w:ascii="Arial" w:hAnsi="Arial" w:cs="Arial"/>
          <w:w w:val="105"/>
          <w:szCs w:val="24"/>
        </w:rPr>
        <w:t>Inscrições</w:t>
      </w:r>
    </w:p>
    <w:p w14:paraId="1DE7CF15" w14:textId="77777777" w:rsidR="00D42017" w:rsidRDefault="00D42017">
      <w:pPr>
        <w:pStyle w:val="Corpodetexto"/>
        <w:spacing w:before="7"/>
        <w:rPr>
          <w:rFonts w:ascii="Arial" w:hAnsi="Arial" w:cs="Arial"/>
          <w:szCs w:val="24"/>
        </w:rPr>
      </w:pPr>
    </w:p>
    <w:p w14:paraId="61002A00" w14:textId="6EEB6D89" w:rsidR="00D42017" w:rsidRDefault="005734A4">
      <w:pPr>
        <w:pStyle w:val="Corpodetexto"/>
        <w:rPr>
          <w:rFonts w:ascii="Arial" w:hAnsi="Arial" w:cs="Arial"/>
          <w:szCs w:val="24"/>
        </w:rPr>
      </w:pPr>
      <w:r>
        <w:rPr>
          <w:rFonts w:ascii="Arial" w:hAnsi="Arial" w:cs="Arial"/>
          <w:b/>
          <w:szCs w:val="24"/>
        </w:rPr>
        <w:t>Art.11</w:t>
      </w:r>
      <w:r>
        <w:rPr>
          <w:rFonts w:ascii="Arial" w:hAnsi="Arial" w:cs="Arial"/>
          <w:szCs w:val="24"/>
        </w:rPr>
        <w:t>.</w:t>
      </w:r>
      <w:r>
        <w:rPr>
          <w:rFonts w:ascii="Arial" w:hAnsi="Arial" w:cs="Arial"/>
          <w:spacing w:val="-2"/>
          <w:szCs w:val="24"/>
        </w:rPr>
        <w:t xml:space="preserve"> </w:t>
      </w:r>
      <w:r>
        <w:rPr>
          <w:rFonts w:ascii="Arial" w:hAnsi="Arial" w:cs="Arial"/>
          <w:szCs w:val="24"/>
        </w:rPr>
        <w:t>O</w:t>
      </w:r>
      <w:r>
        <w:rPr>
          <w:rFonts w:ascii="Arial" w:hAnsi="Arial" w:cs="Arial"/>
          <w:spacing w:val="-3"/>
          <w:szCs w:val="24"/>
        </w:rPr>
        <w:t xml:space="preserve"> </w:t>
      </w:r>
      <w:r>
        <w:rPr>
          <w:rFonts w:ascii="Arial" w:hAnsi="Arial" w:cs="Arial"/>
          <w:szCs w:val="24"/>
        </w:rPr>
        <w:t>prazo</w:t>
      </w:r>
      <w:r>
        <w:rPr>
          <w:rFonts w:ascii="Arial" w:hAnsi="Arial" w:cs="Arial"/>
          <w:spacing w:val="-3"/>
          <w:szCs w:val="24"/>
        </w:rPr>
        <w:t xml:space="preserve"> </w:t>
      </w:r>
      <w:r>
        <w:rPr>
          <w:rFonts w:ascii="Arial" w:hAnsi="Arial" w:cs="Arial"/>
          <w:szCs w:val="24"/>
        </w:rPr>
        <w:t>para</w:t>
      </w:r>
      <w:r>
        <w:rPr>
          <w:rFonts w:ascii="Arial" w:hAnsi="Arial" w:cs="Arial"/>
          <w:spacing w:val="-1"/>
          <w:szCs w:val="24"/>
        </w:rPr>
        <w:t xml:space="preserve"> </w:t>
      </w:r>
      <w:r>
        <w:rPr>
          <w:rFonts w:ascii="Arial" w:hAnsi="Arial" w:cs="Arial"/>
          <w:szCs w:val="24"/>
        </w:rPr>
        <w:t>as inscrições</w:t>
      </w:r>
      <w:r>
        <w:rPr>
          <w:rFonts w:ascii="Arial" w:hAnsi="Arial" w:cs="Arial"/>
          <w:spacing w:val="-2"/>
          <w:szCs w:val="24"/>
        </w:rPr>
        <w:t xml:space="preserve"> </w:t>
      </w:r>
      <w:r>
        <w:rPr>
          <w:rFonts w:ascii="Arial" w:hAnsi="Arial" w:cs="Arial"/>
          <w:szCs w:val="24"/>
        </w:rPr>
        <w:t>não</w:t>
      </w:r>
      <w:r>
        <w:rPr>
          <w:rFonts w:ascii="Arial" w:hAnsi="Arial" w:cs="Arial"/>
          <w:spacing w:val="-2"/>
          <w:szCs w:val="24"/>
        </w:rPr>
        <w:t xml:space="preserve"> </w:t>
      </w:r>
      <w:r>
        <w:rPr>
          <w:rFonts w:ascii="Arial" w:hAnsi="Arial" w:cs="Arial"/>
          <w:szCs w:val="24"/>
        </w:rPr>
        <w:t>será</w:t>
      </w:r>
      <w:r>
        <w:rPr>
          <w:rFonts w:ascii="Arial" w:hAnsi="Arial" w:cs="Arial"/>
          <w:spacing w:val="-3"/>
          <w:szCs w:val="24"/>
        </w:rPr>
        <w:t xml:space="preserve"> </w:t>
      </w:r>
      <w:r>
        <w:rPr>
          <w:rFonts w:ascii="Arial" w:hAnsi="Arial" w:cs="Arial"/>
          <w:szCs w:val="24"/>
        </w:rPr>
        <w:t>inferior</w:t>
      </w:r>
      <w:r>
        <w:rPr>
          <w:rFonts w:ascii="Arial" w:hAnsi="Arial" w:cs="Arial"/>
          <w:spacing w:val="-3"/>
          <w:szCs w:val="24"/>
        </w:rPr>
        <w:t xml:space="preserve"> </w:t>
      </w:r>
      <w:r>
        <w:rPr>
          <w:rFonts w:ascii="Arial" w:hAnsi="Arial" w:cs="Arial"/>
          <w:szCs w:val="24"/>
        </w:rPr>
        <w:t>a</w:t>
      </w:r>
      <w:r>
        <w:rPr>
          <w:rFonts w:ascii="Arial" w:hAnsi="Arial" w:cs="Arial"/>
          <w:spacing w:val="-3"/>
          <w:szCs w:val="24"/>
        </w:rPr>
        <w:t xml:space="preserve"> </w:t>
      </w:r>
      <w:r>
        <w:rPr>
          <w:rFonts w:ascii="Arial" w:hAnsi="Arial" w:cs="Arial"/>
          <w:szCs w:val="24"/>
        </w:rPr>
        <w:t>cinco</w:t>
      </w:r>
      <w:r>
        <w:rPr>
          <w:rFonts w:ascii="Arial" w:hAnsi="Arial" w:cs="Arial"/>
          <w:spacing w:val="-2"/>
          <w:szCs w:val="24"/>
        </w:rPr>
        <w:t xml:space="preserve"> </w:t>
      </w:r>
      <w:r>
        <w:rPr>
          <w:rFonts w:ascii="Arial" w:hAnsi="Arial" w:cs="Arial"/>
          <w:szCs w:val="24"/>
        </w:rPr>
        <w:t>dias</w:t>
      </w:r>
      <w:r>
        <w:rPr>
          <w:rFonts w:ascii="Arial" w:hAnsi="Arial" w:cs="Arial"/>
          <w:spacing w:val="-2"/>
          <w:szCs w:val="24"/>
        </w:rPr>
        <w:t xml:space="preserve"> úteis.</w:t>
      </w:r>
    </w:p>
    <w:p w14:paraId="5E5825E1" w14:textId="77777777" w:rsidR="00D42017" w:rsidRDefault="00D42017">
      <w:pPr>
        <w:pStyle w:val="Corpodetexto"/>
        <w:rPr>
          <w:rFonts w:ascii="Arial" w:hAnsi="Arial" w:cs="Arial"/>
          <w:szCs w:val="24"/>
        </w:rPr>
      </w:pPr>
    </w:p>
    <w:p w14:paraId="76B20772" w14:textId="58D60ADE" w:rsidR="00D42017" w:rsidRDefault="005734A4">
      <w:pPr>
        <w:pStyle w:val="Corpodetexto"/>
        <w:ind w:right="112"/>
        <w:rPr>
          <w:rFonts w:ascii="Arial" w:hAnsi="Arial" w:cs="Arial"/>
          <w:szCs w:val="24"/>
        </w:rPr>
      </w:pPr>
      <w:r>
        <w:rPr>
          <w:rFonts w:ascii="Arial" w:hAnsi="Arial" w:cs="Arial"/>
          <w:b/>
          <w:szCs w:val="24"/>
        </w:rPr>
        <w:t>Art.12</w:t>
      </w:r>
      <w:r>
        <w:rPr>
          <w:rFonts w:ascii="Arial" w:hAnsi="Arial" w:cs="Arial"/>
          <w:szCs w:val="24"/>
        </w:rPr>
        <w:t>. Para inscrever-se no Processo Seletivo Simplificado, o candidato deverá apresentar os documentos exigidos no edital, preencher e assinar ficha de inscrição disponibilizada no ato pela Comissão.</w:t>
      </w:r>
    </w:p>
    <w:p w14:paraId="26D49108" w14:textId="77777777" w:rsidR="00D42017" w:rsidRDefault="00D42017">
      <w:pPr>
        <w:pStyle w:val="Corpodetexto"/>
        <w:rPr>
          <w:rFonts w:ascii="Arial" w:hAnsi="Arial" w:cs="Arial"/>
          <w:szCs w:val="24"/>
        </w:rPr>
      </w:pPr>
    </w:p>
    <w:p w14:paraId="43CCBA0C" w14:textId="77777777" w:rsidR="00D42017" w:rsidRDefault="005734A4">
      <w:pPr>
        <w:pStyle w:val="Corpodetexto"/>
        <w:ind w:right="110"/>
        <w:rPr>
          <w:rFonts w:ascii="Arial" w:hAnsi="Arial" w:cs="Arial"/>
          <w:szCs w:val="24"/>
        </w:rPr>
      </w:pPr>
      <w:r>
        <w:rPr>
          <w:rFonts w:ascii="Arial" w:hAnsi="Arial" w:cs="Arial"/>
          <w:szCs w:val="24"/>
        </w:rPr>
        <w:t>Parágrafo Único. Somente serão admitidas inscrições pessoais, a serem efetivadas diretamente pelos candidatos ou por intermédio de procurador munido de instrumento público ou particular de mandato e poderes especiais.</w:t>
      </w:r>
    </w:p>
    <w:p w14:paraId="200A258B" w14:textId="77777777" w:rsidR="00D42017" w:rsidRDefault="00D42017">
      <w:pPr>
        <w:pStyle w:val="Corpodetexto"/>
        <w:rPr>
          <w:rFonts w:ascii="Arial" w:hAnsi="Arial" w:cs="Arial"/>
          <w:szCs w:val="24"/>
        </w:rPr>
      </w:pPr>
    </w:p>
    <w:p w14:paraId="404F0E67" w14:textId="266BC848" w:rsidR="00D42017" w:rsidRDefault="005734A4">
      <w:pPr>
        <w:pStyle w:val="Corpodetexto"/>
        <w:ind w:right="111"/>
        <w:rPr>
          <w:rFonts w:ascii="Arial" w:hAnsi="Arial" w:cs="Arial"/>
          <w:szCs w:val="24"/>
        </w:rPr>
      </w:pPr>
      <w:r>
        <w:rPr>
          <w:rFonts w:ascii="Arial" w:hAnsi="Arial" w:cs="Arial"/>
          <w:b/>
          <w:szCs w:val="24"/>
        </w:rPr>
        <w:t>Art.13</w:t>
      </w:r>
      <w:r>
        <w:rPr>
          <w:rFonts w:ascii="Arial" w:hAnsi="Arial" w:cs="Arial"/>
          <w:szCs w:val="24"/>
        </w:rPr>
        <w:t>. Encerrado o prazo fixado no edital para as inscrições, a Comissão publicará, no painel de publicações oficiais da Prefeitura Municipal e em meio eletrônico, se houver, no prazo de dois dias úteis, edital contendo a relação nominal dos candidatos que tiveram suas inscrições homologadas.</w:t>
      </w:r>
    </w:p>
    <w:p w14:paraId="33E85525" w14:textId="77777777" w:rsidR="00D42017" w:rsidRDefault="00D42017">
      <w:pPr>
        <w:pStyle w:val="Corpodetexto"/>
        <w:rPr>
          <w:rFonts w:ascii="Arial" w:hAnsi="Arial" w:cs="Arial"/>
          <w:szCs w:val="24"/>
        </w:rPr>
      </w:pPr>
    </w:p>
    <w:p w14:paraId="73172A1B" w14:textId="0FEF3FA3" w:rsidR="00D42017" w:rsidRDefault="005734A4">
      <w:pPr>
        <w:pStyle w:val="Corpodetexto"/>
        <w:ind w:right="109"/>
        <w:rPr>
          <w:rFonts w:ascii="Arial" w:hAnsi="Arial" w:cs="Arial"/>
          <w:szCs w:val="24"/>
        </w:rPr>
      </w:pPr>
      <w:r>
        <w:rPr>
          <w:rFonts w:ascii="Arial" w:hAnsi="Arial" w:cs="Arial"/>
          <w:b/>
          <w:szCs w:val="24"/>
        </w:rPr>
        <w:t>Art.14</w:t>
      </w:r>
      <w:r>
        <w:rPr>
          <w:rFonts w:ascii="Arial" w:hAnsi="Arial" w:cs="Arial"/>
          <w:szCs w:val="24"/>
        </w:rPr>
        <w:t>. Os candidatos que não tiveram as suas inscrições homologadas poderão</w:t>
      </w:r>
      <w:r>
        <w:rPr>
          <w:rFonts w:ascii="Arial" w:hAnsi="Arial" w:cs="Arial"/>
          <w:spacing w:val="80"/>
          <w:szCs w:val="24"/>
        </w:rPr>
        <w:t xml:space="preserve"> </w:t>
      </w:r>
      <w:r>
        <w:rPr>
          <w:rFonts w:ascii="Arial" w:hAnsi="Arial" w:cs="Arial"/>
          <w:szCs w:val="24"/>
        </w:rPr>
        <w:t>interpor recursos escritos perante a Comissão, no prazo de um dia, mediante a apresentação das razões que ampararem a sua irresignação.</w:t>
      </w:r>
    </w:p>
    <w:p w14:paraId="5AB73A74" w14:textId="77777777" w:rsidR="00D42017" w:rsidRDefault="00D42017">
      <w:pPr>
        <w:pStyle w:val="Corpodetexto"/>
        <w:rPr>
          <w:rFonts w:ascii="Arial" w:hAnsi="Arial" w:cs="Arial"/>
          <w:szCs w:val="24"/>
        </w:rPr>
      </w:pPr>
    </w:p>
    <w:p w14:paraId="424A5CAA" w14:textId="77777777" w:rsidR="00D42017" w:rsidRDefault="005734A4" w:rsidP="00D711F3">
      <w:pPr>
        <w:pStyle w:val="Corpodetexto"/>
        <w:spacing w:after="240"/>
        <w:rPr>
          <w:rFonts w:ascii="Arial" w:hAnsi="Arial" w:cs="Arial"/>
          <w:spacing w:val="-2"/>
          <w:szCs w:val="24"/>
        </w:rPr>
      </w:pPr>
      <w:r>
        <w:rPr>
          <w:rFonts w:ascii="Arial" w:hAnsi="Arial" w:cs="Arial"/>
          <w:szCs w:val="24"/>
        </w:rPr>
        <w:t xml:space="preserve">§1°. No prazo de um dia a Comissão, apreciando o recurso, poderá reconsiderar sua decisão, hipótese na qual o nome do candidato passará a constar no rol de inscrições </w:t>
      </w:r>
      <w:r>
        <w:rPr>
          <w:rFonts w:ascii="Arial" w:hAnsi="Arial" w:cs="Arial"/>
          <w:spacing w:val="-2"/>
          <w:szCs w:val="24"/>
        </w:rPr>
        <w:t>homologadas.</w:t>
      </w:r>
    </w:p>
    <w:p w14:paraId="39D1CE82" w14:textId="77777777" w:rsidR="00D42017" w:rsidRDefault="005734A4">
      <w:pPr>
        <w:pStyle w:val="Corpodetexto"/>
        <w:ind w:right="112"/>
        <w:rPr>
          <w:rFonts w:ascii="Arial" w:hAnsi="Arial" w:cs="Arial"/>
          <w:szCs w:val="24"/>
        </w:rPr>
      </w:pPr>
      <w:r>
        <w:rPr>
          <w:rFonts w:ascii="Arial" w:hAnsi="Arial" w:cs="Arial"/>
          <w:szCs w:val="24"/>
        </w:rPr>
        <w:lastRenderedPageBreak/>
        <w:t>§2°. Sendo mantida a decisão da Comissão o recurso será encaminhado ao Prefeito Municipal para julgamento, no prazo de um dia, cuja decisão deverá ser motivada.</w:t>
      </w:r>
    </w:p>
    <w:p w14:paraId="40EC2885" w14:textId="77777777" w:rsidR="00D42017" w:rsidRDefault="00D42017">
      <w:pPr>
        <w:pStyle w:val="Corpodetexto"/>
        <w:rPr>
          <w:rFonts w:ascii="Arial" w:hAnsi="Arial" w:cs="Arial"/>
          <w:szCs w:val="24"/>
        </w:rPr>
      </w:pPr>
    </w:p>
    <w:p w14:paraId="3EDB413F" w14:textId="77777777" w:rsidR="00D42017" w:rsidRDefault="005734A4">
      <w:pPr>
        <w:pStyle w:val="Corpodetexto"/>
        <w:ind w:right="110"/>
        <w:rPr>
          <w:rFonts w:ascii="Arial" w:hAnsi="Arial" w:cs="Arial"/>
          <w:szCs w:val="24"/>
        </w:rPr>
      </w:pPr>
      <w:r>
        <w:rPr>
          <w:rFonts w:ascii="Arial" w:hAnsi="Arial" w:cs="Arial"/>
          <w:szCs w:val="24"/>
        </w:rPr>
        <w:t>§3º A lista final de inscrições homologadas será publicada na forma do artigo 13,</w:t>
      </w:r>
      <w:r>
        <w:rPr>
          <w:rFonts w:ascii="Arial" w:hAnsi="Arial" w:cs="Arial"/>
          <w:spacing w:val="40"/>
          <w:szCs w:val="24"/>
        </w:rPr>
        <w:t xml:space="preserve"> </w:t>
      </w:r>
      <w:r>
        <w:rPr>
          <w:rFonts w:ascii="Arial" w:hAnsi="Arial" w:cs="Arial"/>
          <w:szCs w:val="24"/>
        </w:rPr>
        <w:t>no prazo de um dia após a decisão dos recursos.</w:t>
      </w:r>
    </w:p>
    <w:p w14:paraId="7C62D9F0" w14:textId="77777777" w:rsidR="00D42017" w:rsidRDefault="00D42017">
      <w:pPr>
        <w:pStyle w:val="Corpodetexto"/>
        <w:rPr>
          <w:rFonts w:ascii="Arial" w:hAnsi="Arial" w:cs="Arial"/>
          <w:szCs w:val="24"/>
        </w:rPr>
      </w:pPr>
    </w:p>
    <w:p w14:paraId="774FB409" w14:textId="77777777" w:rsidR="00D42017" w:rsidRDefault="005734A4">
      <w:pPr>
        <w:pStyle w:val="Corpodetexto"/>
        <w:ind w:right="111" w:hanging="1"/>
        <w:rPr>
          <w:rFonts w:ascii="Arial" w:hAnsi="Arial" w:cs="Arial"/>
          <w:szCs w:val="24"/>
        </w:rPr>
      </w:pPr>
      <w:r>
        <w:rPr>
          <w:rFonts w:ascii="Arial" w:hAnsi="Arial" w:cs="Arial"/>
          <w:szCs w:val="24"/>
        </w:rPr>
        <w:t>§4º. Os candidatos que tiverem suas inscrições homologadas estarão automaticamente convocados para a realização das provas, se for o caso, definidas no edital de abertura</w:t>
      </w:r>
      <w:r>
        <w:rPr>
          <w:rFonts w:ascii="Arial" w:hAnsi="Arial" w:cs="Arial"/>
          <w:spacing w:val="40"/>
          <w:szCs w:val="24"/>
        </w:rPr>
        <w:t xml:space="preserve"> </w:t>
      </w:r>
      <w:r>
        <w:rPr>
          <w:rFonts w:ascii="Arial" w:hAnsi="Arial" w:cs="Arial"/>
          <w:szCs w:val="24"/>
        </w:rPr>
        <w:t>do Processo Seletivo Simplificado.</w:t>
      </w:r>
    </w:p>
    <w:p w14:paraId="47BAB42E" w14:textId="77777777" w:rsidR="00D42017" w:rsidRDefault="00D42017">
      <w:pPr>
        <w:pStyle w:val="Corpodetexto"/>
        <w:rPr>
          <w:rFonts w:ascii="Arial" w:hAnsi="Arial" w:cs="Arial"/>
          <w:szCs w:val="24"/>
        </w:rPr>
      </w:pPr>
    </w:p>
    <w:p w14:paraId="609F2CBD" w14:textId="6868FCA5" w:rsidR="00D42017" w:rsidRDefault="005734A4">
      <w:pPr>
        <w:pStyle w:val="Corpodetexto"/>
        <w:rPr>
          <w:rFonts w:ascii="Arial" w:hAnsi="Arial" w:cs="Arial"/>
          <w:szCs w:val="24"/>
        </w:rPr>
      </w:pPr>
      <w:r>
        <w:rPr>
          <w:rFonts w:ascii="Arial" w:hAnsi="Arial" w:cs="Arial"/>
          <w:b/>
          <w:szCs w:val="24"/>
        </w:rPr>
        <w:t>Art.15</w:t>
      </w:r>
      <w:r>
        <w:rPr>
          <w:rFonts w:ascii="Arial" w:hAnsi="Arial" w:cs="Arial"/>
          <w:szCs w:val="24"/>
        </w:rPr>
        <w:t>.</w:t>
      </w:r>
      <w:r>
        <w:rPr>
          <w:rFonts w:ascii="Arial" w:hAnsi="Arial" w:cs="Arial"/>
          <w:spacing w:val="-1"/>
          <w:szCs w:val="24"/>
        </w:rPr>
        <w:t xml:space="preserve"> </w:t>
      </w:r>
      <w:r>
        <w:rPr>
          <w:rFonts w:ascii="Arial" w:hAnsi="Arial" w:cs="Arial"/>
          <w:szCs w:val="24"/>
        </w:rPr>
        <w:t>Não será admitida</w:t>
      </w:r>
      <w:r>
        <w:rPr>
          <w:rFonts w:ascii="Arial" w:hAnsi="Arial" w:cs="Arial"/>
          <w:spacing w:val="-1"/>
          <w:szCs w:val="24"/>
        </w:rPr>
        <w:t xml:space="preserve"> </w:t>
      </w:r>
      <w:r>
        <w:rPr>
          <w:rFonts w:ascii="Arial" w:hAnsi="Arial" w:cs="Arial"/>
          <w:szCs w:val="24"/>
        </w:rPr>
        <w:t>inscrição</w:t>
      </w:r>
      <w:r>
        <w:rPr>
          <w:rFonts w:ascii="Arial" w:hAnsi="Arial" w:cs="Arial"/>
          <w:spacing w:val="2"/>
          <w:szCs w:val="24"/>
        </w:rPr>
        <w:t xml:space="preserve"> </w:t>
      </w:r>
      <w:r>
        <w:rPr>
          <w:rFonts w:ascii="Arial" w:hAnsi="Arial" w:cs="Arial"/>
          <w:spacing w:val="-2"/>
          <w:szCs w:val="24"/>
        </w:rPr>
        <w:t>condicional.</w:t>
      </w:r>
    </w:p>
    <w:p w14:paraId="55843B4E" w14:textId="77777777" w:rsidR="00D42017" w:rsidRDefault="00D42017">
      <w:pPr>
        <w:pStyle w:val="Corpodetexto"/>
        <w:rPr>
          <w:rFonts w:ascii="Arial" w:hAnsi="Arial" w:cs="Arial"/>
          <w:szCs w:val="24"/>
        </w:rPr>
      </w:pPr>
    </w:p>
    <w:p w14:paraId="4CE407B6" w14:textId="0BFA2300" w:rsidR="00D42017" w:rsidRDefault="005734A4">
      <w:pPr>
        <w:pStyle w:val="Corpodetexto"/>
        <w:ind w:right="113"/>
        <w:rPr>
          <w:rFonts w:ascii="Arial" w:hAnsi="Arial" w:cs="Arial"/>
          <w:szCs w:val="24"/>
        </w:rPr>
      </w:pPr>
      <w:r>
        <w:rPr>
          <w:rFonts w:ascii="Arial" w:hAnsi="Arial" w:cs="Arial"/>
          <w:b/>
          <w:szCs w:val="24"/>
        </w:rPr>
        <w:t>Art</w:t>
      </w:r>
      <w:r w:rsidR="0070072A">
        <w:rPr>
          <w:rFonts w:ascii="Arial" w:hAnsi="Arial" w:cs="Arial"/>
          <w:b/>
          <w:szCs w:val="24"/>
        </w:rPr>
        <w:t>.</w:t>
      </w:r>
      <w:r>
        <w:rPr>
          <w:rFonts w:ascii="Arial" w:hAnsi="Arial" w:cs="Arial"/>
          <w:b/>
          <w:szCs w:val="24"/>
        </w:rPr>
        <w:t>16</w:t>
      </w:r>
      <w:r>
        <w:rPr>
          <w:rFonts w:ascii="Arial" w:hAnsi="Arial" w:cs="Arial"/>
          <w:szCs w:val="24"/>
        </w:rPr>
        <w:t>. O requerimento de inscrição implica na aceitação pelo candidato das normas estabelecidas nest</w:t>
      </w:r>
      <w:r w:rsidR="00D275FD">
        <w:rPr>
          <w:rFonts w:ascii="Arial" w:hAnsi="Arial" w:cs="Arial"/>
          <w:szCs w:val="24"/>
        </w:rPr>
        <w:t>a lei</w:t>
      </w:r>
      <w:r>
        <w:rPr>
          <w:rFonts w:ascii="Arial" w:hAnsi="Arial" w:cs="Arial"/>
          <w:szCs w:val="24"/>
        </w:rPr>
        <w:t xml:space="preserve"> e no edital respectivo.</w:t>
      </w:r>
    </w:p>
    <w:p w14:paraId="6308ABEE" w14:textId="77777777" w:rsidR="00D42017" w:rsidRDefault="00D42017">
      <w:pPr>
        <w:pStyle w:val="Corpodetexto"/>
        <w:rPr>
          <w:rFonts w:ascii="Arial" w:hAnsi="Arial" w:cs="Arial"/>
          <w:szCs w:val="24"/>
        </w:rPr>
      </w:pPr>
    </w:p>
    <w:p w14:paraId="5EB8A8FE" w14:textId="77777777" w:rsidR="00D42017" w:rsidRDefault="00D42017">
      <w:pPr>
        <w:pStyle w:val="Corpodetexto"/>
        <w:spacing w:before="5"/>
        <w:rPr>
          <w:rFonts w:ascii="Arial" w:hAnsi="Arial" w:cs="Arial"/>
          <w:szCs w:val="24"/>
        </w:rPr>
      </w:pPr>
    </w:p>
    <w:p w14:paraId="6D3808D0" w14:textId="77777777" w:rsidR="00D42017" w:rsidRDefault="005734A4">
      <w:pPr>
        <w:pStyle w:val="Corpodetexto"/>
        <w:ind w:left="2133" w:right="2146"/>
        <w:jc w:val="center"/>
        <w:rPr>
          <w:rFonts w:ascii="Arial" w:hAnsi="Arial" w:cs="Arial"/>
          <w:b/>
          <w:szCs w:val="24"/>
        </w:rPr>
      </w:pPr>
      <w:r>
        <w:rPr>
          <w:rFonts w:ascii="Arial" w:hAnsi="Arial" w:cs="Arial"/>
          <w:b/>
          <w:szCs w:val="24"/>
        </w:rPr>
        <w:t>Seção</w:t>
      </w:r>
      <w:r>
        <w:rPr>
          <w:rFonts w:ascii="Arial" w:hAnsi="Arial" w:cs="Arial"/>
          <w:b/>
          <w:spacing w:val="6"/>
          <w:szCs w:val="24"/>
        </w:rPr>
        <w:t xml:space="preserve"> </w:t>
      </w:r>
      <w:r>
        <w:rPr>
          <w:rFonts w:ascii="Arial" w:hAnsi="Arial" w:cs="Arial"/>
          <w:b/>
          <w:spacing w:val="-5"/>
          <w:szCs w:val="24"/>
        </w:rPr>
        <w:t>IV</w:t>
      </w:r>
    </w:p>
    <w:p w14:paraId="19B70D06" w14:textId="77777777" w:rsidR="00D42017" w:rsidRDefault="005734A4">
      <w:pPr>
        <w:pStyle w:val="Corpodetexto"/>
        <w:ind w:left="2631" w:right="2421"/>
        <w:jc w:val="center"/>
        <w:rPr>
          <w:rFonts w:ascii="Arial" w:hAnsi="Arial" w:cs="Arial"/>
          <w:szCs w:val="24"/>
        </w:rPr>
      </w:pPr>
      <w:r>
        <w:rPr>
          <w:rFonts w:ascii="Arial" w:hAnsi="Arial" w:cs="Arial"/>
          <w:szCs w:val="24"/>
        </w:rPr>
        <w:t xml:space="preserve">Das Provas e Análise de Currículos </w:t>
      </w:r>
    </w:p>
    <w:p w14:paraId="1E7B6397" w14:textId="77777777" w:rsidR="00D42017" w:rsidRDefault="00D42017">
      <w:pPr>
        <w:pStyle w:val="Corpodetexto"/>
        <w:ind w:left="2631" w:right="2563"/>
        <w:jc w:val="center"/>
        <w:rPr>
          <w:rFonts w:ascii="Arial" w:hAnsi="Arial" w:cs="Arial"/>
          <w:w w:val="110"/>
          <w:szCs w:val="24"/>
        </w:rPr>
      </w:pPr>
    </w:p>
    <w:p w14:paraId="7EA86B79" w14:textId="77777777" w:rsidR="00D42017" w:rsidRDefault="005734A4">
      <w:pPr>
        <w:pStyle w:val="Corpodetexto"/>
        <w:ind w:left="2631" w:right="2563"/>
        <w:jc w:val="center"/>
        <w:rPr>
          <w:rFonts w:ascii="Arial" w:hAnsi="Arial" w:cs="Arial"/>
          <w:szCs w:val="24"/>
        </w:rPr>
      </w:pPr>
      <w:r>
        <w:rPr>
          <w:rFonts w:ascii="Arial" w:hAnsi="Arial" w:cs="Arial"/>
          <w:w w:val="110"/>
          <w:szCs w:val="24"/>
        </w:rPr>
        <w:t>Subseção I</w:t>
      </w:r>
    </w:p>
    <w:p w14:paraId="1E2FF613" w14:textId="77777777" w:rsidR="00D42017" w:rsidRDefault="005734A4">
      <w:pPr>
        <w:pStyle w:val="Corpodetexto"/>
        <w:ind w:left="2295" w:right="2309"/>
        <w:jc w:val="center"/>
        <w:rPr>
          <w:rFonts w:ascii="Arial" w:hAnsi="Arial" w:cs="Arial"/>
          <w:szCs w:val="24"/>
        </w:rPr>
      </w:pPr>
      <w:r>
        <w:rPr>
          <w:rFonts w:ascii="Arial" w:hAnsi="Arial" w:cs="Arial"/>
          <w:w w:val="105"/>
          <w:szCs w:val="24"/>
        </w:rPr>
        <w:t>Das</w:t>
      </w:r>
      <w:r>
        <w:rPr>
          <w:rFonts w:ascii="Arial" w:hAnsi="Arial" w:cs="Arial"/>
          <w:spacing w:val="-13"/>
          <w:w w:val="105"/>
          <w:szCs w:val="24"/>
        </w:rPr>
        <w:t xml:space="preserve"> </w:t>
      </w:r>
      <w:r>
        <w:rPr>
          <w:rFonts w:ascii="Arial" w:hAnsi="Arial" w:cs="Arial"/>
          <w:spacing w:val="-2"/>
          <w:w w:val="105"/>
          <w:szCs w:val="24"/>
        </w:rPr>
        <w:t>Provas</w:t>
      </w:r>
    </w:p>
    <w:p w14:paraId="30FFE6C8" w14:textId="77777777" w:rsidR="00D42017" w:rsidRDefault="00D42017">
      <w:pPr>
        <w:pStyle w:val="Corpodetexto"/>
        <w:spacing w:before="7"/>
        <w:rPr>
          <w:rFonts w:ascii="Arial" w:hAnsi="Arial" w:cs="Arial"/>
          <w:szCs w:val="24"/>
        </w:rPr>
      </w:pPr>
    </w:p>
    <w:p w14:paraId="6445631E" w14:textId="161D7485" w:rsidR="00D42017" w:rsidRDefault="005734A4">
      <w:pPr>
        <w:pStyle w:val="Corpodetexto"/>
        <w:ind w:right="111"/>
        <w:rPr>
          <w:rFonts w:ascii="Arial" w:hAnsi="Arial" w:cs="Arial"/>
          <w:szCs w:val="24"/>
        </w:rPr>
      </w:pPr>
      <w:r>
        <w:rPr>
          <w:rFonts w:ascii="Arial" w:hAnsi="Arial" w:cs="Arial"/>
          <w:b/>
          <w:szCs w:val="24"/>
        </w:rPr>
        <w:t>Art.17</w:t>
      </w:r>
      <w:r>
        <w:rPr>
          <w:rFonts w:ascii="Arial" w:hAnsi="Arial" w:cs="Arial"/>
          <w:szCs w:val="24"/>
        </w:rPr>
        <w:t>. As provas escritas serão elaboradas diretamente pela Comissão que poderá contar com a colaboração de servidor especializado ou de terceiros contratado para este fim, segundo as normas da Lei Federal</w:t>
      </w:r>
      <w:r w:rsidR="00EA28D0">
        <w:rPr>
          <w:rFonts w:ascii="Arial" w:hAnsi="Arial" w:cs="Arial"/>
          <w:szCs w:val="24"/>
        </w:rPr>
        <w:t xml:space="preserve"> nº</w:t>
      </w:r>
      <w:r>
        <w:rPr>
          <w:rFonts w:ascii="Arial" w:hAnsi="Arial" w:cs="Arial"/>
          <w:szCs w:val="24"/>
        </w:rPr>
        <w:t xml:space="preserve"> </w:t>
      </w:r>
      <w:r w:rsidR="008417AD">
        <w:rPr>
          <w:rFonts w:ascii="Arial" w:hAnsi="Arial" w:cs="Arial"/>
          <w:szCs w:val="24"/>
        </w:rPr>
        <w:t>14.133/2021</w:t>
      </w:r>
      <w:r>
        <w:rPr>
          <w:rFonts w:ascii="Arial" w:hAnsi="Arial" w:cs="Arial"/>
          <w:szCs w:val="24"/>
        </w:rPr>
        <w:t>, e conterão questões objetivas, em quantitativo condizente com o estipulado no edital, obedecendo rigorosamente aos conteúdos e programas nele estabelecidos.</w:t>
      </w:r>
    </w:p>
    <w:p w14:paraId="54F85548" w14:textId="77777777" w:rsidR="00D42017" w:rsidRDefault="00D42017">
      <w:pPr>
        <w:pStyle w:val="Corpodetexto"/>
        <w:rPr>
          <w:rFonts w:ascii="Arial" w:hAnsi="Arial" w:cs="Arial"/>
          <w:szCs w:val="24"/>
        </w:rPr>
      </w:pPr>
    </w:p>
    <w:p w14:paraId="55EC8DC3" w14:textId="77777777" w:rsidR="00D42017" w:rsidRDefault="005734A4">
      <w:pPr>
        <w:pStyle w:val="Corpodetexto"/>
        <w:ind w:right="113"/>
        <w:rPr>
          <w:rFonts w:ascii="Arial" w:hAnsi="Arial" w:cs="Arial"/>
          <w:szCs w:val="24"/>
        </w:rPr>
      </w:pPr>
      <w:r>
        <w:rPr>
          <w:rFonts w:ascii="Arial" w:hAnsi="Arial" w:cs="Arial"/>
          <w:szCs w:val="24"/>
        </w:rPr>
        <w:t>§1°. Do conteúdo das questões e demais peculiaridades da prova será guardado sigilo</w:t>
      </w:r>
      <w:r>
        <w:rPr>
          <w:rFonts w:ascii="Arial" w:hAnsi="Arial" w:cs="Arial"/>
          <w:spacing w:val="40"/>
          <w:szCs w:val="24"/>
        </w:rPr>
        <w:t xml:space="preserve"> </w:t>
      </w:r>
      <w:r>
        <w:rPr>
          <w:rFonts w:ascii="Arial" w:hAnsi="Arial" w:cs="Arial"/>
          <w:szCs w:val="24"/>
        </w:rPr>
        <w:t>até o dia de sua aplicação, sob pena de nulidade do certame.</w:t>
      </w:r>
    </w:p>
    <w:p w14:paraId="6F074D2D" w14:textId="77777777" w:rsidR="00D42017" w:rsidRDefault="00D42017">
      <w:pPr>
        <w:pStyle w:val="Corpodetexto"/>
        <w:rPr>
          <w:rFonts w:ascii="Arial" w:hAnsi="Arial" w:cs="Arial"/>
          <w:szCs w:val="24"/>
        </w:rPr>
      </w:pPr>
    </w:p>
    <w:p w14:paraId="0628A14D" w14:textId="77777777" w:rsidR="00D42017" w:rsidRDefault="005734A4">
      <w:pPr>
        <w:pStyle w:val="Corpodetexto"/>
        <w:rPr>
          <w:rFonts w:ascii="Arial" w:hAnsi="Arial" w:cs="Arial"/>
          <w:szCs w:val="24"/>
        </w:rPr>
      </w:pPr>
      <w:r>
        <w:rPr>
          <w:rFonts w:ascii="Arial" w:hAnsi="Arial" w:cs="Arial"/>
          <w:szCs w:val="24"/>
        </w:rPr>
        <w:t>§2°.</w:t>
      </w:r>
      <w:r>
        <w:rPr>
          <w:rFonts w:ascii="Arial" w:hAnsi="Arial" w:cs="Arial"/>
          <w:spacing w:val="-6"/>
          <w:szCs w:val="24"/>
        </w:rPr>
        <w:t xml:space="preserve"> </w:t>
      </w:r>
      <w:r>
        <w:rPr>
          <w:rFonts w:ascii="Arial" w:hAnsi="Arial" w:cs="Arial"/>
          <w:szCs w:val="24"/>
        </w:rPr>
        <w:t>A</w:t>
      </w:r>
      <w:r>
        <w:rPr>
          <w:rFonts w:ascii="Arial" w:hAnsi="Arial" w:cs="Arial"/>
          <w:spacing w:val="-7"/>
          <w:szCs w:val="24"/>
        </w:rPr>
        <w:t xml:space="preserve"> </w:t>
      </w:r>
      <w:r>
        <w:rPr>
          <w:rFonts w:ascii="Arial" w:hAnsi="Arial" w:cs="Arial"/>
          <w:szCs w:val="24"/>
        </w:rPr>
        <w:t>pontuação</w:t>
      </w:r>
      <w:r>
        <w:rPr>
          <w:rFonts w:ascii="Arial" w:hAnsi="Arial" w:cs="Arial"/>
          <w:spacing w:val="-4"/>
          <w:szCs w:val="24"/>
        </w:rPr>
        <w:t xml:space="preserve"> </w:t>
      </w:r>
      <w:r>
        <w:rPr>
          <w:rFonts w:ascii="Arial" w:hAnsi="Arial" w:cs="Arial"/>
          <w:szCs w:val="24"/>
        </w:rPr>
        <w:t>atribuída</w:t>
      </w:r>
      <w:r>
        <w:rPr>
          <w:rFonts w:ascii="Arial" w:hAnsi="Arial" w:cs="Arial"/>
          <w:spacing w:val="-6"/>
          <w:szCs w:val="24"/>
        </w:rPr>
        <w:t xml:space="preserve"> </w:t>
      </w:r>
      <w:r>
        <w:rPr>
          <w:rFonts w:ascii="Arial" w:hAnsi="Arial" w:cs="Arial"/>
          <w:szCs w:val="24"/>
        </w:rPr>
        <w:t>a</w:t>
      </w:r>
      <w:r>
        <w:rPr>
          <w:rFonts w:ascii="Arial" w:hAnsi="Arial" w:cs="Arial"/>
          <w:spacing w:val="-7"/>
          <w:szCs w:val="24"/>
        </w:rPr>
        <w:t xml:space="preserve"> </w:t>
      </w:r>
      <w:r>
        <w:rPr>
          <w:rFonts w:ascii="Arial" w:hAnsi="Arial" w:cs="Arial"/>
          <w:szCs w:val="24"/>
        </w:rPr>
        <w:t>cada</w:t>
      </w:r>
      <w:r>
        <w:rPr>
          <w:rFonts w:ascii="Arial" w:hAnsi="Arial" w:cs="Arial"/>
          <w:spacing w:val="-6"/>
          <w:szCs w:val="24"/>
        </w:rPr>
        <w:t xml:space="preserve"> </w:t>
      </w:r>
      <w:r>
        <w:rPr>
          <w:rFonts w:ascii="Arial" w:hAnsi="Arial" w:cs="Arial"/>
          <w:szCs w:val="24"/>
        </w:rPr>
        <w:t>questão</w:t>
      </w:r>
      <w:r>
        <w:rPr>
          <w:rFonts w:ascii="Arial" w:hAnsi="Arial" w:cs="Arial"/>
          <w:spacing w:val="-6"/>
          <w:szCs w:val="24"/>
        </w:rPr>
        <w:t xml:space="preserve"> </w:t>
      </w:r>
      <w:r>
        <w:rPr>
          <w:rFonts w:ascii="Arial" w:hAnsi="Arial" w:cs="Arial"/>
          <w:szCs w:val="24"/>
        </w:rPr>
        <w:t>ou</w:t>
      </w:r>
      <w:r>
        <w:rPr>
          <w:rFonts w:ascii="Arial" w:hAnsi="Arial" w:cs="Arial"/>
          <w:spacing w:val="-4"/>
          <w:szCs w:val="24"/>
        </w:rPr>
        <w:t xml:space="preserve"> </w:t>
      </w:r>
      <w:r>
        <w:rPr>
          <w:rFonts w:ascii="Arial" w:hAnsi="Arial" w:cs="Arial"/>
          <w:szCs w:val="24"/>
        </w:rPr>
        <w:t>grupo</w:t>
      </w:r>
      <w:r>
        <w:rPr>
          <w:rFonts w:ascii="Arial" w:hAnsi="Arial" w:cs="Arial"/>
          <w:spacing w:val="-6"/>
          <w:szCs w:val="24"/>
        </w:rPr>
        <w:t xml:space="preserve"> </w:t>
      </w:r>
      <w:r>
        <w:rPr>
          <w:rFonts w:ascii="Arial" w:hAnsi="Arial" w:cs="Arial"/>
          <w:szCs w:val="24"/>
        </w:rPr>
        <w:t>de</w:t>
      </w:r>
      <w:r>
        <w:rPr>
          <w:rFonts w:ascii="Arial" w:hAnsi="Arial" w:cs="Arial"/>
          <w:spacing w:val="-6"/>
          <w:szCs w:val="24"/>
        </w:rPr>
        <w:t xml:space="preserve"> </w:t>
      </w:r>
      <w:r>
        <w:rPr>
          <w:rFonts w:ascii="Arial" w:hAnsi="Arial" w:cs="Arial"/>
          <w:szCs w:val="24"/>
        </w:rPr>
        <w:t>questões</w:t>
      </w:r>
      <w:r>
        <w:rPr>
          <w:rFonts w:ascii="Arial" w:hAnsi="Arial" w:cs="Arial"/>
          <w:spacing w:val="-6"/>
          <w:szCs w:val="24"/>
        </w:rPr>
        <w:t xml:space="preserve"> </w:t>
      </w:r>
      <w:r>
        <w:rPr>
          <w:rFonts w:ascii="Arial" w:hAnsi="Arial" w:cs="Arial"/>
          <w:szCs w:val="24"/>
        </w:rPr>
        <w:t>constará</w:t>
      </w:r>
      <w:r>
        <w:rPr>
          <w:rFonts w:ascii="Arial" w:hAnsi="Arial" w:cs="Arial"/>
          <w:spacing w:val="-7"/>
          <w:szCs w:val="24"/>
        </w:rPr>
        <w:t xml:space="preserve"> </w:t>
      </w:r>
      <w:r>
        <w:rPr>
          <w:rFonts w:ascii="Arial" w:hAnsi="Arial" w:cs="Arial"/>
          <w:szCs w:val="24"/>
        </w:rPr>
        <w:t>no</w:t>
      </w:r>
      <w:r>
        <w:rPr>
          <w:rFonts w:ascii="Arial" w:hAnsi="Arial" w:cs="Arial"/>
          <w:spacing w:val="-5"/>
          <w:szCs w:val="24"/>
        </w:rPr>
        <w:t xml:space="preserve"> </w:t>
      </w:r>
      <w:r>
        <w:rPr>
          <w:rFonts w:ascii="Arial" w:hAnsi="Arial" w:cs="Arial"/>
          <w:spacing w:val="-2"/>
          <w:szCs w:val="24"/>
        </w:rPr>
        <w:t>edital.</w:t>
      </w:r>
    </w:p>
    <w:p w14:paraId="5FC0B474" w14:textId="77777777" w:rsidR="00D42017" w:rsidRDefault="00D42017">
      <w:pPr>
        <w:pStyle w:val="Corpodetexto"/>
        <w:rPr>
          <w:rFonts w:ascii="Arial" w:hAnsi="Arial" w:cs="Arial"/>
          <w:szCs w:val="24"/>
        </w:rPr>
      </w:pPr>
    </w:p>
    <w:p w14:paraId="7ED7A9CB" w14:textId="030BCAAB" w:rsidR="00D42017" w:rsidRDefault="005734A4">
      <w:pPr>
        <w:pStyle w:val="Corpodetexto"/>
        <w:ind w:right="113" w:hanging="1"/>
        <w:rPr>
          <w:rFonts w:ascii="Arial" w:hAnsi="Arial" w:cs="Arial"/>
          <w:szCs w:val="24"/>
        </w:rPr>
      </w:pPr>
      <w:r>
        <w:rPr>
          <w:rFonts w:ascii="Arial" w:hAnsi="Arial" w:cs="Arial"/>
          <w:b/>
          <w:szCs w:val="24"/>
        </w:rPr>
        <w:t>Art.18</w:t>
      </w:r>
      <w:r>
        <w:rPr>
          <w:rFonts w:ascii="Arial" w:hAnsi="Arial" w:cs="Arial"/>
          <w:szCs w:val="24"/>
        </w:rPr>
        <w:t>. A prova objetiva escrita será reproduzida em igual número ao dos candidatos que tiverem as inscrições homologadas definitivamente, o que se dará em sessão</w:t>
      </w:r>
      <w:r>
        <w:rPr>
          <w:rFonts w:ascii="Arial" w:hAnsi="Arial" w:cs="Arial"/>
          <w:spacing w:val="40"/>
          <w:szCs w:val="24"/>
        </w:rPr>
        <w:t xml:space="preserve"> </w:t>
      </w:r>
      <w:r>
        <w:rPr>
          <w:rFonts w:ascii="Arial" w:hAnsi="Arial" w:cs="Arial"/>
          <w:szCs w:val="24"/>
        </w:rPr>
        <w:t>sigilosa realizada pela Comissão.</w:t>
      </w:r>
    </w:p>
    <w:p w14:paraId="3299C0EA" w14:textId="77777777" w:rsidR="00D42017" w:rsidRDefault="00D42017">
      <w:pPr>
        <w:pStyle w:val="Corpodetexto"/>
        <w:rPr>
          <w:rFonts w:ascii="Arial" w:hAnsi="Arial" w:cs="Arial"/>
          <w:szCs w:val="24"/>
        </w:rPr>
      </w:pPr>
    </w:p>
    <w:p w14:paraId="4F8AA7B3" w14:textId="77777777" w:rsidR="00D42017" w:rsidRDefault="005734A4">
      <w:pPr>
        <w:pStyle w:val="Corpodetexto"/>
        <w:ind w:right="110"/>
        <w:rPr>
          <w:rFonts w:ascii="Arial" w:hAnsi="Arial" w:cs="Arial"/>
          <w:szCs w:val="24"/>
        </w:rPr>
      </w:pPr>
      <w:r>
        <w:rPr>
          <w:rFonts w:ascii="Arial" w:hAnsi="Arial" w:cs="Arial"/>
          <w:szCs w:val="24"/>
        </w:rPr>
        <w:t>§1°. Ultimadas as cópias, juntamente com a via original que conterá o gabarito a ser utilizado na correção, serão as provas acondicionadas em envelopes lacrados e rubricados pelos integrantes da Comissão, as quais permanecerão guardados em local seguro até o dia da aplicação das provas.</w:t>
      </w:r>
    </w:p>
    <w:p w14:paraId="15505DF0" w14:textId="77777777" w:rsidR="00D42017" w:rsidRDefault="00D42017">
      <w:pPr>
        <w:pStyle w:val="Corpodetexto"/>
        <w:rPr>
          <w:rFonts w:ascii="Arial" w:hAnsi="Arial" w:cs="Arial"/>
          <w:szCs w:val="24"/>
        </w:rPr>
      </w:pPr>
    </w:p>
    <w:p w14:paraId="473086D8" w14:textId="77777777" w:rsidR="00D42017" w:rsidRDefault="005734A4">
      <w:pPr>
        <w:pStyle w:val="Corpodetexto"/>
        <w:spacing w:after="240" w:line="360" w:lineRule="auto"/>
        <w:rPr>
          <w:rFonts w:ascii="Arial" w:hAnsi="Arial" w:cs="Arial"/>
          <w:szCs w:val="24"/>
        </w:rPr>
      </w:pPr>
      <w:r>
        <w:rPr>
          <w:rFonts w:ascii="Arial" w:hAnsi="Arial" w:cs="Arial"/>
          <w:szCs w:val="24"/>
        </w:rPr>
        <w:t>§2°. As provas conterão parte destacável, numerada sequencialmente, iniciando-se em 01 (zero um) e se destinará à identificação dos candidatos.</w:t>
      </w:r>
    </w:p>
    <w:p w14:paraId="2BB1F153" w14:textId="766AA602" w:rsidR="00D42017" w:rsidRDefault="005734A4">
      <w:pPr>
        <w:pStyle w:val="Corpodetexto"/>
        <w:ind w:right="113"/>
        <w:rPr>
          <w:rFonts w:ascii="Arial" w:hAnsi="Arial" w:cs="Arial"/>
          <w:szCs w:val="24"/>
        </w:rPr>
      </w:pPr>
      <w:r>
        <w:rPr>
          <w:rFonts w:ascii="Arial" w:hAnsi="Arial" w:cs="Arial"/>
          <w:b/>
          <w:szCs w:val="24"/>
        </w:rPr>
        <w:t>Art.19</w:t>
      </w:r>
      <w:r>
        <w:rPr>
          <w:rFonts w:ascii="Arial" w:hAnsi="Arial" w:cs="Arial"/>
          <w:szCs w:val="24"/>
        </w:rPr>
        <w:t>. No dia, hora e local fixados para a realização das provas, os candidatos deverão apresentar-se munidos do comprovante de inscrição, de documento oficial com foto e</w:t>
      </w:r>
      <w:r>
        <w:rPr>
          <w:rFonts w:ascii="Arial" w:hAnsi="Arial" w:cs="Arial"/>
          <w:spacing w:val="40"/>
          <w:szCs w:val="24"/>
        </w:rPr>
        <w:t xml:space="preserve"> </w:t>
      </w:r>
      <w:r>
        <w:rPr>
          <w:rFonts w:ascii="Arial" w:hAnsi="Arial" w:cs="Arial"/>
          <w:szCs w:val="24"/>
        </w:rPr>
        <w:t>do material indicado no edital.</w:t>
      </w:r>
    </w:p>
    <w:p w14:paraId="6483C35C" w14:textId="77777777" w:rsidR="00D42017" w:rsidRDefault="00D42017">
      <w:pPr>
        <w:pStyle w:val="Corpodetexto"/>
        <w:rPr>
          <w:rFonts w:ascii="Arial" w:hAnsi="Arial" w:cs="Arial"/>
          <w:szCs w:val="24"/>
        </w:rPr>
      </w:pPr>
    </w:p>
    <w:p w14:paraId="2DEA81D5" w14:textId="77777777" w:rsidR="00D42017" w:rsidRDefault="005734A4">
      <w:pPr>
        <w:pStyle w:val="Corpodetexto"/>
        <w:ind w:right="112"/>
        <w:rPr>
          <w:rFonts w:ascii="Arial" w:hAnsi="Arial" w:cs="Arial"/>
          <w:szCs w:val="24"/>
        </w:rPr>
      </w:pPr>
      <w:r>
        <w:rPr>
          <w:rFonts w:ascii="Arial" w:hAnsi="Arial" w:cs="Arial"/>
          <w:szCs w:val="24"/>
        </w:rPr>
        <w:t>§1º. O candidato que deixar de exibir documento oficial com foto, antes de cada prova, será excluído do certame.</w:t>
      </w:r>
    </w:p>
    <w:p w14:paraId="188380F4" w14:textId="77777777" w:rsidR="00D42017" w:rsidRDefault="00D42017">
      <w:pPr>
        <w:pStyle w:val="Corpodetexto"/>
        <w:rPr>
          <w:rFonts w:ascii="Arial" w:hAnsi="Arial" w:cs="Arial"/>
          <w:szCs w:val="24"/>
        </w:rPr>
      </w:pPr>
    </w:p>
    <w:p w14:paraId="07F6C971" w14:textId="77777777" w:rsidR="00D42017" w:rsidRDefault="005734A4">
      <w:pPr>
        <w:pStyle w:val="Corpodetexto"/>
        <w:ind w:right="109"/>
        <w:rPr>
          <w:rFonts w:ascii="Arial" w:hAnsi="Arial" w:cs="Arial"/>
          <w:szCs w:val="24"/>
        </w:rPr>
      </w:pPr>
      <w:r>
        <w:rPr>
          <w:rFonts w:ascii="Arial" w:hAnsi="Arial" w:cs="Arial"/>
          <w:szCs w:val="24"/>
        </w:rPr>
        <w:t>§2º. Será considerado documento oficial com foto,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dentre outras, as da OAB, CREA, CRM, CRC etc.; Certificado de Reservista; Passaporte; Carteira de Trabalho e Previdência Social, bem como Carteira Nacional de Habilitação com fotografia.</w:t>
      </w:r>
    </w:p>
    <w:p w14:paraId="219A9B64" w14:textId="77777777" w:rsidR="00D42017" w:rsidRDefault="00D42017">
      <w:pPr>
        <w:pStyle w:val="Corpodetexto"/>
        <w:rPr>
          <w:rFonts w:ascii="Arial" w:hAnsi="Arial" w:cs="Arial"/>
          <w:szCs w:val="24"/>
        </w:rPr>
      </w:pPr>
    </w:p>
    <w:p w14:paraId="43480CAA" w14:textId="77777777" w:rsidR="00D42017" w:rsidRDefault="005734A4">
      <w:pPr>
        <w:pStyle w:val="Corpodetexto"/>
        <w:ind w:right="112"/>
        <w:rPr>
          <w:rFonts w:ascii="Arial" w:hAnsi="Arial" w:cs="Arial"/>
          <w:szCs w:val="24"/>
        </w:rPr>
      </w:pPr>
      <w:r>
        <w:rPr>
          <w:rFonts w:ascii="Arial" w:hAnsi="Arial" w:cs="Arial"/>
          <w:szCs w:val="24"/>
        </w:rPr>
        <w:t>§3º. Caso o candidato esteja impossibilitado de apresentar, no dia da realização das provas, documento de identidade original, por motivo de perda, roubo ou furto, deverá ser apresentado documento que ateste o registro da ocorrência em órgão policial, expedido há, no máximo, noventa dias, ocasião em que será submetido à identificação especial, compreendendo coleta de dados, de assinaturas em formulário próprio.</w:t>
      </w:r>
    </w:p>
    <w:p w14:paraId="3E1ABE95" w14:textId="77777777" w:rsidR="00D42017" w:rsidRDefault="00D42017">
      <w:pPr>
        <w:pStyle w:val="Corpodetexto"/>
        <w:rPr>
          <w:rFonts w:ascii="Arial" w:hAnsi="Arial" w:cs="Arial"/>
          <w:szCs w:val="24"/>
        </w:rPr>
      </w:pPr>
    </w:p>
    <w:p w14:paraId="230E3864" w14:textId="746F9B27" w:rsidR="00D42017" w:rsidRDefault="005734A4">
      <w:pPr>
        <w:pStyle w:val="Corpodetexto"/>
        <w:spacing w:before="220" w:line="278" w:lineRule="auto"/>
        <w:ind w:right="112"/>
        <w:rPr>
          <w:rFonts w:ascii="Arial" w:hAnsi="Arial" w:cs="Arial"/>
          <w:szCs w:val="24"/>
        </w:rPr>
      </w:pPr>
      <w:r>
        <w:rPr>
          <w:rFonts w:ascii="Arial" w:hAnsi="Arial" w:cs="Arial"/>
          <w:b/>
          <w:szCs w:val="24"/>
        </w:rPr>
        <w:t>Art.20</w:t>
      </w:r>
      <w:r>
        <w:rPr>
          <w:rFonts w:ascii="Arial" w:hAnsi="Arial" w:cs="Arial"/>
          <w:szCs w:val="24"/>
        </w:rPr>
        <w:t>. A Comissão garantirá que a realização das provas atenda a condição da incomunicabilidade entre os candidatos.</w:t>
      </w:r>
    </w:p>
    <w:p w14:paraId="73961B22" w14:textId="77777777" w:rsidR="00D42017" w:rsidRDefault="00D42017">
      <w:pPr>
        <w:pStyle w:val="Corpodetexto"/>
        <w:rPr>
          <w:rFonts w:ascii="Arial" w:hAnsi="Arial" w:cs="Arial"/>
          <w:szCs w:val="24"/>
        </w:rPr>
      </w:pPr>
    </w:p>
    <w:p w14:paraId="609BDA24" w14:textId="77777777" w:rsidR="00D42017" w:rsidRDefault="005734A4">
      <w:pPr>
        <w:pStyle w:val="Corpodetexto"/>
        <w:spacing w:before="169"/>
        <w:ind w:right="113" w:hanging="1"/>
        <w:rPr>
          <w:rFonts w:ascii="Arial" w:hAnsi="Arial" w:cs="Arial"/>
          <w:szCs w:val="24"/>
        </w:rPr>
      </w:pPr>
      <w:r>
        <w:rPr>
          <w:rFonts w:ascii="Arial" w:hAnsi="Arial" w:cs="Arial"/>
          <w:szCs w:val="24"/>
        </w:rPr>
        <w:t>Parágrafo Único. As provas serão aplicadas pela Comissão que poderá, se necessário, ser auxiliada por fiscais previamente designados por ato da autoridade competente.</w:t>
      </w:r>
    </w:p>
    <w:p w14:paraId="560C7B68" w14:textId="77777777" w:rsidR="00D42017" w:rsidRDefault="00D42017">
      <w:pPr>
        <w:pStyle w:val="Corpodetexto"/>
        <w:rPr>
          <w:rFonts w:ascii="Arial" w:hAnsi="Arial" w:cs="Arial"/>
          <w:szCs w:val="24"/>
        </w:rPr>
      </w:pPr>
    </w:p>
    <w:p w14:paraId="37E726F0" w14:textId="78A024D2" w:rsidR="00D42017" w:rsidRDefault="005734A4">
      <w:pPr>
        <w:pStyle w:val="Corpodetexto"/>
        <w:ind w:right="112"/>
        <w:rPr>
          <w:rFonts w:ascii="Arial" w:hAnsi="Arial" w:cs="Arial"/>
          <w:szCs w:val="24"/>
        </w:rPr>
      </w:pPr>
      <w:r>
        <w:rPr>
          <w:rFonts w:ascii="Arial" w:hAnsi="Arial" w:cs="Arial"/>
          <w:b/>
          <w:szCs w:val="24"/>
        </w:rPr>
        <w:t>Art.21</w:t>
      </w:r>
      <w:r>
        <w:rPr>
          <w:rFonts w:ascii="Arial" w:hAnsi="Arial" w:cs="Arial"/>
          <w:szCs w:val="24"/>
        </w:rPr>
        <w:t>. Antes de se iniciarem os trabalhos, os membros da Comissão ou os fiscais, se houver, farão os esclarecimentos e advertências contidas no edital, a serem observadas pelos candidatos durante a realização das provas.</w:t>
      </w:r>
    </w:p>
    <w:p w14:paraId="39CD9D14" w14:textId="77777777" w:rsidR="00D42017" w:rsidRDefault="00D42017">
      <w:pPr>
        <w:pStyle w:val="Corpodetexto"/>
        <w:rPr>
          <w:rFonts w:ascii="Arial" w:hAnsi="Arial" w:cs="Arial"/>
          <w:szCs w:val="24"/>
        </w:rPr>
      </w:pPr>
    </w:p>
    <w:p w14:paraId="200FE494" w14:textId="32B17DA8" w:rsidR="00D42017" w:rsidRDefault="005734A4">
      <w:pPr>
        <w:pStyle w:val="Corpodetexto"/>
        <w:rPr>
          <w:rFonts w:ascii="Arial" w:hAnsi="Arial" w:cs="Arial"/>
          <w:szCs w:val="24"/>
        </w:rPr>
      </w:pPr>
      <w:r>
        <w:rPr>
          <w:rFonts w:ascii="Arial" w:hAnsi="Arial" w:cs="Arial"/>
          <w:b/>
          <w:szCs w:val="24"/>
        </w:rPr>
        <w:t>Art.22</w:t>
      </w:r>
      <w:r>
        <w:rPr>
          <w:rFonts w:ascii="Arial" w:hAnsi="Arial" w:cs="Arial"/>
          <w:szCs w:val="24"/>
        </w:rPr>
        <w:t>. Será</w:t>
      </w:r>
      <w:r>
        <w:rPr>
          <w:rFonts w:ascii="Arial" w:hAnsi="Arial" w:cs="Arial"/>
          <w:spacing w:val="-1"/>
          <w:szCs w:val="24"/>
        </w:rPr>
        <w:t xml:space="preserve"> </w:t>
      </w:r>
      <w:r>
        <w:rPr>
          <w:rFonts w:ascii="Arial" w:hAnsi="Arial" w:cs="Arial"/>
          <w:szCs w:val="24"/>
        </w:rPr>
        <w:t>retirado do local das provas e</w:t>
      </w:r>
      <w:r>
        <w:rPr>
          <w:rFonts w:ascii="Arial" w:hAnsi="Arial" w:cs="Arial"/>
          <w:spacing w:val="-1"/>
          <w:szCs w:val="24"/>
        </w:rPr>
        <w:t xml:space="preserve"> </w:t>
      </w:r>
      <w:r>
        <w:rPr>
          <w:rFonts w:ascii="Arial" w:hAnsi="Arial" w:cs="Arial"/>
          <w:szCs w:val="24"/>
        </w:rPr>
        <w:t>desclassificado</w:t>
      </w:r>
      <w:r>
        <w:rPr>
          <w:rFonts w:ascii="Arial" w:hAnsi="Arial" w:cs="Arial"/>
          <w:spacing w:val="-1"/>
          <w:szCs w:val="24"/>
        </w:rPr>
        <w:t xml:space="preserve"> </w:t>
      </w:r>
      <w:r>
        <w:rPr>
          <w:rFonts w:ascii="Arial" w:hAnsi="Arial" w:cs="Arial"/>
          <w:szCs w:val="24"/>
        </w:rPr>
        <w:t>do Processo Seletivo Simplificado, o candidato que:</w:t>
      </w:r>
    </w:p>
    <w:p w14:paraId="1CC0D337" w14:textId="77777777" w:rsidR="00D42017" w:rsidRDefault="00D42017">
      <w:pPr>
        <w:pStyle w:val="Corpodetexto"/>
        <w:rPr>
          <w:rFonts w:ascii="Arial" w:hAnsi="Arial" w:cs="Arial"/>
          <w:szCs w:val="24"/>
        </w:rPr>
      </w:pPr>
    </w:p>
    <w:p w14:paraId="2C73A977" w14:textId="77777777" w:rsidR="00D42017" w:rsidRDefault="005734A4">
      <w:pPr>
        <w:pStyle w:val="PargrafodaLista"/>
        <w:widowControl w:val="0"/>
        <w:numPr>
          <w:ilvl w:val="0"/>
          <w:numId w:val="4"/>
        </w:numPr>
        <w:tabs>
          <w:tab w:val="left" w:pos="294"/>
        </w:tabs>
        <w:autoSpaceDE w:val="0"/>
        <w:autoSpaceDN w:val="0"/>
        <w:spacing w:after="0" w:line="240" w:lineRule="auto"/>
        <w:ind w:left="0" w:right="113" w:firstLine="0"/>
        <w:contextualSpacing w:val="0"/>
        <w:jc w:val="both"/>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Apresentar</w:t>
      </w:r>
      <w:r>
        <w:rPr>
          <w:rFonts w:ascii="Arial" w:hAnsi="Arial" w:cs="Arial"/>
          <w:spacing w:val="40"/>
          <w:sz w:val="24"/>
          <w:szCs w:val="24"/>
        </w:rPr>
        <w:t xml:space="preserve"> </w:t>
      </w:r>
      <w:r>
        <w:rPr>
          <w:rFonts w:ascii="Arial" w:hAnsi="Arial" w:cs="Arial"/>
          <w:sz w:val="24"/>
          <w:szCs w:val="24"/>
        </w:rPr>
        <w:t>atitude</w:t>
      </w:r>
      <w:r>
        <w:rPr>
          <w:rFonts w:ascii="Arial" w:hAnsi="Arial" w:cs="Arial"/>
          <w:spacing w:val="40"/>
          <w:sz w:val="24"/>
          <w:szCs w:val="24"/>
        </w:rPr>
        <w:t xml:space="preserve"> </w:t>
      </w:r>
      <w:r>
        <w:rPr>
          <w:rFonts w:ascii="Arial" w:hAnsi="Arial" w:cs="Arial"/>
          <w:sz w:val="24"/>
          <w:szCs w:val="24"/>
        </w:rPr>
        <w:t>de</w:t>
      </w:r>
      <w:r>
        <w:rPr>
          <w:rFonts w:ascii="Arial" w:hAnsi="Arial" w:cs="Arial"/>
          <w:spacing w:val="40"/>
          <w:sz w:val="24"/>
          <w:szCs w:val="24"/>
        </w:rPr>
        <w:t xml:space="preserve"> </w:t>
      </w:r>
      <w:r>
        <w:rPr>
          <w:rFonts w:ascii="Arial" w:hAnsi="Arial" w:cs="Arial"/>
          <w:sz w:val="24"/>
          <w:szCs w:val="24"/>
        </w:rPr>
        <w:t>desacato,</w:t>
      </w:r>
      <w:r>
        <w:rPr>
          <w:rFonts w:ascii="Arial" w:hAnsi="Arial" w:cs="Arial"/>
          <w:spacing w:val="40"/>
          <w:sz w:val="24"/>
          <w:szCs w:val="24"/>
        </w:rPr>
        <w:t xml:space="preserve"> </w:t>
      </w:r>
      <w:r>
        <w:rPr>
          <w:rFonts w:ascii="Arial" w:hAnsi="Arial" w:cs="Arial"/>
          <w:sz w:val="24"/>
          <w:szCs w:val="24"/>
        </w:rPr>
        <w:t>desrespeito</w:t>
      </w:r>
      <w:r>
        <w:rPr>
          <w:rFonts w:ascii="Arial" w:hAnsi="Arial" w:cs="Arial"/>
          <w:spacing w:val="40"/>
          <w:sz w:val="24"/>
          <w:szCs w:val="24"/>
        </w:rPr>
        <w:t xml:space="preserve"> </w:t>
      </w:r>
      <w:r>
        <w:rPr>
          <w:rFonts w:ascii="Arial" w:hAnsi="Arial" w:cs="Arial"/>
          <w:sz w:val="24"/>
          <w:szCs w:val="24"/>
        </w:rPr>
        <w:t>ou</w:t>
      </w:r>
      <w:r>
        <w:rPr>
          <w:rFonts w:ascii="Arial" w:hAnsi="Arial" w:cs="Arial"/>
          <w:spacing w:val="40"/>
          <w:sz w:val="24"/>
          <w:szCs w:val="24"/>
        </w:rPr>
        <w:t xml:space="preserve"> </w:t>
      </w:r>
      <w:r>
        <w:rPr>
          <w:rFonts w:ascii="Arial" w:hAnsi="Arial" w:cs="Arial"/>
          <w:sz w:val="24"/>
          <w:szCs w:val="24"/>
        </w:rPr>
        <w:t>descortesia</w:t>
      </w:r>
      <w:r>
        <w:rPr>
          <w:rFonts w:ascii="Arial" w:hAnsi="Arial" w:cs="Arial"/>
          <w:spacing w:val="40"/>
          <w:sz w:val="24"/>
          <w:szCs w:val="24"/>
        </w:rPr>
        <w:t xml:space="preserve"> </w:t>
      </w:r>
      <w:r>
        <w:rPr>
          <w:rFonts w:ascii="Arial" w:hAnsi="Arial" w:cs="Arial"/>
          <w:sz w:val="24"/>
          <w:szCs w:val="24"/>
        </w:rPr>
        <w:t>para</w:t>
      </w:r>
      <w:r>
        <w:rPr>
          <w:rFonts w:ascii="Arial" w:hAnsi="Arial" w:cs="Arial"/>
          <w:spacing w:val="40"/>
          <w:sz w:val="24"/>
          <w:szCs w:val="24"/>
        </w:rPr>
        <w:t xml:space="preserve"> </w:t>
      </w:r>
      <w:r>
        <w:rPr>
          <w:rFonts w:ascii="Arial" w:hAnsi="Arial" w:cs="Arial"/>
          <w:sz w:val="24"/>
          <w:szCs w:val="24"/>
        </w:rPr>
        <w:t>com</w:t>
      </w:r>
      <w:r>
        <w:rPr>
          <w:rFonts w:ascii="Arial" w:hAnsi="Arial" w:cs="Arial"/>
          <w:spacing w:val="40"/>
          <w:sz w:val="24"/>
          <w:szCs w:val="24"/>
        </w:rPr>
        <w:t xml:space="preserve"> </w:t>
      </w:r>
      <w:r>
        <w:rPr>
          <w:rFonts w:ascii="Arial" w:hAnsi="Arial" w:cs="Arial"/>
          <w:sz w:val="24"/>
          <w:szCs w:val="24"/>
        </w:rPr>
        <w:t>as</w:t>
      </w:r>
      <w:r>
        <w:rPr>
          <w:rFonts w:ascii="Arial" w:hAnsi="Arial" w:cs="Arial"/>
          <w:spacing w:val="40"/>
          <w:sz w:val="24"/>
          <w:szCs w:val="24"/>
        </w:rPr>
        <w:t xml:space="preserve"> </w:t>
      </w:r>
      <w:r>
        <w:rPr>
          <w:rFonts w:ascii="Arial" w:hAnsi="Arial" w:cs="Arial"/>
          <w:sz w:val="24"/>
          <w:szCs w:val="24"/>
        </w:rPr>
        <w:t>pessoas encarregadas pela realização do concurso ou com os outros candidatos;</w:t>
      </w:r>
    </w:p>
    <w:p w14:paraId="6C3914D1" w14:textId="77777777" w:rsidR="00D42017" w:rsidRDefault="00D42017">
      <w:pPr>
        <w:pStyle w:val="Corpodetexto"/>
        <w:rPr>
          <w:rFonts w:ascii="Arial" w:hAnsi="Arial" w:cs="Arial"/>
          <w:szCs w:val="24"/>
        </w:rPr>
      </w:pPr>
    </w:p>
    <w:p w14:paraId="64E086EA" w14:textId="77777777" w:rsidR="00D42017" w:rsidRDefault="005734A4">
      <w:pPr>
        <w:pStyle w:val="PargrafodaLista"/>
        <w:widowControl w:val="0"/>
        <w:numPr>
          <w:ilvl w:val="0"/>
          <w:numId w:val="4"/>
        </w:numPr>
        <w:tabs>
          <w:tab w:val="left" w:pos="339"/>
        </w:tabs>
        <w:autoSpaceDE w:val="0"/>
        <w:autoSpaceDN w:val="0"/>
        <w:spacing w:after="0" w:line="240" w:lineRule="auto"/>
        <w:ind w:left="0" w:right="111" w:firstLine="0"/>
        <w:contextualSpacing w:val="0"/>
        <w:jc w:val="both"/>
        <w:rPr>
          <w:rFonts w:ascii="Arial" w:hAnsi="Arial" w:cs="Arial"/>
          <w:sz w:val="24"/>
          <w:szCs w:val="24"/>
        </w:rPr>
      </w:pPr>
      <w:r>
        <w:rPr>
          <w:rFonts w:ascii="Arial" w:hAnsi="Arial" w:cs="Arial"/>
          <w:sz w:val="24"/>
          <w:szCs w:val="24"/>
        </w:rPr>
        <w:t>– Durante a realização de qualquer prova, demonstrar comportamento inconveniente ou</w:t>
      </w:r>
      <w:r>
        <w:rPr>
          <w:rFonts w:ascii="Arial" w:hAnsi="Arial" w:cs="Arial"/>
          <w:spacing w:val="-3"/>
          <w:sz w:val="24"/>
          <w:szCs w:val="24"/>
        </w:rPr>
        <w:t xml:space="preserve"> </w:t>
      </w:r>
      <w:r>
        <w:rPr>
          <w:rFonts w:ascii="Arial" w:hAnsi="Arial" w:cs="Arial"/>
          <w:sz w:val="24"/>
          <w:szCs w:val="24"/>
        </w:rPr>
        <w:t>for</w:t>
      </w:r>
      <w:r>
        <w:rPr>
          <w:rFonts w:ascii="Arial" w:hAnsi="Arial" w:cs="Arial"/>
          <w:spacing w:val="-4"/>
          <w:sz w:val="24"/>
          <w:szCs w:val="24"/>
        </w:rPr>
        <w:t xml:space="preserve"> </w:t>
      </w:r>
      <w:r>
        <w:rPr>
          <w:rFonts w:ascii="Arial" w:hAnsi="Arial" w:cs="Arial"/>
          <w:sz w:val="24"/>
          <w:szCs w:val="24"/>
        </w:rPr>
        <w:t>flagrado</w:t>
      </w:r>
      <w:r>
        <w:rPr>
          <w:rFonts w:ascii="Arial" w:hAnsi="Arial" w:cs="Arial"/>
          <w:spacing w:val="-2"/>
          <w:sz w:val="24"/>
          <w:szCs w:val="24"/>
        </w:rPr>
        <w:t xml:space="preserve"> </w:t>
      </w:r>
      <w:r>
        <w:rPr>
          <w:rFonts w:ascii="Arial" w:hAnsi="Arial" w:cs="Arial"/>
          <w:sz w:val="24"/>
          <w:szCs w:val="24"/>
        </w:rPr>
        <w:t>comunicando-se</w:t>
      </w:r>
      <w:r>
        <w:rPr>
          <w:rFonts w:ascii="Arial" w:hAnsi="Arial" w:cs="Arial"/>
          <w:spacing w:val="-4"/>
          <w:sz w:val="24"/>
          <w:szCs w:val="24"/>
        </w:rPr>
        <w:t xml:space="preserve"> </w:t>
      </w:r>
      <w:r>
        <w:rPr>
          <w:rFonts w:ascii="Arial" w:hAnsi="Arial" w:cs="Arial"/>
          <w:sz w:val="24"/>
          <w:szCs w:val="24"/>
        </w:rPr>
        <w:t>com</w:t>
      </w:r>
      <w:r>
        <w:rPr>
          <w:rFonts w:ascii="Arial" w:hAnsi="Arial" w:cs="Arial"/>
          <w:spacing w:val="-3"/>
          <w:sz w:val="24"/>
          <w:szCs w:val="24"/>
        </w:rPr>
        <w:t xml:space="preserve"> </w:t>
      </w:r>
      <w:r>
        <w:rPr>
          <w:rFonts w:ascii="Arial" w:hAnsi="Arial" w:cs="Arial"/>
          <w:sz w:val="24"/>
          <w:szCs w:val="24"/>
        </w:rPr>
        <w:t>outros</w:t>
      </w:r>
      <w:r>
        <w:rPr>
          <w:rFonts w:ascii="Arial" w:hAnsi="Arial" w:cs="Arial"/>
          <w:spacing w:val="-2"/>
          <w:sz w:val="24"/>
          <w:szCs w:val="24"/>
        </w:rPr>
        <w:t xml:space="preserve"> </w:t>
      </w:r>
      <w:r>
        <w:rPr>
          <w:rFonts w:ascii="Arial" w:hAnsi="Arial" w:cs="Arial"/>
          <w:sz w:val="24"/>
          <w:szCs w:val="24"/>
        </w:rPr>
        <w:t>candidatos</w:t>
      </w:r>
      <w:r>
        <w:rPr>
          <w:rFonts w:ascii="Arial" w:hAnsi="Arial" w:cs="Arial"/>
          <w:spacing w:val="-3"/>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pessoas</w:t>
      </w:r>
      <w:r>
        <w:rPr>
          <w:rFonts w:ascii="Arial" w:hAnsi="Arial" w:cs="Arial"/>
          <w:spacing w:val="-2"/>
          <w:sz w:val="24"/>
          <w:szCs w:val="24"/>
        </w:rPr>
        <w:t xml:space="preserve"> </w:t>
      </w:r>
      <w:r>
        <w:rPr>
          <w:rFonts w:ascii="Arial" w:hAnsi="Arial" w:cs="Arial"/>
          <w:sz w:val="24"/>
          <w:szCs w:val="24"/>
        </w:rPr>
        <w:t>estranhas,</w:t>
      </w:r>
      <w:r>
        <w:rPr>
          <w:rFonts w:ascii="Arial" w:hAnsi="Arial" w:cs="Arial"/>
          <w:spacing w:val="-4"/>
          <w:sz w:val="24"/>
          <w:szCs w:val="24"/>
        </w:rPr>
        <w:t xml:space="preserve"> </w:t>
      </w:r>
      <w:r>
        <w:rPr>
          <w:rFonts w:ascii="Arial" w:hAnsi="Arial" w:cs="Arial"/>
          <w:sz w:val="24"/>
          <w:szCs w:val="24"/>
        </w:rPr>
        <w:t>por</w:t>
      </w:r>
      <w:r>
        <w:rPr>
          <w:rFonts w:ascii="Arial" w:hAnsi="Arial" w:cs="Arial"/>
          <w:spacing w:val="-3"/>
          <w:sz w:val="24"/>
          <w:szCs w:val="24"/>
        </w:rPr>
        <w:t xml:space="preserve"> </w:t>
      </w:r>
      <w:r>
        <w:rPr>
          <w:rFonts w:ascii="Arial" w:hAnsi="Arial" w:cs="Arial"/>
          <w:sz w:val="24"/>
          <w:szCs w:val="24"/>
        </w:rPr>
        <w:t>gestos, palavras ou por escrito, bem como se utilizando de livros, notas ou impressos, salvo os expressamente permitidos no edital;</w:t>
      </w:r>
    </w:p>
    <w:p w14:paraId="14A4BBEB" w14:textId="77777777" w:rsidR="00D42017" w:rsidRDefault="00D42017">
      <w:pPr>
        <w:pStyle w:val="Corpodetexto"/>
        <w:rPr>
          <w:rFonts w:ascii="Arial" w:hAnsi="Arial" w:cs="Arial"/>
          <w:szCs w:val="24"/>
        </w:rPr>
      </w:pPr>
    </w:p>
    <w:p w14:paraId="0EC9D1FC" w14:textId="77777777" w:rsidR="00D42017" w:rsidRDefault="005734A4">
      <w:pPr>
        <w:pStyle w:val="Corpodetexto"/>
        <w:ind w:right="110"/>
        <w:rPr>
          <w:rFonts w:ascii="Arial" w:hAnsi="Arial" w:cs="Arial"/>
          <w:szCs w:val="24"/>
        </w:rPr>
      </w:pPr>
      <w:r>
        <w:rPr>
          <w:rFonts w:ascii="Arial" w:hAnsi="Arial" w:cs="Arial"/>
          <w:szCs w:val="24"/>
        </w:rPr>
        <w:t>III – Durante a realização das provas estiver fazendo uso de qualquer tipo de aparelho</w:t>
      </w:r>
      <w:r>
        <w:rPr>
          <w:rFonts w:ascii="Arial" w:hAnsi="Arial" w:cs="Arial"/>
          <w:spacing w:val="80"/>
          <w:szCs w:val="24"/>
        </w:rPr>
        <w:t xml:space="preserve"> </w:t>
      </w:r>
      <w:r>
        <w:rPr>
          <w:rFonts w:ascii="Arial" w:hAnsi="Arial" w:cs="Arial"/>
          <w:szCs w:val="24"/>
        </w:rPr>
        <w:t>eletrônico</w:t>
      </w:r>
      <w:r>
        <w:rPr>
          <w:rFonts w:ascii="Arial" w:hAnsi="Arial" w:cs="Arial"/>
          <w:spacing w:val="80"/>
          <w:szCs w:val="24"/>
        </w:rPr>
        <w:t xml:space="preserve"> </w:t>
      </w:r>
      <w:r>
        <w:rPr>
          <w:rFonts w:ascii="Arial" w:hAnsi="Arial" w:cs="Arial"/>
          <w:szCs w:val="24"/>
        </w:rPr>
        <w:t>ou</w:t>
      </w:r>
      <w:r>
        <w:rPr>
          <w:rFonts w:ascii="Arial" w:hAnsi="Arial" w:cs="Arial"/>
          <w:spacing w:val="80"/>
          <w:szCs w:val="24"/>
        </w:rPr>
        <w:t xml:space="preserve"> </w:t>
      </w:r>
      <w:r>
        <w:rPr>
          <w:rFonts w:ascii="Arial" w:hAnsi="Arial" w:cs="Arial"/>
          <w:szCs w:val="24"/>
        </w:rPr>
        <w:t>de</w:t>
      </w:r>
      <w:r>
        <w:rPr>
          <w:rFonts w:ascii="Arial" w:hAnsi="Arial" w:cs="Arial"/>
          <w:spacing w:val="80"/>
          <w:szCs w:val="24"/>
        </w:rPr>
        <w:t xml:space="preserve"> </w:t>
      </w:r>
      <w:r>
        <w:rPr>
          <w:rFonts w:ascii="Arial" w:hAnsi="Arial" w:cs="Arial"/>
          <w:szCs w:val="24"/>
        </w:rPr>
        <w:t>comunicação</w:t>
      </w:r>
      <w:r>
        <w:rPr>
          <w:rFonts w:ascii="Arial" w:hAnsi="Arial" w:cs="Arial"/>
          <w:spacing w:val="80"/>
          <w:szCs w:val="24"/>
        </w:rPr>
        <w:t xml:space="preserve"> </w:t>
      </w:r>
      <w:r>
        <w:rPr>
          <w:rFonts w:ascii="Arial" w:hAnsi="Arial" w:cs="Arial"/>
          <w:szCs w:val="24"/>
        </w:rPr>
        <w:t>(bip,</w:t>
      </w:r>
      <w:r>
        <w:rPr>
          <w:rFonts w:ascii="Arial" w:hAnsi="Arial" w:cs="Arial"/>
          <w:spacing w:val="80"/>
          <w:szCs w:val="24"/>
        </w:rPr>
        <w:t xml:space="preserve"> </w:t>
      </w:r>
      <w:r>
        <w:rPr>
          <w:rFonts w:ascii="Arial" w:hAnsi="Arial" w:cs="Arial"/>
          <w:szCs w:val="24"/>
        </w:rPr>
        <w:t>telefone</w:t>
      </w:r>
      <w:r>
        <w:rPr>
          <w:rFonts w:ascii="Arial" w:hAnsi="Arial" w:cs="Arial"/>
          <w:spacing w:val="80"/>
          <w:szCs w:val="24"/>
        </w:rPr>
        <w:t xml:space="preserve"> </w:t>
      </w:r>
      <w:r>
        <w:rPr>
          <w:rFonts w:ascii="Arial" w:hAnsi="Arial" w:cs="Arial"/>
          <w:szCs w:val="24"/>
        </w:rPr>
        <w:t>celular,</w:t>
      </w:r>
      <w:r>
        <w:rPr>
          <w:rFonts w:ascii="Arial" w:hAnsi="Arial" w:cs="Arial"/>
          <w:spacing w:val="80"/>
          <w:szCs w:val="24"/>
        </w:rPr>
        <w:t xml:space="preserve"> </w:t>
      </w:r>
      <w:r>
        <w:rPr>
          <w:rFonts w:ascii="Arial" w:hAnsi="Arial" w:cs="Arial"/>
          <w:szCs w:val="24"/>
        </w:rPr>
        <w:t>relógios,</w:t>
      </w:r>
      <w:r>
        <w:rPr>
          <w:rFonts w:ascii="Arial" w:hAnsi="Arial" w:cs="Arial"/>
          <w:spacing w:val="80"/>
          <w:szCs w:val="24"/>
        </w:rPr>
        <w:t xml:space="preserve"> </w:t>
      </w:r>
      <w:r>
        <w:rPr>
          <w:rFonts w:ascii="Arial" w:hAnsi="Arial" w:cs="Arial"/>
          <w:szCs w:val="24"/>
        </w:rPr>
        <w:t>walkman,</w:t>
      </w:r>
      <w:r>
        <w:rPr>
          <w:rFonts w:ascii="Arial" w:hAnsi="Arial" w:cs="Arial"/>
          <w:spacing w:val="80"/>
          <w:szCs w:val="24"/>
        </w:rPr>
        <w:t xml:space="preserve"> </w:t>
      </w:r>
      <w:r>
        <w:rPr>
          <w:rFonts w:ascii="Arial" w:hAnsi="Arial" w:cs="Arial"/>
          <w:szCs w:val="24"/>
        </w:rPr>
        <w:t>agenda eletrônica, notebook, palmtop, receptor, gravador, smartphone ou outros equipamentos similares), bem como protetores auriculares.</w:t>
      </w:r>
    </w:p>
    <w:p w14:paraId="6F895915" w14:textId="77777777" w:rsidR="00D42017" w:rsidRDefault="00D42017">
      <w:pPr>
        <w:pStyle w:val="Corpodetexto"/>
        <w:rPr>
          <w:rFonts w:ascii="Arial" w:hAnsi="Arial" w:cs="Arial"/>
          <w:szCs w:val="24"/>
        </w:rPr>
      </w:pPr>
    </w:p>
    <w:p w14:paraId="032B5EBD" w14:textId="77777777" w:rsidR="00D42017" w:rsidRDefault="005734A4">
      <w:pPr>
        <w:pStyle w:val="Corpodetexto"/>
        <w:ind w:right="111"/>
        <w:rPr>
          <w:rFonts w:ascii="Arial" w:hAnsi="Arial" w:cs="Arial"/>
          <w:szCs w:val="24"/>
        </w:rPr>
      </w:pPr>
      <w:r>
        <w:rPr>
          <w:rFonts w:ascii="Arial" w:hAnsi="Arial" w:cs="Arial"/>
          <w:szCs w:val="24"/>
        </w:rPr>
        <w:lastRenderedPageBreak/>
        <w:t>§1º. Nas hipóteses previstas nos incisos I, II e III deste artigo, será lavrado “auto de apreensão de prova e exclusão de candidato”, fazendo-se constar o fato com seus pormenores,</w:t>
      </w:r>
      <w:r>
        <w:rPr>
          <w:rFonts w:ascii="Arial" w:hAnsi="Arial" w:cs="Arial"/>
          <w:spacing w:val="-1"/>
          <w:szCs w:val="24"/>
        </w:rPr>
        <w:t xml:space="preserve"> </w:t>
      </w:r>
      <w:r>
        <w:rPr>
          <w:rFonts w:ascii="Arial" w:hAnsi="Arial" w:cs="Arial"/>
          <w:szCs w:val="24"/>
        </w:rPr>
        <w:t>o qual será assinado</w:t>
      </w:r>
      <w:r>
        <w:rPr>
          <w:rFonts w:ascii="Arial" w:hAnsi="Arial" w:cs="Arial"/>
          <w:spacing w:val="-1"/>
          <w:szCs w:val="24"/>
        </w:rPr>
        <w:t xml:space="preserve"> </w:t>
      </w:r>
      <w:r>
        <w:rPr>
          <w:rFonts w:ascii="Arial" w:hAnsi="Arial" w:cs="Arial"/>
          <w:szCs w:val="24"/>
        </w:rPr>
        <w:t>por,</w:t>
      </w:r>
      <w:r>
        <w:rPr>
          <w:rFonts w:ascii="Arial" w:hAnsi="Arial" w:cs="Arial"/>
          <w:spacing w:val="-1"/>
          <w:szCs w:val="24"/>
        </w:rPr>
        <w:t xml:space="preserve"> </w:t>
      </w:r>
      <w:r>
        <w:rPr>
          <w:rFonts w:ascii="Arial" w:hAnsi="Arial" w:cs="Arial"/>
          <w:szCs w:val="24"/>
        </w:rPr>
        <w:t>no</w:t>
      </w:r>
      <w:r>
        <w:rPr>
          <w:rFonts w:ascii="Arial" w:hAnsi="Arial" w:cs="Arial"/>
          <w:spacing w:val="-1"/>
          <w:szCs w:val="24"/>
        </w:rPr>
        <w:t xml:space="preserve"> </w:t>
      </w:r>
      <w:r>
        <w:rPr>
          <w:rFonts w:ascii="Arial" w:hAnsi="Arial" w:cs="Arial"/>
          <w:szCs w:val="24"/>
        </w:rPr>
        <w:t>mínimo, dois</w:t>
      </w:r>
      <w:r>
        <w:rPr>
          <w:rFonts w:ascii="Arial" w:hAnsi="Arial" w:cs="Arial"/>
          <w:spacing w:val="-1"/>
          <w:szCs w:val="24"/>
        </w:rPr>
        <w:t xml:space="preserve"> </w:t>
      </w:r>
      <w:r>
        <w:rPr>
          <w:rFonts w:ascii="Arial" w:hAnsi="Arial" w:cs="Arial"/>
          <w:szCs w:val="24"/>
        </w:rPr>
        <w:t>membros</w:t>
      </w:r>
      <w:r>
        <w:rPr>
          <w:rFonts w:ascii="Arial" w:hAnsi="Arial" w:cs="Arial"/>
          <w:spacing w:val="-1"/>
          <w:szCs w:val="24"/>
        </w:rPr>
        <w:t xml:space="preserve"> </w:t>
      </w:r>
      <w:r>
        <w:rPr>
          <w:rFonts w:ascii="Arial" w:hAnsi="Arial" w:cs="Arial"/>
          <w:szCs w:val="24"/>
        </w:rPr>
        <w:t>da</w:t>
      </w:r>
      <w:r>
        <w:rPr>
          <w:rFonts w:ascii="Arial" w:hAnsi="Arial" w:cs="Arial"/>
          <w:spacing w:val="-2"/>
          <w:szCs w:val="24"/>
        </w:rPr>
        <w:t xml:space="preserve"> </w:t>
      </w:r>
      <w:r>
        <w:rPr>
          <w:rFonts w:ascii="Arial" w:hAnsi="Arial" w:cs="Arial"/>
          <w:szCs w:val="24"/>
        </w:rPr>
        <w:t>Comissão</w:t>
      </w:r>
      <w:r>
        <w:rPr>
          <w:rFonts w:ascii="Arial" w:hAnsi="Arial" w:cs="Arial"/>
          <w:spacing w:val="-1"/>
          <w:szCs w:val="24"/>
        </w:rPr>
        <w:t xml:space="preserve"> </w:t>
      </w:r>
      <w:r>
        <w:rPr>
          <w:rFonts w:ascii="Arial" w:hAnsi="Arial" w:cs="Arial"/>
          <w:szCs w:val="24"/>
        </w:rPr>
        <w:t>ou</w:t>
      </w:r>
      <w:r>
        <w:rPr>
          <w:rFonts w:ascii="Arial" w:hAnsi="Arial" w:cs="Arial"/>
          <w:spacing w:val="-1"/>
          <w:szCs w:val="24"/>
        </w:rPr>
        <w:t xml:space="preserve"> </w:t>
      </w:r>
      <w:r>
        <w:rPr>
          <w:rFonts w:ascii="Arial" w:hAnsi="Arial" w:cs="Arial"/>
          <w:szCs w:val="24"/>
        </w:rPr>
        <w:t>fiscais e pelo candidato eliminado.</w:t>
      </w:r>
    </w:p>
    <w:p w14:paraId="31DE1F8D" w14:textId="77777777" w:rsidR="00D42017" w:rsidRDefault="00D42017">
      <w:pPr>
        <w:pStyle w:val="Corpodetexto"/>
        <w:rPr>
          <w:rFonts w:ascii="Arial" w:hAnsi="Arial" w:cs="Arial"/>
          <w:szCs w:val="24"/>
        </w:rPr>
      </w:pPr>
    </w:p>
    <w:p w14:paraId="316D221E" w14:textId="77777777" w:rsidR="00D42017" w:rsidRDefault="005734A4">
      <w:pPr>
        <w:pStyle w:val="Corpodetexto"/>
        <w:ind w:right="110"/>
        <w:rPr>
          <w:rFonts w:ascii="Arial" w:hAnsi="Arial" w:cs="Arial"/>
          <w:szCs w:val="24"/>
        </w:rPr>
      </w:pPr>
      <w:r>
        <w:rPr>
          <w:rFonts w:ascii="Arial" w:hAnsi="Arial" w:cs="Arial"/>
          <w:szCs w:val="24"/>
        </w:rPr>
        <w:t>§2º. Em caso de recusa do candidato a assinar o auto de apreensão de prova e exclusão de candidato o fato será certificado à vista da assinatura de duas testemunhas.</w:t>
      </w:r>
    </w:p>
    <w:p w14:paraId="42C2A4BA" w14:textId="77777777" w:rsidR="00D42017" w:rsidRDefault="00D42017">
      <w:pPr>
        <w:pStyle w:val="Corpodetexto"/>
        <w:rPr>
          <w:rFonts w:ascii="Arial" w:hAnsi="Arial" w:cs="Arial"/>
          <w:szCs w:val="24"/>
        </w:rPr>
      </w:pPr>
    </w:p>
    <w:p w14:paraId="40364684" w14:textId="5E2E6920" w:rsidR="00D42017" w:rsidRDefault="005734A4">
      <w:pPr>
        <w:pStyle w:val="Corpodetexto"/>
        <w:ind w:right="115"/>
        <w:rPr>
          <w:rFonts w:ascii="Arial" w:hAnsi="Arial" w:cs="Arial"/>
          <w:szCs w:val="24"/>
        </w:rPr>
      </w:pPr>
      <w:r>
        <w:rPr>
          <w:rFonts w:ascii="Arial" w:hAnsi="Arial" w:cs="Arial"/>
          <w:b/>
          <w:szCs w:val="24"/>
        </w:rPr>
        <w:t>Art.23</w:t>
      </w:r>
      <w:r>
        <w:rPr>
          <w:rFonts w:ascii="Arial" w:hAnsi="Arial" w:cs="Arial"/>
          <w:szCs w:val="24"/>
        </w:rPr>
        <w:t>. No horário aprazado para o encerramento das provas, serão estas recolhidas, independentemente de terem ou não sido concluídas integralmente pelos candidatos.</w:t>
      </w:r>
    </w:p>
    <w:p w14:paraId="7D3C12B6" w14:textId="77777777" w:rsidR="00D42017" w:rsidRDefault="00D42017">
      <w:pPr>
        <w:pStyle w:val="Corpodetexto"/>
        <w:rPr>
          <w:rFonts w:ascii="Arial" w:hAnsi="Arial" w:cs="Arial"/>
          <w:szCs w:val="24"/>
        </w:rPr>
      </w:pPr>
    </w:p>
    <w:p w14:paraId="04A6CB61" w14:textId="3583DB53" w:rsidR="00D42017" w:rsidRDefault="005734A4">
      <w:pPr>
        <w:pStyle w:val="Corpodetexto"/>
        <w:ind w:right="114"/>
        <w:rPr>
          <w:rFonts w:ascii="Arial" w:hAnsi="Arial" w:cs="Arial"/>
          <w:szCs w:val="24"/>
        </w:rPr>
      </w:pPr>
      <w:r>
        <w:rPr>
          <w:rFonts w:ascii="Arial" w:hAnsi="Arial" w:cs="Arial"/>
          <w:b/>
          <w:szCs w:val="24"/>
        </w:rPr>
        <w:t>Art.24</w:t>
      </w:r>
      <w:r>
        <w:rPr>
          <w:rFonts w:ascii="Arial" w:hAnsi="Arial" w:cs="Arial"/>
          <w:szCs w:val="24"/>
        </w:rPr>
        <w:t>. Durante a realização das provas, quaisquer ocorrências serão objeto de registro em ata.</w:t>
      </w:r>
    </w:p>
    <w:p w14:paraId="0DD4F413" w14:textId="77777777" w:rsidR="00D42017" w:rsidRDefault="00D42017">
      <w:pPr>
        <w:pStyle w:val="Corpodetexto"/>
        <w:rPr>
          <w:rFonts w:ascii="Arial" w:hAnsi="Arial" w:cs="Arial"/>
          <w:szCs w:val="24"/>
        </w:rPr>
      </w:pPr>
    </w:p>
    <w:p w14:paraId="3DA43A58" w14:textId="1E81CBCE" w:rsidR="00D42017" w:rsidRDefault="005734A4">
      <w:pPr>
        <w:pStyle w:val="Corpodetexto"/>
        <w:ind w:right="111"/>
        <w:rPr>
          <w:rFonts w:ascii="Arial" w:hAnsi="Arial" w:cs="Arial"/>
          <w:szCs w:val="24"/>
        </w:rPr>
      </w:pPr>
      <w:r>
        <w:rPr>
          <w:rFonts w:ascii="Arial" w:hAnsi="Arial" w:cs="Arial"/>
          <w:b/>
          <w:szCs w:val="24"/>
        </w:rPr>
        <w:t>Art.25</w:t>
      </w:r>
      <w:r>
        <w:rPr>
          <w:rFonts w:ascii="Arial" w:hAnsi="Arial" w:cs="Arial"/>
          <w:szCs w:val="24"/>
        </w:rPr>
        <w:t>. Os cadernos de provas não conterão a identificação dos candidatos, exceto em relação ao número que corresponder ao mesmo sinal gráfico impresso no canhoto de identificação destacado do mesmo.</w:t>
      </w:r>
    </w:p>
    <w:p w14:paraId="605F19B5" w14:textId="77777777" w:rsidR="00D42017" w:rsidRDefault="00D42017">
      <w:pPr>
        <w:pStyle w:val="Corpodetexto"/>
        <w:rPr>
          <w:rFonts w:ascii="Arial" w:hAnsi="Arial" w:cs="Arial"/>
          <w:szCs w:val="24"/>
        </w:rPr>
      </w:pPr>
    </w:p>
    <w:p w14:paraId="3B6A297E" w14:textId="747470B4" w:rsidR="00D42017" w:rsidRDefault="005734A4">
      <w:pPr>
        <w:pStyle w:val="Corpodetexto"/>
        <w:ind w:right="111" w:hanging="1"/>
        <w:rPr>
          <w:rFonts w:ascii="Arial" w:hAnsi="Arial" w:cs="Arial"/>
          <w:szCs w:val="24"/>
        </w:rPr>
      </w:pPr>
      <w:r>
        <w:rPr>
          <w:rFonts w:ascii="Arial" w:hAnsi="Arial" w:cs="Arial"/>
          <w:b/>
          <w:szCs w:val="24"/>
        </w:rPr>
        <w:t>Art.26</w:t>
      </w:r>
      <w:r>
        <w:rPr>
          <w:rFonts w:ascii="Arial" w:hAnsi="Arial" w:cs="Arial"/>
          <w:szCs w:val="24"/>
        </w:rPr>
        <w:t>. Os canhotos de identificação, destacados dos cadernos de prova, serão recolhidos em invólucros separadamente destes, os quais serão lacrados, mediante a assinatura de todos os membros da Comissão.</w:t>
      </w:r>
    </w:p>
    <w:p w14:paraId="72C6A076" w14:textId="77777777" w:rsidR="00D42017" w:rsidRDefault="00D42017">
      <w:pPr>
        <w:pStyle w:val="Corpodetexto"/>
        <w:rPr>
          <w:rFonts w:ascii="Arial" w:hAnsi="Arial" w:cs="Arial"/>
          <w:szCs w:val="24"/>
        </w:rPr>
      </w:pPr>
    </w:p>
    <w:p w14:paraId="4906B8F7" w14:textId="3214A58C" w:rsidR="00D42017" w:rsidRDefault="005734A4">
      <w:pPr>
        <w:pStyle w:val="Corpodetexto"/>
        <w:ind w:right="114"/>
        <w:rPr>
          <w:rFonts w:ascii="Arial" w:hAnsi="Arial" w:cs="Arial"/>
          <w:szCs w:val="24"/>
        </w:rPr>
      </w:pPr>
      <w:r>
        <w:rPr>
          <w:rFonts w:ascii="Arial" w:hAnsi="Arial" w:cs="Arial"/>
          <w:b/>
          <w:szCs w:val="24"/>
        </w:rPr>
        <w:t>Art.27</w:t>
      </w:r>
      <w:r>
        <w:rPr>
          <w:rFonts w:ascii="Arial" w:hAnsi="Arial" w:cs="Arial"/>
          <w:szCs w:val="24"/>
        </w:rPr>
        <w:t>. As provas serão corrigidas exclusivamente por intermédio dos cadernos de provas preenchidos pelos candidatos.</w:t>
      </w:r>
    </w:p>
    <w:p w14:paraId="21F2BD5D" w14:textId="77777777" w:rsidR="00D42017" w:rsidRDefault="00D42017">
      <w:pPr>
        <w:pStyle w:val="Corpodetexto"/>
        <w:rPr>
          <w:rFonts w:ascii="Arial" w:hAnsi="Arial" w:cs="Arial"/>
          <w:szCs w:val="24"/>
        </w:rPr>
      </w:pPr>
    </w:p>
    <w:p w14:paraId="78576642" w14:textId="77777777" w:rsidR="00D42017" w:rsidRDefault="005734A4">
      <w:pPr>
        <w:pStyle w:val="Corpodetexto"/>
        <w:ind w:right="114"/>
        <w:rPr>
          <w:rFonts w:ascii="Arial" w:hAnsi="Arial" w:cs="Arial"/>
          <w:szCs w:val="24"/>
        </w:rPr>
      </w:pPr>
      <w:r>
        <w:rPr>
          <w:rFonts w:ascii="Arial" w:hAnsi="Arial" w:cs="Arial"/>
          <w:szCs w:val="24"/>
        </w:rPr>
        <w:t>§1°. Os cadernos de provas deverão ser preenchidos pelos candidatos mediante a utilização de caneta esferográfica de tinta azul ou preta, assinalando-se apenas uma alternativa em cada questão.</w:t>
      </w:r>
    </w:p>
    <w:p w14:paraId="4BFAEB23" w14:textId="77777777" w:rsidR="00D42017" w:rsidRDefault="00D42017">
      <w:pPr>
        <w:pStyle w:val="Corpodetexto"/>
        <w:rPr>
          <w:rFonts w:ascii="Arial" w:hAnsi="Arial" w:cs="Arial"/>
          <w:szCs w:val="24"/>
        </w:rPr>
      </w:pPr>
    </w:p>
    <w:p w14:paraId="741B6C9D" w14:textId="77777777" w:rsidR="00D42017" w:rsidRDefault="005734A4">
      <w:pPr>
        <w:pStyle w:val="Corpodetexto"/>
        <w:ind w:right="111"/>
        <w:rPr>
          <w:rFonts w:ascii="Arial" w:hAnsi="Arial" w:cs="Arial"/>
          <w:szCs w:val="24"/>
        </w:rPr>
      </w:pPr>
      <w:r>
        <w:rPr>
          <w:rFonts w:ascii="Arial" w:hAnsi="Arial" w:cs="Arial"/>
          <w:szCs w:val="24"/>
        </w:rPr>
        <w:t>§2°.</w:t>
      </w:r>
      <w:r>
        <w:rPr>
          <w:rFonts w:ascii="Arial" w:hAnsi="Arial" w:cs="Arial"/>
          <w:spacing w:val="-5"/>
          <w:szCs w:val="24"/>
        </w:rPr>
        <w:t xml:space="preserve"> </w:t>
      </w:r>
      <w:r>
        <w:rPr>
          <w:rFonts w:ascii="Arial" w:hAnsi="Arial" w:cs="Arial"/>
          <w:szCs w:val="24"/>
        </w:rPr>
        <w:t>Não</w:t>
      </w:r>
      <w:r>
        <w:rPr>
          <w:rFonts w:ascii="Arial" w:hAnsi="Arial" w:cs="Arial"/>
          <w:spacing w:val="-4"/>
          <w:szCs w:val="24"/>
        </w:rPr>
        <w:t xml:space="preserve"> </w:t>
      </w:r>
      <w:r>
        <w:rPr>
          <w:rFonts w:ascii="Arial" w:hAnsi="Arial" w:cs="Arial"/>
          <w:szCs w:val="24"/>
        </w:rPr>
        <w:t>serão</w:t>
      </w:r>
      <w:r>
        <w:rPr>
          <w:rFonts w:ascii="Arial" w:hAnsi="Arial" w:cs="Arial"/>
          <w:spacing w:val="-3"/>
          <w:szCs w:val="24"/>
        </w:rPr>
        <w:t xml:space="preserve"> </w:t>
      </w:r>
      <w:r>
        <w:rPr>
          <w:rFonts w:ascii="Arial" w:hAnsi="Arial" w:cs="Arial"/>
          <w:szCs w:val="24"/>
        </w:rPr>
        <w:t>consideradas</w:t>
      </w:r>
      <w:r>
        <w:rPr>
          <w:rFonts w:ascii="Arial" w:hAnsi="Arial" w:cs="Arial"/>
          <w:spacing w:val="-4"/>
          <w:szCs w:val="24"/>
        </w:rPr>
        <w:t xml:space="preserve"> </w:t>
      </w:r>
      <w:r>
        <w:rPr>
          <w:rFonts w:ascii="Arial" w:hAnsi="Arial" w:cs="Arial"/>
          <w:szCs w:val="24"/>
        </w:rPr>
        <w:t>válidas,</w:t>
      </w:r>
      <w:r>
        <w:rPr>
          <w:rFonts w:ascii="Arial" w:hAnsi="Arial" w:cs="Arial"/>
          <w:spacing w:val="-2"/>
          <w:szCs w:val="24"/>
        </w:rPr>
        <w:t xml:space="preserve"> </w:t>
      </w:r>
      <w:r>
        <w:rPr>
          <w:rFonts w:ascii="Arial" w:hAnsi="Arial" w:cs="Arial"/>
          <w:szCs w:val="24"/>
        </w:rPr>
        <w:t>atribuindo-se</w:t>
      </w:r>
      <w:r>
        <w:rPr>
          <w:rFonts w:ascii="Arial" w:hAnsi="Arial" w:cs="Arial"/>
          <w:spacing w:val="-1"/>
          <w:szCs w:val="24"/>
        </w:rPr>
        <w:t xml:space="preserve"> </w:t>
      </w:r>
      <w:r>
        <w:rPr>
          <w:rFonts w:ascii="Arial" w:hAnsi="Arial" w:cs="Arial"/>
          <w:szCs w:val="24"/>
        </w:rPr>
        <w:t>pontuação</w:t>
      </w:r>
      <w:r>
        <w:rPr>
          <w:rFonts w:ascii="Arial" w:hAnsi="Arial" w:cs="Arial"/>
          <w:spacing w:val="-4"/>
          <w:szCs w:val="24"/>
        </w:rPr>
        <w:t xml:space="preserve"> </w:t>
      </w:r>
      <w:r>
        <w:rPr>
          <w:rFonts w:ascii="Arial" w:hAnsi="Arial" w:cs="Arial"/>
          <w:szCs w:val="24"/>
        </w:rPr>
        <w:t>zero,</w:t>
      </w:r>
      <w:r>
        <w:rPr>
          <w:rFonts w:ascii="Arial" w:hAnsi="Arial" w:cs="Arial"/>
          <w:spacing w:val="-2"/>
          <w:szCs w:val="24"/>
        </w:rPr>
        <w:t xml:space="preserve"> </w:t>
      </w:r>
      <w:r>
        <w:rPr>
          <w:rFonts w:ascii="Arial" w:hAnsi="Arial" w:cs="Arial"/>
          <w:szCs w:val="24"/>
        </w:rPr>
        <w:t>as</w:t>
      </w:r>
      <w:r>
        <w:rPr>
          <w:rFonts w:ascii="Arial" w:hAnsi="Arial" w:cs="Arial"/>
          <w:spacing w:val="-2"/>
          <w:szCs w:val="24"/>
        </w:rPr>
        <w:t xml:space="preserve"> </w:t>
      </w:r>
      <w:r>
        <w:rPr>
          <w:rFonts w:ascii="Arial" w:hAnsi="Arial" w:cs="Arial"/>
          <w:szCs w:val="24"/>
        </w:rPr>
        <w:t>questões</w:t>
      </w:r>
      <w:r>
        <w:rPr>
          <w:rFonts w:ascii="Arial" w:hAnsi="Arial" w:cs="Arial"/>
          <w:spacing w:val="-4"/>
          <w:szCs w:val="24"/>
        </w:rPr>
        <w:t xml:space="preserve"> </w:t>
      </w:r>
      <w:r>
        <w:rPr>
          <w:rFonts w:ascii="Arial" w:hAnsi="Arial" w:cs="Arial"/>
          <w:szCs w:val="24"/>
        </w:rPr>
        <w:t>que</w:t>
      </w:r>
      <w:r>
        <w:rPr>
          <w:rFonts w:ascii="Arial" w:hAnsi="Arial" w:cs="Arial"/>
          <w:spacing w:val="-3"/>
          <w:szCs w:val="24"/>
        </w:rPr>
        <w:t xml:space="preserve"> </w:t>
      </w:r>
      <w:r>
        <w:rPr>
          <w:rFonts w:ascii="Arial" w:hAnsi="Arial" w:cs="Arial"/>
          <w:szCs w:val="24"/>
        </w:rPr>
        <w:t>foram respondidas a lápis, sem posterior confirmação à caneta.</w:t>
      </w:r>
    </w:p>
    <w:p w14:paraId="5B22A723" w14:textId="77777777" w:rsidR="00D42017" w:rsidRDefault="00D42017">
      <w:pPr>
        <w:pStyle w:val="Corpodetexto"/>
        <w:rPr>
          <w:rFonts w:ascii="Arial" w:hAnsi="Arial" w:cs="Arial"/>
          <w:szCs w:val="24"/>
        </w:rPr>
      </w:pPr>
    </w:p>
    <w:p w14:paraId="5B72DD54" w14:textId="77777777" w:rsidR="00D42017" w:rsidRDefault="005734A4">
      <w:pPr>
        <w:pStyle w:val="Corpodetexto"/>
        <w:spacing w:before="1"/>
        <w:ind w:right="114"/>
        <w:rPr>
          <w:rFonts w:ascii="Arial" w:hAnsi="Arial" w:cs="Arial"/>
          <w:szCs w:val="24"/>
        </w:rPr>
      </w:pPr>
      <w:r>
        <w:rPr>
          <w:rFonts w:ascii="Arial" w:hAnsi="Arial" w:cs="Arial"/>
          <w:szCs w:val="24"/>
        </w:rPr>
        <w:t>§3°. Também será anulada a questão que apresentar mais de uma alternativa assinalada pelo candidato, ou que conter rasuras ou borrões.</w:t>
      </w:r>
    </w:p>
    <w:p w14:paraId="60A1C3C5" w14:textId="77777777" w:rsidR="00D42017" w:rsidRDefault="00D42017">
      <w:pPr>
        <w:pStyle w:val="Corpodetexto"/>
        <w:spacing w:before="11"/>
        <w:rPr>
          <w:rFonts w:ascii="Arial" w:hAnsi="Arial" w:cs="Arial"/>
          <w:szCs w:val="24"/>
        </w:rPr>
      </w:pPr>
    </w:p>
    <w:p w14:paraId="38E037C1" w14:textId="77777777" w:rsidR="00D42017" w:rsidRDefault="005734A4">
      <w:pPr>
        <w:pStyle w:val="Corpodetexto"/>
        <w:ind w:right="113"/>
        <w:rPr>
          <w:rFonts w:ascii="Arial" w:hAnsi="Arial" w:cs="Arial"/>
          <w:szCs w:val="24"/>
        </w:rPr>
      </w:pPr>
      <w:r>
        <w:rPr>
          <w:rFonts w:ascii="Arial" w:hAnsi="Arial" w:cs="Arial"/>
          <w:szCs w:val="24"/>
        </w:rPr>
        <w:t>§4°.</w:t>
      </w:r>
      <w:r>
        <w:rPr>
          <w:rFonts w:ascii="Arial" w:hAnsi="Arial" w:cs="Arial"/>
          <w:spacing w:val="-3"/>
          <w:szCs w:val="24"/>
        </w:rPr>
        <w:t xml:space="preserve"> </w:t>
      </w:r>
      <w:r>
        <w:rPr>
          <w:rFonts w:ascii="Arial" w:hAnsi="Arial" w:cs="Arial"/>
          <w:szCs w:val="24"/>
        </w:rPr>
        <w:t>Será</w:t>
      </w:r>
      <w:r>
        <w:rPr>
          <w:rFonts w:ascii="Arial" w:hAnsi="Arial" w:cs="Arial"/>
          <w:spacing w:val="-4"/>
          <w:szCs w:val="24"/>
        </w:rPr>
        <w:t xml:space="preserve"> </w:t>
      </w:r>
      <w:r>
        <w:rPr>
          <w:rFonts w:ascii="Arial" w:hAnsi="Arial" w:cs="Arial"/>
          <w:szCs w:val="24"/>
        </w:rPr>
        <w:t>anulada</w:t>
      </w:r>
      <w:r>
        <w:rPr>
          <w:rFonts w:ascii="Arial" w:hAnsi="Arial" w:cs="Arial"/>
          <w:spacing w:val="-4"/>
          <w:szCs w:val="24"/>
        </w:rPr>
        <w:t xml:space="preserve"> </w:t>
      </w:r>
      <w:r>
        <w:rPr>
          <w:rFonts w:ascii="Arial" w:hAnsi="Arial" w:cs="Arial"/>
          <w:szCs w:val="24"/>
        </w:rPr>
        <w:t>integralmente</w:t>
      </w:r>
      <w:r>
        <w:rPr>
          <w:rFonts w:ascii="Arial" w:hAnsi="Arial" w:cs="Arial"/>
          <w:spacing w:val="-4"/>
          <w:szCs w:val="24"/>
        </w:rPr>
        <w:t xml:space="preserve"> </w:t>
      </w:r>
      <w:r>
        <w:rPr>
          <w:rFonts w:ascii="Arial" w:hAnsi="Arial" w:cs="Arial"/>
          <w:szCs w:val="24"/>
        </w:rPr>
        <w:t>a</w:t>
      </w:r>
      <w:r>
        <w:rPr>
          <w:rFonts w:ascii="Arial" w:hAnsi="Arial" w:cs="Arial"/>
          <w:spacing w:val="-4"/>
          <w:szCs w:val="24"/>
        </w:rPr>
        <w:t xml:space="preserve"> </w:t>
      </w:r>
      <w:r>
        <w:rPr>
          <w:rFonts w:ascii="Arial" w:hAnsi="Arial" w:cs="Arial"/>
          <w:szCs w:val="24"/>
        </w:rPr>
        <w:t>prova</w:t>
      </w:r>
      <w:r>
        <w:rPr>
          <w:rFonts w:ascii="Arial" w:hAnsi="Arial" w:cs="Arial"/>
          <w:spacing w:val="-4"/>
          <w:szCs w:val="24"/>
        </w:rPr>
        <w:t xml:space="preserve"> </w:t>
      </w:r>
      <w:r>
        <w:rPr>
          <w:rFonts w:ascii="Arial" w:hAnsi="Arial" w:cs="Arial"/>
          <w:szCs w:val="24"/>
        </w:rPr>
        <w:t>que</w:t>
      </w:r>
      <w:r>
        <w:rPr>
          <w:rFonts w:ascii="Arial" w:hAnsi="Arial" w:cs="Arial"/>
          <w:spacing w:val="-2"/>
          <w:szCs w:val="24"/>
        </w:rPr>
        <w:t xml:space="preserve"> </w:t>
      </w:r>
      <w:r>
        <w:rPr>
          <w:rFonts w:ascii="Arial" w:hAnsi="Arial" w:cs="Arial"/>
          <w:szCs w:val="24"/>
        </w:rPr>
        <w:t>contiver</w:t>
      </w:r>
      <w:r>
        <w:rPr>
          <w:rFonts w:ascii="Arial" w:hAnsi="Arial" w:cs="Arial"/>
          <w:spacing w:val="-4"/>
          <w:szCs w:val="24"/>
        </w:rPr>
        <w:t xml:space="preserve"> </w:t>
      </w:r>
      <w:r>
        <w:rPr>
          <w:rFonts w:ascii="Arial" w:hAnsi="Arial" w:cs="Arial"/>
          <w:szCs w:val="24"/>
        </w:rPr>
        <w:t>assinaturas</w:t>
      </w:r>
      <w:r>
        <w:rPr>
          <w:rFonts w:ascii="Arial" w:hAnsi="Arial" w:cs="Arial"/>
          <w:spacing w:val="-3"/>
          <w:szCs w:val="24"/>
        </w:rPr>
        <w:t xml:space="preserve"> </w:t>
      </w:r>
      <w:r>
        <w:rPr>
          <w:rFonts w:ascii="Arial" w:hAnsi="Arial" w:cs="Arial"/>
          <w:szCs w:val="24"/>
        </w:rPr>
        <w:t>ou</w:t>
      </w:r>
      <w:r>
        <w:rPr>
          <w:rFonts w:ascii="Arial" w:hAnsi="Arial" w:cs="Arial"/>
          <w:spacing w:val="-3"/>
          <w:szCs w:val="24"/>
        </w:rPr>
        <w:t xml:space="preserve"> </w:t>
      </w:r>
      <w:r>
        <w:rPr>
          <w:rFonts w:ascii="Arial" w:hAnsi="Arial" w:cs="Arial"/>
          <w:szCs w:val="24"/>
        </w:rPr>
        <w:t>sinais</w:t>
      </w:r>
      <w:r>
        <w:rPr>
          <w:rFonts w:ascii="Arial" w:hAnsi="Arial" w:cs="Arial"/>
          <w:spacing w:val="-1"/>
          <w:szCs w:val="24"/>
        </w:rPr>
        <w:t xml:space="preserve"> </w:t>
      </w:r>
      <w:r>
        <w:rPr>
          <w:rFonts w:ascii="Arial" w:hAnsi="Arial" w:cs="Arial"/>
          <w:szCs w:val="24"/>
        </w:rPr>
        <w:t>que</w:t>
      </w:r>
      <w:r>
        <w:rPr>
          <w:rFonts w:ascii="Arial" w:hAnsi="Arial" w:cs="Arial"/>
          <w:spacing w:val="-4"/>
          <w:szCs w:val="24"/>
        </w:rPr>
        <w:t xml:space="preserve"> </w:t>
      </w:r>
      <w:r>
        <w:rPr>
          <w:rFonts w:ascii="Arial" w:hAnsi="Arial" w:cs="Arial"/>
          <w:szCs w:val="24"/>
        </w:rPr>
        <w:t>permitam a identificação do candidato, ressalvado o numeral impresso pela Comissão.</w:t>
      </w:r>
    </w:p>
    <w:p w14:paraId="0CC7C321" w14:textId="77777777" w:rsidR="00D42017" w:rsidRDefault="00D42017">
      <w:pPr>
        <w:pStyle w:val="Corpodetexto"/>
        <w:rPr>
          <w:rFonts w:ascii="Arial" w:hAnsi="Arial" w:cs="Arial"/>
          <w:szCs w:val="24"/>
        </w:rPr>
      </w:pPr>
    </w:p>
    <w:p w14:paraId="66957E8F" w14:textId="5D1FC4F3" w:rsidR="00D42017" w:rsidRDefault="005734A4" w:rsidP="00572DEE">
      <w:pPr>
        <w:pStyle w:val="Corpodetexto"/>
        <w:spacing w:after="240"/>
        <w:rPr>
          <w:rFonts w:ascii="Arial" w:hAnsi="Arial" w:cs="Arial"/>
          <w:szCs w:val="24"/>
        </w:rPr>
      </w:pPr>
      <w:r>
        <w:rPr>
          <w:rFonts w:ascii="Arial" w:hAnsi="Arial" w:cs="Arial"/>
          <w:b/>
          <w:szCs w:val="24"/>
        </w:rPr>
        <w:t>Art.28</w:t>
      </w:r>
      <w:r>
        <w:rPr>
          <w:rFonts w:ascii="Arial" w:hAnsi="Arial" w:cs="Arial"/>
          <w:szCs w:val="24"/>
        </w:rPr>
        <w:t>. No prazo de dois dias, a Comissão procederá à correção dos cadernos de prova</w:t>
      </w:r>
      <w:r>
        <w:rPr>
          <w:rFonts w:ascii="Arial" w:hAnsi="Arial" w:cs="Arial"/>
          <w:spacing w:val="40"/>
          <w:szCs w:val="24"/>
        </w:rPr>
        <w:t xml:space="preserve"> </w:t>
      </w:r>
      <w:r>
        <w:rPr>
          <w:rFonts w:ascii="Arial" w:hAnsi="Arial" w:cs="Arial"/>
          <w:szCs w:val="24"/>
        </w:rPr>
        <w:t>e registrará as notas auferidas, procedendo à abertura dos envelopes contendo os canhotos de identificação e comparando-os com aqueles que contiverem igual numeração,</w:t>
      </w:r>
      <w:r>
        <w:rPr>
          <w:rFonts w:ascii="Arial" w:hAnsi="Arial" w:cs="Arial"/>
          <w:spacing w:val="40"/>
          <w:szCs w:val="24"/>
        </w:rPr>
        <w:t xml:space="preserve"> </w:t>
      </w:r>
      <w:r>
        <w:rPr>
          <w:rFonts w:ascii="Arial" w:hAnsi="Arial" w:cs="Arial"/>
          <w:szCs w:val="24"/>
        </w:rPr>
        <w:t>para identificar a nota atribuída a cada candidato.</w:t>
      </w:r>
    </w:p>
    <w:p w14:paraId="0DC0813D" w14:textId="77777777" w:rsidR="00D711F3" w:rsidRDefault="00D711F3">
      <w:pPr>
        <w:pStyle w:val="Corpodetexto"/>
        <w:ind w:right="112"/>
        <w:rPr>
          <w:rFonts w:ascii="Arial" w:hAnsi="Arial" w:cs="Arial"/>
          <w:szCs w:val="24"/>
        </w:rPr>
      </w:pPr>
    </w:p>
    <w:p w14:paraId="10252F49" w14:textId="380E0AC9" w:rsidR="00D42017" w:rsidRDefault="005734A4">
      <w:pPr>
        <w:pStyle w:val="Corpodetexto"/>
        <w:ind w:right="112"/>
        <w:rPr>
          <w:rFonts w:ascii="Arial" w:hAnsi="Arial" w:cs="Arial"/>
          <w:szCs w:val="24"/>
        </w:rPr>
      </w:pPr>
      <w:r>
        <w:rPr>
          <w:rFonts w:ascii="Arial" w:hAnsi="Arial" w:cs="Arial"/>
          <w:szCs w:val="24"/>
        </w:rPr>
        <w:lastRenderedPageBreak/>
        <w:t>Parágrafo Único. No mesmo prazo, se for o caso, serão aplicados os critérios de desempate nos termos previstos nesta lei, inclusive, no que se refere a necessidade do sorteio público.</w:t>
      </w:r>
    </w:p>
    <w:p w14:paraId="7D93B63E" w14:textId="77777777" w:rsidR="00D42017" w:rsidRDefault="00D42017">
      <w:pPr>
        <w:pStyle w:val="Corpodetexto"/>
        <w:rPr>
          <w:rFonts w:ascii="Arial" w:hAnsi="Arial" w:cs="Arial"/>
          <w:szCs w:val="24"/>
        </w:rPr>
      </w:pPr>
    </w:p>
    <w:p w14:paraId="26C3679B" w14:textId="26D376FF" w:rsidR="00D42017" w:rsidRDefault="005734A4">
      <w:pPr>
        <w:pStyle w:val="Corpodetexto"/>
        <w:ind w:right="113"/>
        <w:rPr>
          <w:rFonts w:ascii="Arial" w:hAnsi="Arial" w:cs="Arial"/>
          <w:szCs w:val="24"/>
        </w:rPr>
      </w:pPr>
      <w:r>
        <w:rPr>
          <w:rFonts w:ascii="Arial" w:hAnsi="Arial" w:cs="Arial"/>
          <w:b/>
          <w:szCs w:val="24"/>
        </w:rPr>
        <w:t>Art.29</w:t>
      </w:r>
      <w:r>
        <w:rPr>
          <w:rFonts w:ascii="Arial" w:hAnsi="Arial" w:cs="Arial"/>
          <w:szCs w:val="24"/>
        </w:rPr>
        <w:t>. Ultimada a identificação dos candidatos e a totalização das notas o resultado preliminar</w:t>
      </w:r>
      <w:r>
        <w:rPr>
          <w:rFonts w:ascii="Arial" w:hAnsi="Arial" w:cs="Arial"/>
          <w:spacing w:val="-4"/>
          <w:szCs w:val="24"/>
        </w:rPr>
        <w:t xml:space="preserve"> </w:t>
      </w:r>
      <w:r>
        <w:rPr>
          <w:rFonts w:ascii="Arial" w:hAnsi="Arial" w:cs="Arial"/>
          <w:szCs w:val="24"/>
        </w:rPr>
        <w:t>será</w:t>
      </w:r>
      <w:r>
        <w:rPr>
          <w:rFonts w:ascii="Arial" w:hAnsi="Arial" w:cs="Arial"/>
          <w:spacing w:val="-4"/>
          <w:szCs w:val="24"/>
        </w:rPr>
        <w:t xml:space="preserve"> </w:t>
      </w:r>
      <w:r>
        <w:rPr>
          <w:rFonts w:ascii="Arial" w:hAnsi="Arial" w:cs="Arial"/>
          <w:szCs w:val="24"/>
        </w:rPr>
        <w:t>publicado</w:t>
      </w:r>
      <w:r>
        <w:rPr>
          <w:rFonts w:ascii="Arial" w:hAnsi="Arial" w:cs="Arial"/>
          <w:spacing w:val="-1"/>
          <w:szCs w:val="24"/>
        </w:rPr>
        <w:t xml:space="preserve"> </w:t>
      </w:r>
      <w:r>
        <w:rPr>
          <w:rFonts w:ascii="Arial" w:hAnsi="Arial" w:cs="Arial"/>
          <w:szCs w:val="24"/>
        </w:rPr>
        <w:t>no</w:t>
      </w:r>
      <w:r>
        <w:rPr>
          <w:rFonts w:ascii="Arial" w:hAnsi="Arial" w:cs="Arial"/>
          <w:spacing w:val="-4"/>
          <w:szCs w:val="24"/>
        </w:rPr>
        <w:t xml:space="preserve"> </w:t>
      </w:r>
      <w:r>
        <w:rPr>
          <w:rFonts w:ascii="Arial" w:hAnsi="Arial" w:cs="Arial"/>
          <w:szCs w:val="24"/>
        </w:rPr>
        <w:t>painel</w:t>
      </w:r>
      <w:r>
        <w:rPr>
          <w:rFonts w:ascii="Arial" w:hAnsi="Arial" w:cs="Arial"/>
          <w:spacing w:val="-3"/>
          <w:szCs w:val="24"/>
        </w:rPr>
        <w:t xml:space="preserve"> </w:t>
      </w:r>
      <w:r>
        <w:rPr>
          <w:rFonts w:ascii="Arial" w:hAnsi="Arial" w:cs="Arial"/>
          <w:szCs w:val="24"/>
        </w:rPr>
        <w:t>de</w:t>
      </w:r>
      <w:r>
        <w:rPr>
          <w:rFonts w:ascii="Arial" w:hAnsi="Arial" w:cs="Arial"/>
          <w:spacing w:val="-4"/>
          <w:szCs w:val="24"/>
        </w:rPr>
        <w:t xml:space="preserve"> </w:t>
      </w:r>
      <w:r>
        <w:rPr>
          <w:rFonts w:ascii="Arial" w:hAnsi="Arial" w:cs="Arial"/>
          <w:szCs w:val="24"/>
        </w:rPr>
        <w:t>publicações</w:t>
      </w:r>
      <w:r>
        <w:rPr>
          <w:rFonts w:ascii="Arial" w:hAnsi="Arial" w:cs="Arial"/>
          <w:spacing w:val="-2"/>
          <w:szCs w:val="24"/>
        </w:rPr>
        <w:t xml:space="preserve"> </w:t>
      </w:r>
      <w:r>
        <w:rPr>
          <w:rFonts w:ascii="Arial" w:hAnsi="Arial" w:cs="Arial"/>
          <w:szCs w:val="24"/>
        </w:rPr>
        <w:t>oficiais</w:t>
      </w:r>
      <w:r>
        <w:rPr>
          <w:rFonts w:ascii="Arial" w:hAnsi="Arial" w:cs="Arial"/>
          <w:spacing w:val="-3"/>
          <w:szCs w:val="24"/>
        </w:rPr>
        <w:t xml:space="preserve"> </w:t>
      </w:r>
      <w:r>
        <w:rPr>
          <w:rFonts w:ascii="Arial" w:hAnsi="Arial" w:cs="Arial"/>
          <w:szCs w:val="24"/>
        </w:rPr>
        <w:t>da</w:t>
      </w:r>
      <w:r>
        <w:rPr>
          <w:rFonts w:ascii="Arial" w:hAnsi="Arial" w:cs="Arial"/>
          <w:spacing w:val="-4"/>
          <w:szCs w:val="24"/>
        </w:rPr>
        <w:t xml:space="preserve"> </w:t>
      </w:r>
      <w:r>
        <w:rPr>
          <w:rFonts w:ascii="Arial" w:hAnsi="Arial" w:cs="Arial"/>
          <w:szCs w:val="24"/>
        </w:rPr>
        <w:t>Prefeitura</w:t>
      </w:r>
      <w:r>
        <w:rPr>
          <w:rFonts w:ascii="Arial" w:hAnsi="Arial" w:cs="Arial"/>
          <w:spacing w:val="-4"/>
          <w:szCs w:val="24"/>
        </w:rPr>
        <w:t xml:space="preserve"> </w:t>
      </w:r>
      <w:r>
        <w:rPr>
          <w:rFonts w:ascii="Arial" w:hAnsi="Arial" w:cs="Arial"/>
          <w:szCs w:val="24"/>
        </w:rPr>
        <w:t>Municipal</w:t>
      </w:r>
      <w:r>
        <w:rPr>
          <w:rFonts w:ascii="Arial" w:hAnsi="Arial" w:cs="Arial"/>
          <w:spacing w:val="-3"/>
          <w:szCs w:val="24"/>
        </w:rPr>
        <w:t xml:space="preserve"> </w:t>
      </w:r>
      <w:r>
        <w:rPr>
          <w:rFonts w:ascii="Arial" w:hAnsi="Arial" w:cs="Arial"/>
          <w:szCs w:val="24"/>
        </w:rPr>
        <w:t>e</w:t>
      </w:r>
      <w:r>
        <w:rPr>
          <w:rFonts w:ascii="Arial" w:hAnsi="Arial" w:cs="Arial"/>
          <w:spacing w:val="-4"/>
          <w:szCs w:val="24"/>
        </w:rPr>
        <w:t xml:space="preserve"> </w:t>
      </w:r>
      <w:r>
        <w:rPr>
          <w:rFonts w:ascii="Arial" w:hAnsi="Arial" w:cs="Arial"/>
          <w:szCs w:val="24"/>
        </w:rPr>
        <w:t>em meio eletrônico, se houver.</w:t>
      </w:r>
    </w:p>
    <w:p w14:paraId="316A5B2F" w14:textId="77777777" w:rsidR="00D42017" w:rsidRDefault="00D42017">
      <w:pPr>
        <w:pStyle w:val="Corpodetexto"/>
        <w:spacing w:before="5"/>
        <w:rPr>
          <w:rFonts w:ascii="Arial" w:hAnsi="Arial" w:cs="Arial"/>
          <w:szCs w:val="24"/>
        </w:rPr>
      </w:pPr>
    </w:p>
    <w:p w14:paraId="5838E48D" w14:textId="77777777" w:rsidR="00D42017" w:rsidRDefault="005734A4">
      <w:pPr>
        <w:pStyle w:val="Corpodetexto"/>
        <w:ind w:left="2295" w:right="2304"/>
        <w:jc w:val="center"/>
        <w:rPr>
          <w:rFonts w:ascii="Arial" w:hAnsi="Arial" w:cs="Arial"/>
          <w:szCs w:val="24"/>
        </w:rPr>
      </w:pPr>
      <w:r>
        <w:rPr>
          <w:rFonts w:ascii="Arial" w:hAnsi="Arial" w:cs="Arial"/>
          <w:szCs w:val="24"/>
        </w:rPr>
        <w:t>Subseção</w:t>
      </w:r>
      <w:r>
        <w:rPr>
          <w:rFonts w:ascii="Arial" w:hAnsi="Arial" w:cs="Arial"/>
          <w:spacing w:val="31"/>
          <w:szCs w:val="24"/>
        </w:rPr>
        <w:t xml:space="preserve"> </w:t>
      </w:r>
      <w:r>
        <w:rPr>
          <w:rFonts w:ascii="Arial" w:hAnsi="Arial" w:cs="Arial"/>
          <w:spacing w:val="-5"/>
          <w:szCs w:val="24"/>
        </w:rPr>
        <w:t>II</w:t>
      </w:r>
    </w:p>
    <w:p w14:paraId="19A4E432" w14:textId="77777777" w:rsidR="00D42017" w:rsidRDefault="005734A4">
      <w:pPr>
        <w:pStyle w:val="Corpodetexto"/>
        <w:ind w:left="2135" w:right="2146"/>
        <w:jc w:val="center"/>
        <w:rPr>
          <w:rFonts w:ascii="Arial" w:hAnsi="Arial" w:cs="Arial"/>
          <w:szCs w:val="24"/>
        </w:rPr>
      </w:pPr>
      <w:r>
        <w:rPr>
          <w:rFonts w:ascii="Arial" w:hAnsi="Arial" w:cs="Arial"/>
          <w:w w:val="105"/>
          <w:szCs w:val="24"/>
        </w:rPr>
        <w:t>Da</w:t>
      </w:r>
      <w:r>
        <w:rPr>
          <w:rFonts w:ascii="Arial" w:hAnsi="Arial" w:cs="Arial"/>
          <w:spacing w:val="-10"/>
          <w:w w:val="105"/>
          <w:szCs w:val="24"/>
        </w:rPr>
        <w:t xml:space="preserve"> </w:t>
      </w:r>
      <w:r>
        <w:rPr>
          <w:rFonts w:ascii="Arial" w:hAnsi="Arial" w:cs="Arial"/>
          <w:w w:val="105"/>
          <w:szCs w:val="24"/>
        </w:rPr>
        <w:t>Análise</w:t>
      </w:r>
      <w:r>
        <w:rPr>
          <w:rFonts w:ascii="Arial" w:hAnsi="Arial" w:cs="Arial"/>
          <w:spacing w:val="-11"/>
          <w:w w:val="105"/>
          <w:szCs w:val="24"/>
        </w:rPr>
        <w:t xml:space="preserve"> </w:t>
      </w:r>
      <w:r>
        <w:rPr>
          <w:rFonts w:ascii="Arial" w:hAnsi="Arial" w:cs="Arial"/>
          <w:w w:val="105"/>
          <w:szCs w:val="24"/>
        </w:rPr>
        <w:t>de</w:t>
      </w:r>
      <w:r>
        <w:rPr>
          <w:rFonts w:ascii="Arial" w:hAnsi="Arial" w:cs="Arial"/>
          <w:spacing w:val="-10"/>
          <w:w w:val="105"/>
          <w:szCs w:val="24"/>
        </w:rPr>
        <w:t xml:space="preserve"> </w:t>
      </w:r>
      <w:r>
        <w:rPr>
          <w:rFonts w:ascii="Arial" w:hAnsi="Arial" w:cs="Arial"/>
          <w:spacing w:val="-2"/>
          <w:w w:val="105"/>
          <w:szCs w:val="24"/>
        </w:rPr>
        <w:t>Currículos</w:t>
      </w:r>
    </w:p>
    <w:p w14:paraId="65D30603" w14:textId="77777777" w:rsidR="00D42017" w:rsidRDefault="00D42017">
      <w:pPr>
        <w:pStyle w:val="Corpodetexto"/>
        <w:spacing w:before="6"/>
        <w:rPr>
          <w:rFonts w:ascii="Arial" w:hAnsi="Arial" w:cs="Arial"/>
          <w:szCs w:val="24"/>
        </w:rPr>
      </w:pPr>
    </w:p>
    <w:p w14:paraId="6B9A959A" w14:textId="1988CA83" w:rsidR="00D42017" w:rsidRDefault="005734A4">
      <w:pPr>
        <w:pStyle w:val="Corpodetexto"/>
        <w:ind w:right="114"/>
        <w:rPr>
          <w:rFonts w:ascii="Arial" w:hAnsi="Arial" w:cs="Arial"/>
          <w:szCs w:val="24"/>
        </w:rPr>
      </w:pPr>
      <w:r>
        <w:rPr>
          <w:rFonts w:ascii="Arial" w:hAnsi="Arial" w:cs="Arial"/>
          <w:b/>
          <w:szCs w:val="24"/>
        </w:rPr>
        <w:t>Art.30</w:t>
      </w:r>
      <w:r>
        <w:rPr>
          <w:rFonts w:ascii="Arial" w:hAnsi="Arial" w:cs="Arial"/>
          <w:szCs w:val="24"/>
        </w:rPr>
        <w:t>. A apresentação de currículos para análise deverá observar o modelo integrante do edital.</w:t>
      </w:r>
    </w:p>
    <w:p w14:paraId="246A2018" w14:textId="77777777" w:rsidR="00D42017" w:rsidRDefault="00D42017">
      <w:pPr>
        <w:pStyle w:val="Corpodetexto"/>
        <w:rPr>
          <w:rFonts w:ascii="Arial" w:hAnsi="Arial" w:cs="Arial"/>
          <w:szCs w:val="24"/>
        </w:rPr>
      </w:pPr>
    </w:p>
    <w:p w14:paraId="165E08F8" w14:textId="77777777" w:rsidR="00D42017" w:rsidRDefault="005734A4">
      <w:pPr>
        <w:pStyle w:val="Corpodetexto"/>
        <w:spacing w:before="1"/>
        <w:rPr>
          <w:rFonts w:ascii="Arial" w:hAnsi="Arial" w:cs="Arial"/>
          <w:szCs w:val="24"/>
        </w:rPr>
      </w:pPr>
      <w:r>
        <w:rPr>
          <w:rFonts w:ascii="Arial" w:hAnsi="Arial" w:cs="Arial"/>
          <w:szCs w:val="24"/>
        </w:rPr>
        <w:t>§1°.</w:t>
      </w:r>
      <w:r>
        <w:rPr>
          <w:rFonts w:ascii="Arial" w:hAnsi="Arial" w:cs="Arial"/>
          <w:spacing w:val="-6"/>
          <w:szCs w:val="24"/>
        </w:rPr>
        <w:t xml:space="preserve"> </w:t>
      </w:r>
      <w:r>
        <w:rPr>
          <w:rFonts w:ascii="Arial" w:hAnsi="Arial" w:cs="Arial"/>
          <w:szCs w:val="24"/>
        </w:rPr>
        <w:t>A</w:t>
      </w:r>
      <w:r>
        <w:rPr>
          <w:rFonts w:ascii="Arial" w:hAnsi="Arial" w:cs="Arial"/>
          <w:spacing w:val="-7"/>
          <w:szCs w:val="24"/>
        </w:rPr>
        <w:t xml:space="preserve"> </w:t>
      </w:r>
      <w:r>
        <w:rPr>
          <w:rFonts w:ascii="Arial" w:hAnsi="Arial" w:cs="Arial"/>
          <w:szCs w:val="24"/>
        </w:rPr>
        <w:t>escolaridade</w:t>
      </w:r>
      <w:r>
        <w:rPr>
          <w:rFonts w:ascii="Arial" w:hAnsi="Arial" w:cs="Arial"/>
          <w:spacing w:val="-6"/>
          <w:szCs w:val="24"/>
        </w:rPr>
        <w:t xml:space="preserve"> </w:t>
      </w:r>
      <w:r>
        <w:rPr>
          <w:rFonts w:ascii="Arial" w:hAnsi="Arial" w:cs="Arial"/>
          <w:szCs w:val="24"/>
        </w:rPr>
        <w:t>exigida</w:t>
      </w:r>
      <w:r>
        <w:rPr>
          <w:rFonts w:ascii="Arial" w:hAnsi="Arial" w:cs="Arial"/>
          <w:spacing w:val="-7"/>
          <w:szCs w:val="24"/>
        </w:rPr>
        <w:t xml:space="preserve"> </w:t>
      </w:r>
      <w:r>
        <w:rPr>
          <w:rFonts w:ascii="Arial" w:hAnsi="Arial" w:cs="Arial"/>
          <w:szCs w:val="24"/>
        </w:rPr>
        <w:t>para</w:t>
      </w:r>
      <w:r>
        <w:rPr>
          <w:rFonts w:ascii="Arial" w:hAnsi="Arial" w:cs="Arial"/>
          <w:spacing w:val="-6"/>
          <w:szCs w:val="24"/>
        </w:rPr>
        <w:t xml:space="preserve"> </w:t>
      </w:r>
      <w:r>
        <w:rPr>
          <w:rFonts w:ascii="Arial" w:hAnsi="Arial" w:cs="Arial"/>
          <w:szCs w:val="24"/>
        </w:rPr>
        <w:t>o</w:t>
      </w:r>
      <w:r>
        <w:rPr>
          <w:rFonts w:ascii="Arial" w:hAnsi="Arial" w:cs="Arial"/>
          <w:spacing w:val="-6"/>
          <w:szCs w:val="24"/>
        </w:rPr>
        <w:t xml:space="preserve"> </w:t>
      </w:r>
      <w:r>
        <w:rPr>
          <w:rFonts w:ascii="Arial" w:hAnsi="Arial" w:cs="Arial"/>
          <w:szCs w:val="24"/>
        </w:rPr>
        <w:t>desempenho</w:t>
      </w:r>
      <w:r>
        <w:rPr>
          <w:rFonts w:ascii="Arial" w:hAnsi="Arial" w:cs="Arial"/>
          <w:spacing w:val="-5"/>
          <w:szCs w:val="24"/>
        </w:rPr>
        <w:t xml:space="preserve"> </w:t>
      </w:r>
      <w:r>
        <w:rPr>
          <w:rFonts w:ascii="Arial" w:hAnsi="Arial" w:cs="Arial"/>
          <w:szCs w:val="24"/>
        </w:rPr>
        <w:t>da</w:t>
      </w:r>
      <w:r>
        <w:rPr>
          <w:rFonts w:ascii="Arial" w:hAnsi="Arial" w:cs="Arial"/>
          <w:spacing w:val="-5"/>
          <w:szCs w:val="24"/>
        </w:rPr>
        <w:t xml:space="preserve"> </w:t>
      </w:r>
      <w:r>
        <w:rPr>
          <w:rFonts w:ascii="Arial" w:hAnsi="Arial" w:cs="Arial"/>
          <w:szCs w:val="24"/>
        </w:rPr>
        <w:t>função</w:t>
      </w:r>
      <w:r>
        <w:rPr>
          <w:rFonts w:ascii="Arial" w:hAnsi="Arial" w:cs="Arial"/>
          <w:spacing w:val="-7"/>
          <w:szCs w:val="24"/>
        </w:rPr>
        <w:t xml:space="preserve"> </w:t>
      </w:r>
      <w:r>
        <w:rPr>
          <w:rFonts w:ascii="Arial" w:hAnsi="Arial" w:cs="Arial"/>
          <w:szCs w:val="24"/>
        </w:rPr>
        <w:t>não</w:t>
      </w:r>
      <w:r>
        <w:rPr>
          <w:rFonts w:ascii="Arial" w:hAnsi="Arial" w:cs="Arial"/>
          <w:spacing w:val="-5"/>
          <w:szCs w:val="24"/>
        </w:rPr>
        <w:t xml:space="preserve"> </w:t>
      </w:r>
      <w:r>
        <w:rPr>
          <w:rFonts w:ascii="Arial" w:hAnsi="Arial" w:cs="Arial"/>
          <w:szCs w:val="24"/>
        </w:rPr>
        <w:t>será</w:t>
      </w:r>
      <w:r>
        <w:rPr>
          <w:rFonts w:ascii="Arial" w:hAnsi="Arial" w:cs="Arial"/>
          <w:spacing w:val="-7"/>
          <w:szCs w:val="24"/>
        </w:rPr>
        <w:t xml:space="preserve"> </w:t>
      </w:r>
      <w:r>
        <w:rPr>
          <w:rFonts w:ascii="Arial" w:hAnsi="Arial" w:cs="Arial"/>
          <w:szCs w:val="24"/>
        </w:rPr>
        <w:t>objeto</w:t>
      </w:r>
      <w:r>
        <w:rPr>
          <w:rFonts w:ascii="Arial" w:hAnsi="Arial" w:cs="Arial"/>
          <w:spacing w:val="-5"/>
          <w:szCs w:val="24"/>
        </w:rPr>
        <w:t xml:space="preserve"> </w:t>
      </w:r>
      <w:r>
        <w:rPr>
          <w:rFonts w:ascii="Arial" w:hAnsi="Arial" w:cs="Arial"/>
          <w:szCs w:val="24"/>
        </w:rPr>
        <w:t>de</w:t>
      </w:r>
      <w:r>
        <w:rPr>
          <w:rFonts w:ascii="Arial" w:hAnsi="Arial" w:cs="Arial"/>
          <w:spacing w:val="-7"/>
          <w:szCs w:val="24"/>
        </w:rPr>
        <w:t xml:space="preserve"> </w:t>
      </w:r>
      <w:r>
        <w:rPr>
          <w:rFonts w:ascii="Arial" w:hAnsi="Arial" w:cs="Arial"/>
          <w:spacing w:val="-2"/>
          <w:szCs w:val="24"/>
        </w:rPr>
        <w:t>avaliação.</w:t>
      </w:r>
    </w:p>
    <w:p w14:paraId="308ADA2D" w14:textId="77777777" w:rsidR="00D42017" w:rsidRDefault="005734A4">
      <w:pPr>
        <w:pStyle w:val="Corpodetexto"/>
        <w:ind w:right="112"/>
        <w:rPr>
          <w:rFonts w:ascii="Arial" w:hAnsi="Arial" w:cs="Arial"/>
          <w:szCs w:val="24"/>
        </w:rPr>
      </w:pPr>
      <w:r>
        <w:rPr>
          <w:rFonts w:ascii="Arial" w:hAnsi="Arial" w:cs="Arial"/>
          <w:szCs w:val="24"/>
        </w:rPr>
        <w:t>§2°. Somente serão considerados os títulos expedidos por pessoas jurídicas, de direito público ou privado, que atenderem os critérios definidos no edital.</w:t>
      </w:r>
    </w:p>
    <w:p w14:paraId="59E0C025" w14:textId="77777777" w:rsidR="00D42017" w:rsidRDefault="00D42017">
      <w:pPr>
        <w:pStyle w:val="Corpodetexto"/>
        <w:spacing w:before="11"/>
        <w:rPr>
          <w:rFonts w:ascii="Arial" w:hAnsi="Arial" w:cs="Arial"/>
          <w:szCs w:val="24"/>
        </w:rPr>
      </w:pPr>
    </w:p>
    <w:p w14:paraId="1E383671" w14:textId="77777777" w:rsidR="00D42017" w:rsidRDefault="005734A4">
      <w:pPr>
        <w:pStyle w:val="Corpodetexto"/>
        <w:rPr>
          <w:rFonts w:ascii="Arial" w:hAnsi="Arial" w:cs="Arial"/>
          <w:szCs w:val="24"/>
        </w:rPr>
      </w:pPr>
      <w:r>
        <w:rPr>
          <w:rFonts w:ascii="Arial" w:hAnsi="Arial" w:cs="Arial"/>
          <w:szCs w:val="24"/>
        </w:rPr>
        <w:t>§3°.</w:t>
      </w:r>
      <w:r>
        <w:rPr>
          <w:rFonts w:ascii="Arial" w:hAnsi="Arial" w:cs="Arial"/>
          <w:spacing w:val="-9"/>
          <w:szCs w:val="24"/>
        </w:rPr>
        <w:t xml:space="preserve"> </w:t>
      </w:r>
      <w:r>
        <w:rPr>
          <w:rFonts w:ascii="Arial" w:hAnsi="Arial" w:cs="Arial"/>
          <w:szCs w:val="24"/>
        </w:rPr>
        <w:t>Nenhum</w:t>
      </w:r>
      <w:r>
        <w:rPr>
          <w:rFonts w:ascii="Arial" w:hAnsi="Arial" w:cs="Arial"/>
          <w:spacing w:val="-8"/>
          <w:szCs w:val="24"/>
        </w:rPr>
        <w:t xml:space="preserve"> </w:t>
      </w:r>
      <w:r>
        <w:rPr>
          <w:rFonts w:ascii="Arial" w:hAnsi="Arial" w:cs="Arial"/>
          <w:szCs w:val="24"/>
        </w:rPr>
        <w:t>título</w:t>
      </w:r>
      <w:r>
        <w:rPr>
          <w:rFonts w:ascii="Arial" w:hAnsi="Arial" w:cs="Arial"/>
          <w:spacing w:val="-7"/>
          <w:szCs w:val="24"/>
        </w:rPr>
        <w:t xml:space="preserve"> </w:t>
      </w:r>
      <w:r>
        <w:rPr>
          <w:rFonts w:ascii="Arial" w:hAnsi="Arial" w:cs="Arial"/>
          <w:szCs w:val="24"/>
        </w:rPr>
        <w:t>receberá</w:t>
      </w:r>
      <w:r>
        <w:rPr>
          <w:rFonts w:ascii="Arial" w:hAnsi="Arial" w:cs="Arial"/>
          <w:spacing w:val="-9"/>
          <w:szCs w:val="24"/>
        </w:rPr>
        <w:t xml:space="preserve"> </w:t>
      </w:r>
      <w:r>
        <w:rPr>
          <w:rFonts w:ascii="Arial" w:hAnsi="Arial" w:cs="Arial"/>
          <w:szCs w:val="24"/>
        </w:rPr>
        <w:t>dupla</w:t>
      </w:r>
      <w:r>
        <w:rPr>
          <w:rFonts w:ascii="Arial" w:hAnsi="Arial" w:cs="Arial"/>
          <w:spacing w:val="-8"/>
          <w:szCs w:val="24"/>
        </w:rPr>
        <w:t xml:space="preserve"> </w:t>
      </w:r>
      <w:r>
        <w:rPr>
          <w:rFonts w:ascii="Arial" w:hAnsi="Arial" w:cs="Arial"/>
          <w:spacing w:val="-2"/>
          <w:szCs w:val="24"/>
        </w:rPr>
        <w:t>valoração.</w:t>
      </w:r>
    </w:p>
    <w:p w14:paraId="6D8D4F36" w14:textId="77777777" w:rsidR="00D42017" w:rsidRDefault="00D42017">
      <w:pPr>
        <w:pStyle w:val="Corpodetexto"/>
        <w:rPr>
          <w:rFonts w:ascii="Arial" w:hAnsi="Arial" w:cs="Arial"/>
          <w:szCs w:val="24"/>
        </w:rPr>
      </w:pPr>
    </w:p>
    <w:p w14:paraId="6124B35E" w14:textId="77777777" w:rsidR="00D42017" w:rsidRDefault="005734A4">
      <w:pPr>
        <w:pStyle w:val="Corpodetexto"/>
        <w:ind w:right="110"/>
        <w:rPr>
          <w:rFonts w:ascii="Arial" w:hAnsi="Arial" w:cs="Arial"/>
          <w:szCs w:val="24"/>
        </w:rPr>
      </w:pPr>
      <w:r>
        <w:rPr>
          <w:rFonts w:ascii="Arial" w:hAnsi="Arial" w:cs="Arial"/>
          <w:szCs w:val="24"/>
        </w:rPr>
        <w:t>§4°. A classificação será efetivada através da pontuação dos títulos apresentados pelo candidato conforme critérios definidos no edital.</w:t>
      </w:r>
    </w:p>
    <w:p w14:paraId="5801F497" w14:textId="77777777" w:rsidR="00D42017" w:rsidRDefault="00D42017">
      <w:pPr>
        <w:pStyle w:val="Corpodetexto"/>
        <w:rPr>
          <w:rFonts w:ascii="Arial" w:hAnsi="Arial" w:cs="Arial"/>
          <w:szCs w:val="24"/>
        </w:rPr>
      </w:pPr>
    </w:p>
    <w:p w14:paraId="5E111DB8" w14:textId="2FCDCE12" w:rsidR="00D42017" w:rsidRDefault="005734A4">
      <w:pPr>
        <w:pStyle w:val="Corpodetexto"/>
        <w:ind w:right="109"/>
        <w:rPr>
          <w:rFonts w:ascii="Arial" w:hAnsi="Arial" w:cs="Arial"/>
          <w:szCs w:val="24"/>
        </w:rPr>
      </w:pPr>
      <w:r>
        <w:rPr>
          <w:rFonts w:ascii="Arial" w:hAnsi="Arial" w:cs="Arial"/>
          <w:b/>
          <w:szCs w:val="24"/>
        </w:rPr>
        <w:t>Art.31</w:t>
      </w:r>
      <w:r>
        <w:rPr>
          <w:rFonts w:ascii="Arial" w:hAnsi="Arial" w:cs="Arial"/>
          <w:szCs w:val="24"/>
        </w:rPr>
        <w:t>. O candidato entregará o currículo com os respectivos títulos no ato da</w:t>
      </w:r>
      <w:r>
        <w:rPr>
          <w:rFonts w:ascii="Arial" w:hAnsi="Arial" w:cs="Arial"/>
          <w:spacing w:val="80"/>
          <w:szCs w:val="24"/>
        </w:rPr>
        <w:t xml:space="preserve"> </w:t>
      </w:r>
      <w:r>
        <w:rPr>
          <w:rFonts w:ascii="Arial" w:hAnsi="Arial" w:cs="Arial"/>
          <w:spacing w:val="-2"/>
          <w:szCs w:val="24"/>
        </w:rPr>
        <w:t>inscrição.</w:t>
      </w:r>
    </w:p>
    <w:p w14:paraId="51AE0604" w14:textId="77777777" w:rsidR="00D42017" w:rsidRDefault="00D42017">
      <w:pPr>
        <w:pStyle w:val="Corpodetexto"/>
        <w:rPr>
          <w:rFonts w:ascii="Arial" w:hAnsi="Arial" w:cs="Arial"/>
          <w:szCs w:val="24"/>
        </w:rPr>
      </w:pPr>
    </w:p>
    <w:p w14:paraId="1C29B00E" w14:textId="05675126" w:rsidR="00D42017" w:rsidRDefault="005734A4">
      <w:pPr>
        <w:pStyle w:val="Corpodetexto"/>
        <w:ind w:right="114"/>
        <w:rPr>
          <w:rFonts w:ascii="Arial" w:hAnsi="Arial" w:cs="Arial"/>
          <w:szCs w:val="24"/>
        </w:rPr>
      </w:pPr>
      <w:r>
        <w:rPr>
          <w:rFonts w:ascii="Arial" w:hAnsi="Arial" w:cs="Arial"/>
          <w:b/>
          <w:szCs w:val="24"/>
        </w:rPr>
        <w:t>Art.32</w:t>
      </w:r>
      <w:r>
        <w:rPr>
          <w:rFonts w:ascii="Arial" w:hAnsi="Arial" w:cs="Arial"/>
          <w:szCs w:val="24"/>
        </w:rPr>
        <w:t>. Publicada</w:t>
      </w:r>
      <w:r>
        <w:rPr>
          <w:rFonts w:ascii="Arial" w:hAnsi="Arial" w:cs="Arial"/>
          <w:spacing w:val="-1"/>
          <w:szCs w:val="24"/>
        </w:rPr>
        <w:t xml:space="preserve"> </w:t>
      </w:r>
      <w:r>
        <w:rPr>
          <w:rFonts w:ascii="Arial" w:hAnsi="Arial" w:cs="Arial"/>
          <w:szCs w:val="24"/>
        </w:rPr>
        <w:t>a</w:t>
      </w:r>
      <w:r>
        <w:rPr>
          <w:rFonts w:ascii="Arial" w:hAnsi="Arial" w:cs="Arial"/>
          <w:spacing w:val="-1"/>
          <w:szCs w:val="24"/>
        </w:rPr>
        <w:t xml:space="preserve"> </w:t>
      </w:r>
      <w:r>
        <w:rPr>
          <w:rFonts w:ascii="Arial" w:hAnsi="Arial" w:cs="Arial"/>
          <w:szCs w:val="24"/>
        </w:rPr>
        <w:t>lista final de</w:t>
      </w:r>
      <w:r>
        <w:rPr>
          <w:rFonts w:ascii="Arial" w:hAnsi="Arial" w:cs="Arial"/>
          <w:spacing w:val="-1"/>
          <w:szCs w:val="24"/>
        </w:rPr>
        <w:t xml:space="preserve"> </w:t>
      </w:r>
      <w:r>
        <w:rPr>
          <w:rFonts w:ascii="Arial" w:hAnsi="Arial" w:cs="Arial"/>
          <w:szCs w:val="24"/>
        </w:rPr>
        <w:t>inscrições homologadas,</w:t>
      </w:r>
      <w:r>
        <w:rPr>
          <w:rFonts w:ascii="Arial" w:hAnsi="Arial" w:cs="Arial"/>
          <w:spacing w:val="-1"/>
          <w:szCs w:val="24"/>
        </w:rPr>
        <w:t xml:space="preserve"> </w:t>
      </w:r>
      <w:r>
        <w:rPr>
          <w:rFonts w:ascii="Arial" w:hAnsi="Arial" w:cs="Arial"/>
          <w:szCs w:val="24"/>
        </w:rPr>
        <w:t>nos termos da</w:t>
      </w:r>
      <w:r>
        <w:rPr>
          <w:rFonts w:ascii="Arial" w:hAnsi="Arial" w:cs="Arial"/>
          <w:spacing w:val="-1"/>
          <w:szCs w:val="24"/>
        </w:rPr>
        <w:t xml:space="preserve"> </w:t>
      </w:r>
      <w:r>
        <w:rPr>
          <w:rFonts w:ascii="Arial" w:hAnsi="Arial" w:cs="Arial"/>
          <w:szCs w:val="24"/>
        </w:rPr>
        <w:t>Seção III</w:t>
      </w:r>
      <w:r>
        <w:rPr>
          <w:rFonts w:ascii="Arial" w:hAnsi="Arial" w:cs="Arial"/>
          <w:spacing w:val="-4"/>
          <w:szCs w:val="24"/>
        </w:rPr>
        <w:t xml:space="preserve"> </w:t>
      </w:r>
      <w:r>
        <w:rPr>
          <w:rFonts w:ascii="Arial" w:hAnsi="Arial" w:cs="Arial"/>
          <w:szCs w:val="24"/>
        </w:rPr>
        <w:t>desta Lei, a</w:t>
      </w:r>
      <w:r>
        <w:rPr>
          <w:rFonts w:ascii="Arial" w:hAnsi="Arial" w:cs="Arial"/>
          <w:spacing w:val="-3"/>
          <w:szCs w:val="24"/>
        </w:rPr>
        <w:t xml:space="preserve"> </w:t>
      </w:r>
      <w:r>
        <w:rPr>
          <w:rFonts w:ascii="Arial" w:hAnsi="Arial" w:cs="Arial"/>
          <w:szCs w:val="24"/>
        </w:rPr>
        <w:t>Comissão</w:t>
      </w:r>
      <w:r>
        <w:rPr>
          <w:rFonts w:ascii="Arial" w:hAnsi="Arial" w:cs="Arial"/>
          <w:spacing w:val="-2"/>
          <w:szCs w:val="24"/>
        </w:rPr>
        <w:t xml:space="preserve"> </w:t>
      </w:r>
      <w:r>
        <w:rPr>
          <w:rFonts w:ascii="Arial" w:hAnsi="Arial" w:cs="Arial"/>
          <w:szCs w:val="24"/>
        </w:rPr>
        <w:t>terá</w:t>
      </w:r>
      <w:r>
        <w:rPr>
          <w:rFonts w:ascii="Arial" w:hAnsi="Arial" w:cs="Arial"/>
          <w:spacing w:val="-3"/>
          <w:szCs w:val="24"/>
        </w:rPr>
        <w:t xml:space="preserve"> </w:t>
      </w:r>
      <w:r>
        <w:rPr>
          <w:rFonts w:ascii="Arial" w:hAnsi="Arial" w:cs="Arial"/>
          <w:szCs w:val="24"/>
        </w:rPr>
        <w:t>o</w:t>
      </w:r>
      <w:r>
        <w:rPr>
          <w:rFonts w:ascii="Arial" w:hAnsi="Arial" w:cs="Arial"/>
          <w:spacing w:val="-3"/>
          <w:szCs w:val="24"/>
        </w:rPr>
        <w:t xml:space="preserve"> </w:t>
      </w:r>
      <w:r>
        <w:rPr>
          <w:rFonts w:ascii="Arial" w:hAnsi="Arial" w:cs="Arial"/>
          <w:szCs w:val="24"/>
        </w:rPr>
        <w:t>prazo</w:t>
      </w:r>
      <w:r>
        <w:rPr>
          <w:rFonts w:ascii="Arial" w:hAnsi="Arial" w:cs="Arial"/>
          <w:spacing w:val="-2"/>
          <w:szCs w:val="24"/>
        </w:rPr>
        <w:t xml:space="preserve"> </w:t>
      </w:r>
      <w:r>
        <w:rPr>
          <w:rFonts w:ascii="Arial" w:hAnsi="Arial" w:cs="Arial"/>
          <w:szCs w:val="24"/>
        </w:rPr>
        <w:t>de</w:t>
      </w:r>
      <w:r>
        <w:rPr>
          <w:rFonts w:ascii="Arial" w:hAnsi="Arial" w:cs="Arial"/>
          <w:spacing w:val="-3"/>
          <w:szCs w:val="24"/>
        </w:rPr>
        <w:t xml:space="preserve"> </w:t>
      </w:r>
      <w:r>
        <w:rPr>
          <w:rFonts w:ascii="Arial" w:hAnsi="Arial" w:cs="Arial"/>
          <w:szCs w:val="24"/>
        </w:rPr>
        <w:t>três</w:t>
      </w:r>
      <w:r>
        <w:rPr>
          <w:rFonts w:ascii="Arial" w:hAnsi="Arial" w:cs="Arial"/>
          <w:spacing w:val="-2"/>
          <w:szCs w:val="24"/>
        </w:rPr>
        <w:t xml:space="preserve"> </w:t>
      </w:r>
      <w:r>
        <w:rPr>
          <w:rFonts w:ascii="Arial" w:hAnsi="Arial" w:cs="Arial"/>
          <w:szCs w:val="24"/>
        </w:rPr>
        <w:t>dias</w:t>
      </w:r>
      <w:r>
        <w:rPr>
          <w:rFonts w:ascii="Arial" w:hAnsi="Arial" w:cs="Arial"/>
          <w:spacing w:val="-2"/>
          <w:szCs w:val="24"/>
        </w:rPr>
        <w:t xml:space="preserve"> </w:t>
      </w:r>
      <w:r>
        <w:rPr>
          <w:rFonts w:ascii="Arial" w:hAnsi="Arial" w:cs="Arial"/>
          <w:szCs w:val="24"/>
        </w:rPr>
        <w:t>para</w:t>
      </w:r>
      <w:r>
        <w:rPr>
          <w:rFonts w:ascii="Arial" w:hAnsi="Arial" w:cs="Arial"/>
          <w:spacing w:val="-3"/>
          <w:szCs w:val="24"/>
        </w:rPr>
        <w:t xml:space="preserve"> </w:t>
      </w:r>
      <w:r>
        <w:rPr>
          <w:rFonts w:ascii="Arial" w:hAnsi="Arial" w:cs="Arial"/>
          <w:szCs w:val="24"/>
        </w:rPr>
        <w:t>proceder</w:t>
      </w:r>
      <w:r>
        <w:rPr>
          <w:rFonts w:ascii="Arial" w:hAnsi="Arial" w:cs="Arial"/>
          <w:spacing w:val="-1"/>
          <w:szCs w:val="24"/>
        </w:rPr>
        <w:t xml:space="preserve"> </w:t>
      </w:r>
      <w:r>
        <w:rPr>
          <w:rFonts w:ascii="Arial" w:hAnsi="Arial" w:cs="Arial"/>
          <w:szCs w:val="24"/>
        </w:rPr>
        <w:t>à</w:t>
      </w:r>
      <w:r>
        <w:rPr>
          <w:rFonts w:ascii="Arial" w:hAnsi="Arial" w:cs="Arial"/>
          <w:spacing w:val="-3"/>
          <w:szCs w:val="24"/>
        </w:rPr>
        <w:t xml:space="preserve"> </w:t>
      </w:r>
      <w:r>
        <w:rPr>
          <w:rFonts w:ascii="Arial" w:hAnsi="Arial" w:cs="Arial"/>
          <w:szCs w:val="24"/>
        </w:rPr>
        <w:t>análise</w:t>
      </w:r>
      <w:r>
        <w:rPr>
          <w:rFonts w:ascii="Arial" w:hAnsi="Arial" w:cs="Arial"/>
          <w:spacing w:val="-3"/>
          <w:szCs w:val="24"/>
        </w:rPr>
        <w:t xml:space="preserve"> </w:t>
      </w:r>
      <w:r>
        <w:rPr>
          <w:rFonts w:ascii="Arial" w:hAnsi="Arial" w:cs="Arial"/>
          <w:szCs w:val="24"/>
        </w:rPr>
        <w:t>dos</w:t>
      </w:r>
      <w:r>
        <w:rPr>
          <w:rFonts w:ascii="Arial" w:hAnsi="Arial" w:cs="Arial"/>
          <w:spacing w:val="-2"/>
          <w:szCs w:val="24"/>
        </w:rPr>
        <w:t xml:space="preserve"> </w:t>
      </w:r>
      <w:r>
        <w:rPr>
          <w:rFonts w:ascii="Arial" w:hAnsi="Arial" w:cs="Arial"/>
          <w:szCs w:val="24"/>
        </w:rPr>
        <w:t>currículos</w:t>
      </w:r>
      <w:r>
        <w:rPr>
          <w:rFonts w:ascii="Arial" w:hAnsi="Arial" w:cs="Arial"/>
          <w:spacing w:val="-2"/>
          <w:szCs w:val="24"/>
        </w:rPr>
        <w:t xml:space="preserve"> </w:t>
      </w:r>
      <w:r>
        <w:rPr>
          <w:rFonts w:ascii="Arial" w:hAnsi="Arial" w:cs="Arial"/>
          <w:szCs w:val="24"/>
        </w:rPr>
        <w:t>e</w:t>
      </w:r>
      <w:r>
        <w:rPr>
          <w:rFonts w:ascii="Arial" w:hAnsi="Arial" w:cs="Arial"/>
          <w:spacing w:val="-3"/>
          <w:szCs w:val="24"/>
        </w:rPr>
        <w:t xml:space="preserve"> </w:t>
      </w:r>
      <w:r>
        <w:rPr>
          <w:rFonts w:ascii="Arial" w:hAnsi="Arial" w:cs="Arial"/>
          <w:szCs w:val="24"/>
        </w:rPr>
        <w:t>atribuir suas respectivas pontuações, consoante previsto no edital.</w:t>
      </w:r>
    </w:p>
    <w:p w14:paraId="0653D272" w14:textId="77777777" w:rsidR="00D42017" w:rsidRDefault="00D42017">
      <w:pPr>
        <w:pStyle w:val="Corpodetexto"/>
        <w:rPr>
          <w:rFonts w:ascii="Arial" w:hAnsi="Arial" w:cs="Arial"/>
          <w:szCs w:val="24"/>
        </w:rPr>
      </w:pPr>
    </w:p>
    <w:p w14:paraId="58BD0C38" w14:textId="67A0D2A7" w:rsidR="00D42017" w:rsidRDefault="005734A4">
      <w:pPr>
        <w:pStyle w:val="Corpodetexto"/>
        <w:ind w:right="112"/>
        <w:rPr>
          <w:rFonts w:ascii="Arial" w:hAnsi="Arial" w:cs="Arial"/>
          <w:szCs w:val="24"/>
        </w:rPr>
      </w:pPr>
      <w:r>
        <w:rPr>
          <w:rFonts w:ascii="Arial" w:hAnsi="Arial" w:cs="Arial"/>
          <w:b/>
          <w:szCs w:val="24"/>
        </w:rPr>
        <w:t>Art.33</w:t>
      </w:r>
      <w:r>
        <w:rPr>
          <w:rFonts w:ascii="Arial" w:hAnsi="Arial" w:cs="Arial"/>
          <w:szCs w:val="24"/>
        </w:rPr>
        <w:t>. Ultimada a identificação dos candidatos e a totalização das notas o resultado preliminar</w:t>
      </w:r>
      <w:r>
        <w:rPr>
          <w:rFonts w:ascii="Arial" w:hAnsi="Arial" w:cs="Arial"/>
          <w:spacing w:val="-4"/>
          <w:szCs w:val="24"/>
        </w:rPr>
        <w:t xml:space="preserve"> </w:t>
      </w:r>
      <w:r>
        <w:rPr>
          <w:rFonts w:ascii="Arial" w:hAnsi="Arial" w:cs="Arial"/>
          <w:szCs w:val="24"/>
        </w:rPr>
        <w:t>será</w:t>
      </w:r>
      <w:r>
        <w:rPr>
          <w:rFonts w:ascii="Arial" w:hAnsi="Arial" w:cs="Arial"/>
          <w:spacing w:val="-4"/>
          <w:szCs w:val="24"/>
        </w:rPr>
        <w:t xml:space="preserve"> </w:t>
      </w:r>
      <w:r>
        <w:rPr>
          <w:rFonts w:ascii="Arial" w:hAnsi="Arial" w:cs="Arial"/>
          <w:szCs w:val="24"/>
        </w:rPr>
        <w:t>publicado</w:t>
      </w:r>
      <w:r>
        <w:rPr>
          <w:rFonts w:ascii="Arial" w:hAnsi="Arial" w:cs="Arial"/>
          <w:spacing w:val="-1"/>
          <w:szCs w:val="24"/>
        </w:rPr>
        <w:t xml:space="preserve"> </w:t>
      </w:r>
      <w:r>
        <w:rPr>
          <w:rFonts w:ascii="Arial" w:hAnsi="Arial" w:cs="Arial"/>
          <w:szCs w:val="24"/>
        </w:rPr>
        <w:t>no</w:t>
      </w:r>
      <w:r>
        <w:rPr>
          <w:rFonts w:ascii="Arial" w:hAnsi="Arial" w:cs="Arial"/>
          <w:spacing w:val="-4"/>
          <w:szCs w:val="24"/>
        </w:rPr>
        <w:t xml:space="preserve"> </w:t>
      </w:r>
      <w:r>
        <w:rPr>
          <w:rFonts w:ascii="Arial" w:hAnsi="Arial" w:cs="Arial"/>
          <w:szCs w:val="24"/>
        </w:rPr>
        <w:t>painel</w:t>
      </w:r>
      <w:r>
        <w:rPr>
          <w:rFonts w:ascii="Arial" w:hAnsi="Arial" w:cs="Arial"/>
          <w:spacing w:val="-3"/>
          <w:szCs w:val="24"/>
        </w:rPr>
        <w:t xml:space="preserve"> </w:t>
      </w:r>
      <w:r>
        <w:rPr>
          <w:rFonts w:ascii="Arial" w:hAnsi="Arial" w:cs="Arial"/>
          <w:szCs w:val="24"/>
        </w:rPr>
        <w:t>de</w:t>
      </w:r>
      <w:r>
        <w:rPr>
          <w:rFonts w:ascii="Arial" w:hAnsi="Arial" w:cs="Arial"/>
          <w:spacing w:val="-4"/>
          <w:szCs w:val="24"/>
        </w:rPr>
        <w:t xml:space="preserve"> </w:t>
      </w:r>
      <w:r>
        <w:rPr>
          <w:rFonts w:ascii="Arial" w:hAnsi="Arial" w:cs="Arial"/>
          <w:szCs w:val="24"/>
        </w:rPr>
        <w:t>publicações</w:t>
      </w:r>
      <w:r>
        <w:rPr>
          <w:rFonts w:ascii="Arial" w:hAnsi="Arial" w:cs="Arial"/>
          <w:spacing w:val="-2"/>
          <w:szCs w:val="24"/>
        </w:rPr>
        <w:t xml:space="preserve"> </w:t>
      </w:r>
      <w:r>
        <w:rPr>
          <w:rFonts w:ascii="Arial" w:hAnsi="Arial" w:cs="Arial"/>
          <w:szCs w:val="24"/>
        </w:rPr>
        <w:t>oficiais</w:t>
      </w:r>
      <w:r>
        <w:rPr>
          <w:rFonts w:ascii="Arial" w:hAnsi="Arial" w:cs="Arial"/>
          <w:spacing w:val="-3"/>
          <w:szCs w:val="24"/>
        </w:rPr>
        <w:t xml:space="preserve"> </w:t>
      </w:r>
      <w:r>
        <w:rPr>
          <w:rFonts w:ascii="Arial" w:hAnsi="Arial" w:cs="Arial"/>
          <w:szCs w:val="24"/>
        </w:rPr>
        <w:t>da</w:t>
      </w:r>
      <w:r>
        <w:rPr>
          <w:rFonts w:ascii="Arial" w:hAnsi="Arial" w:cs="Arial"/>
          <w:spacing w:val="-4"/>
          <w:szCs w:val="24"/>
        </w:rPr>
        <w:t xml:space="preserve"> </w:t>
      </w:r>
      <w:r>
        <w:rPr>
          <w:rFonts w:ascii="Arial" w:hAnsi="Arial" w:cs="Arial"/>
          <w:szCs w:val="24"/>
        </w:rPr>
        <w:t>Prefeitura</w:t>
      </w:r>
      <w:r>
        <w:rPr>
          <w:rFonts w:ascii="Arial" w:hAnsi="Arial" w:cs="Arial"/>
          <w:spacing w:val="-4"/>
          <w:szCs w:val="24"/>
        </w:rPr>
        <w:t xml:space="preserve"> </w:t>
      </w:r>
      <w:r>
        <w:rPr>
          <w:rFonts w:ascii="Arial" w:hAnsi="Arial" w:cs="Arial"/>
          <w:szCs w:val="24"/>
        </w:rPr>
        <w:t>Municipal</w:t>
      </w:r>
      <w:r>
        <w:rPr>
          <w:rFonts w:ascii="Arial" w:hAnsi="Arial" w:cs="Arial"/>
          <w:spacing w:val="-3"/>
          <w:szCs w:val="24"/>
        </w:rPr>
        <w:t xml:space="preserve"> </w:t>
      </w:r>
      <w:r>
        <w:rPr>
          <w:rFonts w:ascii="Arial" w:hAnsi="Arial" w:cs="Arial"/>
          <w:szCs w:val="24"/>
        </w:rPr>
        <w:t>e</w:t>
      </w:r>
      <w:r>
        <w:rPr>
          <w:rFonts w:ascii="Arial" w:hAnsi="Arial" w:cs="Arial"/>
          <w:spacing w:val="-4"/>
          <w:szCs w:val="24"/>
        </w:rPr>
        <w:t xml:space="preserve"> </w:t>
      </w:r>
      <w:r>
        <w:rPr>
          <w:rFonts w:ascii="Arial" w:hAnsi="Arial" w:cs="Arial"/>
          <w:szCs w:val="24"/>
        </w:rPr>
        <w:t>em meio eletrônico, se houver.</w:t>
      </w:r>
    </w:p>
    <w:p w14:paraId="678AB202" w14:textId="77777777" w:rsidR="00D42017" w:rsidRDefault="00D42017">
      <w:pPr>
        <w:pStyle w:val="Corpodetexto"/>
        <w:rPr>
          <w:rFonts w:ascii="Arial" w:hAnsi="Arial" w:cs="Arial"/>
          <w:szCs w:val="24"/>
        </w:rPr>
      </w:pPr>
    </w:p>
    <w:p w14:paraId="4EDBE59F" w14:textId="77777777" w:rsidR="00D42017" w:rsidRDefault="005734A4">
      <w:pPr>
        <w:pStyle w:val="Corpodetexto"/>
        <w:ind w:right="113"/>
        <w:rPr>
          <w:rFonts w:ascii="Arial" w:hAnsi="Arial" w:cs="Arial"/>
          <w:szCs w:val="24"/>
        </w:rPr>
      </w:pPr>
      <w:r>
        <w:rPr>
          <w:rFonts w:ascii="Arial" w:hAnsi="Arial" w:cs="Arial"/>
          <w:szCs w:val="24"/>
        </w:rPr>
        <w:t>Parágrafo único: No prazo de cinco dias úteis, a Comissão procederá à correção dos cadernos de prova e análise dos currículos atribuindo suas respectivas pontuações, consoante previsto no edital.</w:t>
      </w:r>
    </w:p>
    <w:p w14:paraId="6504D801" w14:textId="77777777" w:rsidR="00D42017" w:rsidRDefault="00D42017">
      <w:pPr>
        <w:pStyle w:val="Corpodetexto"/>
        <w:rPr>
          <w:rFonts w:ascii="Arial" w:hAnsi="Arial" w:cs="Arial"/>
          <w:szCs w:val="24"/>
        </w:rPr>
      </w:pPr>
    </w:p>
    <w:p w14:paraId="05DF9700" w14:textId="77777777" w:rsidR="00D42017" w:rsidRDefault="00D42017">
      <w:pPr>
        <w:pStyle w:val="Corpodetexto"/>
        <w:spacing w:before="5"/>
        <w:rPr>
          <w:rFonts w:ascii="Arial" w:hAnsi="Arial" w:cs="Arial"/>
          <w:szCs w:val="24"/>
        </w:rPr>
      </w:pPr>
    </w:p>
    <w:p w14:paraId="6DB09F68" w14:textId="77777777" w:rsidR="00D42017" w:rsidRDefault="005734A4">
      <w:pPr>
        <w:pStyle w:val="Corpodetexto"/>
        <w:ind w:left="3969" w:right="3413" w:hanging="28"/>
        <w:jc w:val="center"/>
        <w:rPr>
          <w:rFonts w:ascii="Arial" w:hAnsi="Arial" w:cs="Arial"/>
          <w:b/>
          <w:w w:val="105"/>
          <w:szCs w:val="24"/>
        </w:rPr>
      </w:pPr>
      <w:r>
        <w:rPr>
          <w:rFonts w:ascii="Arial" w:hAnsi="Arial" w:cs="Arial"/>
          <w:b/>
          <w:w w:val="105"/>
          <w:szCs w:val="24"/>
        </w:rPr>
        <w:t xml:space="preserve">Seção V </w:t>
      </w:r>
    </w:p>
    <w:p w14:paraId="2BE052C4" w14:textId="77777777" w:rsidR="00D42017" w:rsidRDefault="005734A4">
      <w:pPr>
        <w:pStyle w:val="Corpodetexto"/>
        <w:ind w:left="3969" w:right="3413" w:hanging="28"/>
        <w:jc w:val="center"/>
        <w:rPr>
          <w:rFonts w:ascii="Arial" w:hAnsi="Arial" w:cs="Arial"/>
          <w:szCs w:val="24"/>
        </w:rPr>
      </w:pPr>
      <w:r>
        <w:rPr>
          <w:rFonts w:ascii="Arial" w:hAnsi="Arial" w:cs="Arial"/>
          <w:spacing w:val="-2"/>
          <w:w w:val="105"/>
          <w:szCs w:val="24"/>
        </w:rPr>
        <w:t>Dos</w:t>
      </w:r>
      <w:r>
        <w:rPr>
          <w:rFonts w:ascii="Arial" w:hAnsi="Arial" w:cs="Arial"/>
          <w:spacing w:val="-14"/>
          <w:w w:val="105"/>
          <w:szCs w:val="24"/>
        </w:rPr>
        <w:t xml:space="preserve"> </w:t>
      </w:r>
      <w:r>
        <w:rPr>
          <w:rFonts w:ascii="Arial" w:hAnsi="Arial" w:cs="Arial"/>
          <w:spacing w:val="-2"/>
          <w:w w:val="105"/>
          <w:szCs w:val="24"/>
        </w:rPr>
        <w:t>Recursos</w:t>
      </w:r>
    </w:p>
    <w:p w14:paraId="57D3F7F4" w14:textId="77777777" w:rsidR="00D42017" w:rsidRDefault="00D42017">
      <w:pPr>
        <w:pStyle w:val="Corpodetexto"/>
        <w:spacing w:before="7"/>
        <w:rPr>
          <w:rFonts w:ascii="Arial" w:hAnsi="Arial" w:cs="Arial"/>
          <w:szCs w:val="24"/>
        </w:rPr>
      </w:pPr>
    </w:p>
    <w:p w14:paraId="79DC21CE" w14:textId="1FBE452F" w:rsidR="00D42017" w:rsidRDefault="005734A4" w:rsidP="00572DEE">
      <w:pPr>
        <w:pStyle w:val="Corpodetexto"/>
        <w:spacing w:after="240"/>
        <w:rPr>
          <w:rFonts w:ascii="Arial" w:hAnsi="Arial" w:cs="Arial"/>
          <w:szCs w:val="24"/>
        </w:rPr>
      </w:pPr>
      <w:r>
        <w:rPr>
          <w:rFonts w:ascii="Arial" w:hAnsi="Arial" w:cs="Arial"/>
          <w:b/>
          <w:szCs w:val="24"/>
        </w:rPr>
        <w:t>Art.34</w:t>
      </w:r>
      <w:r>
        <w:rPr>
          <w:rFonts w:ascii="Arial" w:hAnsi="Arial" w:cs="Arial"/>
          <w:szCs w:val="24"/>
        </w:rPr>
        <w:t>. Da classificação preliminar dos candidatos e do gabarito oficial é cabível recurso endereçado à Comissão, uma única vez, no prazo de dois dias úteis.</w:t>
      </w:r>
    </w:p>
    <w:p w14:paraId="0D09D7B2" w14:textId="77777777" w:rsidR="00D42017" w:rsidRDefault="005734A4" w:rsidP="00572DEE">
      <w:pPr>
        <w:pStyle w:val="Corpodetexto"/>
        <w:ind w:right="115"/>
        <w:rPr>
          <w:rFonts w:ascii="Arial" w:hAnsi="Arial" w:cs="Arial"/>
          <w:szCs w:val="24"/>
        </w:rPr>
      </w:pPr>
      <w:r>
        <w:rPr>
          <w:rFonts w:ascii="Arial" w:hAnsi="Arial" w:cs="Arial"/>
          <w:szCs w:val="24"/>
        </w:rPr>
        <w:t>§1°. O</w:t>
      </w:r>
      <w:r>
        <w:rPr>
          <w:rFonts w:ascii="Arial" w:hAnsi="Arial" w:cs="Arial"/>
          <w:spacing w:val="-1"/>
          <w:szCs w:val="24"/>
        </w:rPr>
        <w:t xml:space="preserve"> </w:t>
      </w:r>
      <w:r>
        <w:rPr>
          <w:rFonts w:ascii="Arial" w:hAnsi="Arial" w:cs="Arial"/>
          <w:szCs w:val="24"/>
        </w:rPr>
        <w:t>recurso deverá conter</w:t>
      </w:r>
      <w:r>
        <w:rPr>
          <w:rFonts w:ascii="Arial" w:hAnsi="Arial" w:cs="Arial"/>
          <w:spacing w:val="-1"/>
          <w:szCs w:val="24"/>
        </w:rPr>
        <w:t xml:space="preserve"> </w:t>
      </w:r>
      <w:r>
        <w:rPr>
          <w:rFonts w:ascii="Arial" w:hAnsi="Arial" w:cs="Arial"/>
          <w:szCs w:val="24"/>
        </w:rPr>
        <w:t>a perfeita</w:t>
      </w:r>
      <w:r>
        <w:rPr>
          <w:rFonts w:ascii="Arial" w:hAnsi="Arial" w:cs="Arial"/>
          <w:spacing w:val="-1"/>
          <w:szCs w:val="24"/>
        </w:rPr>
        <w:t xml:space="preserve"> </w:t>
      </w:r>
      <w:r>
        <w:rPr>
          <w:rFonts w:ascii="Arial" w:hAnsi="Arial" w:cs="Arial"/>
          <w:szCs w:val="24"/>
        </w:rPr>
        <w:t>identificação do</w:t>
      </w:r>
      <w:r>
        <w:rPr>
          <w:rFonts w:ascii="Arial" w:hAnsi="Arial" w:cs="Arial"/>
          <w:spacing w:val="-1"/>
          <w:szCs w:val="24"/>
        </w:rPr>
        <w:t xml:space="preserve"> </w:t>
      </w:r>
      <w:r>
        <w:rPr>
          <w:rFonts w:ascii="Arial" w:hAnsi="Arial" w:cs="Arial"/>
          <w:szCs w:val="24"/>
        </w:rPr>
        <w:t xml:space="preserve">recorrente e as razões do pedido </w:t>
      </w:r>
      <w:r>
        <w:rPr>
          <w:rFonts w:ascii="Arial" w:hAnsi="Arial" w:cs="Arial"/>
          <w:spacing w:val="-2"/>
          <w:szCs w:val="24"/>
        </w:rPr>
        <w:t>recursal.</w:t>
      </w:r>
    </w:p>
    <w:p w14:paraId="3B8A94F0" w14:textId="77777777" w:rsidR="00D42017" w:rsidRDefault="005734A4">
      <w:pPr>
        <w:pStyle w:val="Corpodetexto"/>
        <w:ind w:right="114"/>
        <w:rPr>
          <w:rFonts w:ascii="Arial" w:hAnsi="Arial" w:cs="Arial"/>
          <w:szCs w:val="24"/>
        </w:rPr>
      </w:pPr>
      <w:r>
        <w:rPr>
          <w:rFonts w:ascii="Arial" w:hAnsi="Arial" w:cs="Arial"/>
          <w:szCs w:val="24"/>
        </w:rPr>
        <w:lastRenderedPageBreak/>
        <w:t>§2°. Será possibilitada vista da prova e análise dos títulos que integram o currículo, na presença da Comissão, permitindo-se anotações.</w:t>
      </w:r>
    </w:p>
    <w:p w14:paraId="4E8095ED" w14:textId="77777777" w:rsidR="00D42017" w:rsidRDefault="00D42017">
      <w:pPr>
        <w:pStyle w:val="Corpodetexto"/>
        <w:rPr>
          <w:rFonts w:ascii="Arial" w:hAnsi="Arial" w:cs="Arial"/>
          <w:szCs w:val="24"/>
        </w:rPr>
      </w:pPr>
    </w:p>
    <w:p w14:paraId="36047DAA" w14:textId="77777777" w:rsidR="00D42017" w:rsidRDefault="005734A4">
      <w:pPr>
        <w:pStyle w:val="Corpodetexto"/>
        <w:ind w:right="112"/>
        <w:rPr>
          <w:rFonts w:ascii="Arial" w:hAnsi="Arial" w:cs="Arial"/>
          <w:szCs w:val="24"/>
        </w:rPr>
      </w:pPr>
      <w:r>
        <w:rPr>
          <w:rFonts w:ascii="Arial" w:hAnsi="Arial" w:cs="Arial"/>
          <w:szCs w:val="24"/>
        </w:rPr>
        <w:t>§3°. No prazo de um dia a Comissão, apreciando o recurso, poderá reconsiderar sua decisão, hipótese na qual o nome do candidato passará a constar no rol de selecionados.</w:t>
      </w:r>
    </w:p>
    <w:p w14:paraId="6555B10E" w14:textId="77777777" w:rsidR="00D42017" w:rsidRDefault="00D42017">
      <w:pPr>
        <w:pStyle w:val="Corpodetexto"/>
        <w:rPr>
          <w:rFonts w:ascii="Arial" w:hAnsi="Arial" w:cs="Arial"/>
          <w:szCs w:val="24"/>
        </w:rPr>
      </w:pPr>
    </w:p>
    <w:p w14:paraId="23765F2C" w14:textId="77777777" w:rsidR="00D42017" w:rsidRDefault="005734A4">
      <w:pPr>
        <w:pStyle w:val="Corpodetexto"/>
        <w:ind w:right="112" w:hanging="1"/>
        <w:rPr>
          <w:rFonts w:ascii="Arial" w:hAnsi="Arial" w:cs="Arial"/>
          <w:szCs w:val="24"/>
        </w:rPr>
      </w:pPr>
      <w:r>
        <w:rPr>
          <w:rFonts w:ascii="Arial" w:hAnsi="Arial" w:cs="Arial"/>
          <w:szCs w:val="24"/>
        </w:rPr>
        <w:t>§4°. Sendo mantida a decisão da Comissão, o recurso será encaminhado ao Prefeito Municipal para julgamento, no prazo de um dia, cuja decisão deverá ser motivada.</w:t>
      </w:r>
    </w:p>
    <w:p w14:paraId="0F2DE2D8" w14:textId="77777777" w:rsidR="00D42017" w:rsidRDefault="00D42017">
      <w:pPr>
        <w:pStyle w:val="Corpodetexto"/>
        <w:rPr>
          <w:rFonts w:ascii="Arial" w:hAnsi="Arial" w:cs="Arial"/>
          <w:szCs w:val="24"/>
        </w:rPr>
      </w:pPr>
    </w:p>
    <w:p w14:paraId="6E64335C" w14:textId="77777777" w:rsidR="00D42017" w:rsidRDefault="005734A4">
      <w:pPr>
        <w:pStyle w:val="Corpodetexto"/>
        <w:ind w:right="114"/>
        <w:rPr>
          <w:rFonts w:ascii="Arial" w:hAnsi="Arial" w:cs="Arial"/>
          <w:szCs w:val="24"/>
        </w:rPr>
      </w:pPr>
      <w:r>
        <w:rPr>
          <w:rFonts w:ascii="Arial" w:hAnsi="Arial" w:cs="Arial"/>
          <w:szCs w:val="24"/>
        </w:rPr>
        <w:t>§5º. A lista final de selecionados será publicada no painel de publicações oficiais da Prefeitura Municipal e em meio eletrônico, se houver.</w:t>
      </w:r>
    </w:p>
    <w:p w14:paraId="151347C9" w14:textId="77777777" w:rsidR="00D42017" w:rsidRDefault="00D42017">
      <w:pPr>
        <w:pStyle w:val="Corpodetexto"/>
        <w:rPr>
          <w:rFonts w:ascii="Arial" w:hAnsi="Arial" w:cs="Arial"/>
          <w:szCs w:val="24"/>
        </w:rPr>
      </w:pPr>
    </w:p>
    <w:p w14:paraId="1FB5AB22" w14:textId="77777777" w:rsidR="00D42017" w:rsidRDefault="005734A4">
      <w:pPr>
        <w:pStyle w:val="Corpodetexto"/>
        <w:spacing w:before="224"/>
        <w:ind w:left="2135" w:right="2146"/>
        <w:jc w:val="center"/>
        <w:rPr>
          <w:rFonts w:ascii="Arial" w:hAnsi="Arial" w:cs="Arial"/>
          <w:b/>
          <w:szCs w:val="24"/>
        </w:rPr>
      </w:pPr>
      <w:r>
        <w:rPr>
          <w:rFonts w:ascii="Arial" w:hAnsi="Arial" w:cs="Arial"/>
          <w:b/>
          <w:szCs w:val="24"/>
        </w:rPr>
        <w:t>Seção</w:t>
      </w:r>
      <w:r>
        <w:rPr>
          <w:rFonts w:ascii="Arial" w:hAnsi="Arial" w:cs="Arial"/>
          <w:b/>
          <w:spacing w:val="6"/>
          <w:szCs w:val="24"/>
        </w:rPr>
        <w:t xml:space="preserve"> </w:t>
      </w:r>
      <w:r>
        <w:rPr>
          <w:rFonts w:ascii="Arial" w:hAnsi="Arial" w:cs="Arial"/>
          <w:b/>
          <w:spacing w:val="-5"/>
          <w:szCs w:val="24"/>
        </w:rPr>
        <w:t>VI</w:t>
      </w:r>
    </w:p>
    <w:p w14:paraId="17730B46" w14:textId="77777777" w:rsidR="00D42017" w:rsidRDefault="005734A4">
      <w:pPr>
        <w:pStyle w:val="Corpodetexto"/>
        <w:ind w:left="2133" w:right="2146"/>
        <w:jc w:val="center"/>
        <w:rPr>
          <w:rFonts w:ascii="Arial" w:hAnsi="Arial" w:cs="Arial"/>
          <w:szCs w:val="24"/>
        </w:rPr>
      </w:pPr>
      <w:r>
        <w:rPr>
          <w:rFonts w:ascii="Arial" w:hAnsi="Arial" w:cs="Arial"/>
          <w:w w:val="105"/>
          <w:szCs w:val="24"/>
        </w:rPr>
        <w:t>Dos</w:t>
      </w:r>
      <w:r>
        <w:rPr>
          <w:rFonts w:ascii="Arial" w:hAnsi="Arial" w:cs="Arial"/>
          <w:spacing w:val="-2"/>
          <w:w w:val="105"/>
          <w:szCs w:val="24"/>
        </w:rPr>
        <w:t xml:space="preserve"> </w:t>
      </w:r>
      <w:r>
        <w:rPr>
          <w:rFonts w:ascii="Arial" w:hAnsi="Arial" w:cs="Arial"/>
          <w:w w:val="105"/>
          <w:szCs w:val="24"/>
        </w:rPr>
        <w:t>Critérios</w:t>
      </w:r>
      <w:r>
        <w:rPr>
          <w:rFonts w:ascii="Arial" w:hAnsi="Arial" w:cs="Arial"/>
          <w:spacing w:val="-1"/>
          <w:w w:val="105"/>
          <w:szCs w:val="24"/>
        </w:rPr>
        <w:t xml:space="preserve"> </w:t>
      </w:r>
      <w:r>
        <w:rPr>
          <w:rFonts w:ascii="Arial" w:hAnsi="Arial" w:cs="Arial"/>
          <w:w w:val="105"/>
          <w:szCs w:val="24"/>
        </w:rPr>
        <w:t>de</w:t>
      </w:r>
      <w:r>
        <w:rPr>
          <w:rFonts w:ascii="Arial" w:hAnsi="Arial" w:cs="Arial"/>
          <w:spacing w:val="-2"/>
          <w:w w:val="105"/>
          <w:szCs w:val="24"/>
        </w:rPr>
        <w:t xml:space="preserve"> Desempate</w:t>
      </w:r>
    </w:p>
    <w:p w14:paraId="338440B1" w14:textId="77777777" w:rsidR="00D42017" w:rsidRDefault="00D42017">
      <w:pPr>
        <w:pStyle w:val="Corpodetexto"/>
        <w:spacing w:before="7"/>
        <w:rPr>
          <w:rFonts w:ascii="Arial" w:hAnsi="Arial" w:cs="Arial"/>
          <w:szCs w:val="24"/>
        </w:rPr>
      </w:pPr>
    </w:p>
    <w:p w14:paraId="73B28BFB" w14:textId="6170E0DB" w:rsidR="00D42017" w:rsidRDefault="005734A4">
      <w:pPr>
        <w:pStyle w:val="Corpodetexto"/>
        <w:ind w:right="112"/>
        <w:rPr>
          <w:rFonts w:ascii="Arial" w:hAnsi="Arial" w:cs="Arial"/>
          <w:szCs w:val="24"/>
        </w:rPr>
      </w:pPr>
      <w:r>
        <w:rPr>
          <w:rFonts w:ascii="Arial" w:hAnsi="Arial" w:cs="Arial"/>
          <w:b/>
          <w:szCs w:val="24"/>
        </w:rPr>
        <w:t>Art.35</w:t>
      </w:r>
      <w:r>
        <w:rPr>
          <w:rFonts w:ascii="Arial" w:hAnsi="Arial" w:cs="Arial"/>
          <w:szCs w:val="24"/>
        </w:rPr>
        <w:t>. Verificando-se a ocorrência de empate em relação às notas recebidas por dois</w:t>
      </w:r>
      <w:r>
        <w:rPr>
          <w:rFonts w:ascii="Arial" w:hAnsi="Arial" w:cs="Arial"/>
          <w:spacing w:val="40"/>
          <w:szCs w:val="24"/>
        </w:rPr>
        <w:t xml:space="preserve"> </w:t>
      </w:r>
      <w:r>
        <w:rPr>
          <w:rFonts w:ascii="Arial" w:hAnsi="Arial" w:cs="Arial"/>
          <w:szCs w:val="24"/>
        </w:rPr>
        <w:t>ou mais candidatos, terá preferência na ordem classificatória, sucessivamente, o candidato que:</w:t>
      </w:r>
    </w:p>
    <w:p w14:paraId="47C11D46" w14:textId="6C1731CC" w:rsidR="009F7D69" w:rsidRDefault="009F7D69" w:rsidP="009F7D69">
      <w:pPr>
        <w:pStyle w:val="Corpodetexto"/>
        <w:ind w:right="112"/>
        <w:rPr>
          <w:rFonts w:ascii="Arial" w:hAnsi="Arial" w:cs="Arial"/>
          <w:szCs w:val="24"/>
        </w:rPr>
      </w:pPr>
    </w:p>
    <w:p w14:paraId="33BA889B" w14:textId="5712DCCE" w:rsidR="009F7D69" w:rsidRPr="009F7D69" w:rsidRDefault="009F7D69" w:rsidP="009F7D69">
      <w:pPr>
        <w:widowControl w:val="0"/>
        <w:autoSpaceDE w:val="0"/>
        <w:autoSpaceDN w:val="0"/>
        <w:jc w:val="both"/>
        <w:rPr>
          <w:rFonts w:ascii="Arial" w:hAnsi="Arial" w:cs="Arial"/>
        </w:rPr>
      </w:pPr>
      <w:r>
        <w:rPr>
          <w:rFonts w:ascii="Arial" w:hAnsi="Arial" w:cs="Arial"/>
        </w:rPr>
        <w:t xml:space="preserve">I </w:t>
      </w:r>
      <w:r w:rsidRPr="009F7D69">
        <w:rPr>
          <w:rFonts w:ascii="Arial" w:hAnsi="Arial" w:cs="Arial"/>
        </w:rPr>
        <w:t>-</w:t>
      </w:r>
      <w:r w:rsidRPr="009F7D69">
        <w:rPr>
          <w:rFonts w:ascii="Arial" w:hAnsi="Arial" w:cs="Arial"/>
          <w:spacing w:val="-3"/>
        </w:rPr>
        <w:t xml:space="preserve"> </w:t>
      </w:r>
      <w:r w:rsidRPr="009F7D69">
        <w:rPr>
          <w:rFonts w:ascii="Arial" w:hAnsi="Arial" w:cs="Arial"/>
        </w:rPr>
        <w:t>tiver idade igual ou superior a 60 (sessenta) anos</w:t>
      </w:r>
      <w:r w:rsidR="007367CE">
        <w:rPr>
          <w:rFonts w:ascii="Arial" w:hAnsi="Arial" w:cs="Arial"/>
        </w:rPr>
        <w:t xml:space="preserve"> de idade</w:t>
      </w:r>
      <w:r w:rsidRPr="009F7D69">
        <w:rPr>
          <w:rFonts w:ascii="Arial" w:hAnsi="Arial" w:cs="Arial"/>
        </w:rPr>
        <w:t>, até o último dia de inscrição no Processo Seletivo Simplificado, conforme artigo 27, parágrafo único</w:t>
      </w:r>
      <w:r w:rsidR="007367CE">
        <w:rPr>
          <w:rFonts w:ascii="Arial" w:hAnsi="Arial" w:cs="Arial"/>
        </w:rPr>
        <w:t>,</w:t>
      </w:r>
      <w:r w:rsidRPr="009F7D69">
        <w:rPr>
          <w:rFonts w:ascii="Arial" w:hAnsi="Arial" w:cs="Arial"/>
        </w:rPr>
        <w:t xml:space="preserve"> do Estatuto do Idoso, Lei</w:t>
      </w:r>
      <w:r w:rsidR="007367CE">
        <w:rPr>
          <w:rFonts w:ascii="Arial" w:hAnsi="Arial" w:cs="Arial"/>
        </w:rPr>
        <w:t xml:space="preserve"> </w:t>
      </w:r>
      <w:proofErr w:type="gramStart"/>
      <w:r w:rsidR="007367CE">
        <w:rPr>
          <w:rFonts w:ascii="Arial" w:hAnsi="Arial" w:cs="Arial"/>
        </w:rPr>
        <w:t xml:space="preserve">Federal </w:t>
      </w:r>
      <w:r w:rsidRPr="009F7D69">
        <w:rPr>
          <w:rFonts w:ascii="Arial" w:hAnsi="Arial" w:cs="Arial"/>
        </w:rPr>
        <w:t xml:space="preserve"> nº</w:t>
      </w:r>
      <w:proofErr w:type="gramEnd"/>
      <w:r w:rsidRPr="009F7D69">
        <w:rPr>
          <w:rFonts w:ascii="Arial" w:hAnsi="Arial" w:cs="Arial"/>
        </w:rPr>
        <w:t xml:space="preserve"> 10.741, de 1º de outubro de 2003; </w:t>
      </w:r>
    </w:p>
    <w:p w14:paraId="2730433F" w14:textId="20C9BF85" w:rsidR="009F7D69" w:rsidRPr="009F7D69" w:rsidRDefault="009F7D69" w:rsidP="009F7D69">
      <w:pPr>
        <w:widowControl w:val="0"/>
        <w:tabs>
          <w:tab w:val="left" w:pos="284"/>
          <w:tab w:val="left" w:pos="1249"/>
        </w:tabs>
        <w:autoSpaceDE w:val="0"/>
        <w:autoSpaceDN w:val="0"/>
        <w:jc w:val="both"/>
        <w:rPr>
          <w:rFonts w:ascii="Arial" w:hAnsi="Arial" w:cs="Arial"/>
        </w:rPr>
      </w:pPr>
      <w:r>
        <w:rPr>
          <w:rFonts w:ascii="Arial" w:hAnsi="Arial" w:cs="Arial"/>
        </w:rPr>
        <w:t xml:space="preserve">II </w:t>
      </w:r>
      <w:r w:rsidRPr="009F7D69">
        <w:rPr>
          <w:rFonts w:ascii="Arial" w:hAnsi="Arial" w:cs="Arial"/>
        </w:rPr>
        <w:t xml:space="preserve">- </w:t>
      </w:r>
      <w:proofErr w:type="gramStart"/>
      <w:r w:rsidRPr="009F7D69">
        <w:rPr>
          <w:rFonts w:ascii="Arial" w:hAnsi="Arial" w:cs="Arial"/>
        </w:rPr>
        <w:t>for</w:t>
      </w:r>
      <w:proofErr w:type="gramEnd"/>
      <w:r w:rsidRPr="009F7D69">
        <w:rPr>
          <w:rFonts w:ascii="Arial" w:hAnsi="Arial" w:cs="Arial"/>
          <w:spacing w:val="-3"/>
        </w:rPr>
        <w:t xml:space="preserve"> </w:t>
      </w:r>
      <w:r w:rsidRPr="009F7D69">
        <w:rPr>
          <w:rFonts w:ascii="Arial" w:hAnsi="Arial" w:cs="Arial"/>
        </w:rPr>
        <w:t>mais</w:t>
      </w:r>
      <w:r w:rsidRPr="009F7D69">
        <w:rPr>
          <w:rFonts w:ascii="Arial" w:hAnsi="Arial" w:cs="Arial"/>
          <w:spacing w:val="-3"/>
        </w:rPr>
        <w:t xml:space="preserve"> </w:t>
      </w:r>
      <w:r w:rsidRPr="009F7D69">
        <w:rPr>
          <w:rFonts w:ascii="Arial" w:hAnsi="Arial" w:cs="Arial"/>
          <w:spacing w:val="-2"/>
        </w:rPr>
        <w:t>idoso;</w:t>
      </w:r>
    </w:p>
    <w:p w14:paraId="2D04AB66" w14:textId="09586FE8" w:rsidR="009F7D69" w:rsidRPr="009F7D69" w:rsidRDefault="009F7D69" w:rsidP="009F7D69">
      <w:pPr>
        <w:widowControl w:val="0"/>
        <w:tabs>
          <w:tab w:val="left" w:pos="284"/>
        </w:tabs>
        <w:autoSpaceDE w:val="0"/>
        <w:autoSpaceDN w:val="0"/>
        <w:jc w:val="both"/>
        <w:rPr>
          <w:rFonts w:ascii="Arial" w:hAnsi="Arial" w:cs="Arial"/>
        </w:rPr>
      </w:pPr>
      <w:r>
        <w:rPr>
          <w:rFonts w:ascii="Arial" w:hAnsi="Arial" w:cs="Arial"/>
        </w:rPr>
        <w:t xml:space="preserve">III </w:t>
      </w:r>
      <w:r w:rsidRPr="009F7D69">
        <w:rPr>
          <w:rFonts w:ascii="Arial" w:hAnsi="Arial" w:cs="Arial"/>
        </w:rPr>
        <w:t>- maior número de dependentes;</w:t>
      </w:r>
    </w:p>
    <w:p w14:paraId="5C2D98A0" w14:textId="69170A0A" w:rsidR="00D42017" w:rsidRPr="009F7D69" w:rsidRDefault="009F7D69" w:rsidP="009F7D69">
      <w:pPr>
        <w:widowControl w:val="0"/>
        <w:tabs>
          <w:tab w:val="left" w:pos="284"/>
        </w:tabs>
        <w:autoSpaceDE w:val="0"/>
        <w:autoSpaceDN w:val="0"/>
        <w:jc w:val="both"/>
        <w:rPr>
          <w:rFonts w:ascii="Arial" w:hAnsi="Arial" w:cs="Arial"/>
        </w:rPr>
      </w:pPr>
      <w:r>
        <w:rPr>
          <w:rFonts w:ascii="Arial" w:hAnsi="Arial" w:cs="Arial"/>
        </w:rPr>
        <w:t xml:space="preserve">IV </w:t>
      </w:r>
      <w:r w:rsidRPr="009F7D69">
        <w:rPr>
          <w:rFonts w:ascii="Arial" w:hAnsi="Arial" w:cs="Arial"/>
        </w:rPr>
        <w:t xml:space="preserve">- </w:t>
      </w:r>
      <w:proofErr w:type="gramStart"/>
      <w:r w:rsidR="007367CE">
        <w:rPr>
          <w:rFonts w:ascii="Arial" w:hAnsi="Arial" w:cs="Arial"/>
        </w:rPr>
        <w:t>c</w:t>
      </w:r>
      <w:r w:rsidR="005734A4" w:rsidRPr="009F7D69">
        <w:rPr>
          <w:rFonts w:ascii="Arial" w:hAnsi="Arial" w:cs="Arial"/>
        </w:rPr>
        <w:t>omprovar</w:t>
      </w:r>
      <w:proofErr w:type="gramEnd"/>
      <w:r w:rsidR="005734A4" w:rsidRPr="009F7D69">
        <w:rPr>
          <w:rFonts w:ascii="Arial" w:hAnsi="Arial" w:cs="Arial"/>
          <w:spacing w:val="-7"/>
        </w:rPr>
        <w:t xml:space="preserve"> </w:t>
      </w:r>
      <w:r w:rsidR="005734A4" w:rsidRPr="009F7D69">
        <w:rPr>
          <w:rFonts w:ascii="Arial" w:hAnsi="Arial" w:cs="Arial"/>
        </w:rPr>
        <w:t>maior</w:t>
      </w:r>
      <w:r w:rsidR="005734A4" w:rsidRPr="009F7D69">
        <w:rPr>
          <w:rFonts w:ascii="Arial" w:hAnsi="Arial" w:cs="Arial"/>
          <w:spacing w:val="-7"/>
        </w:rPr>
        <w:t xml:space="preserve"> </w:t>
      </w:r>
      <w:r w:rsidR="005734A4" w:rsidRPr="009F7D69">
        <w:rPr>
          <w:rFonts w:ascii="Arial" w:hAnsi="Arial" w:cs="Arial"/>
        </w:rPr>
        <w:t>tempo</w:t>
      </w:r>
      <w:r w:rsidR="005734A4" w:rsidRPr="009F7D69">
        <w:rPr>
          <w:rFonts w:ascii="Arial" w:hAnsi="Arial" w:cs="Arial"/>
          <w:spacing w:val="-6"/>
        </w:rPr>
        <w:t xml:space="preserve"> </w:t>
      </w:r>
      <w:r w:rsidR="005734A4" w:rsidRPr="009F7D69">
        <w:rPr>
          <w:rFonts w:ascii="Arial" w:hAnsi="Arial" w:cs="Arial"/>
        </w:rPr>
        <w:t>de</w:t>
      </w:r>
      <w:r w:rsidR="005734A4" w:rsidRPr="009F7D69">
        <w:rPr>
          <w:rFonts w:ascii="Arial" w:hAnsi="Arial" w:cs="Arial"/>
          <w:spacing w:val="-7"/>
        </w:rPr>
        <w:t xml:space="preserve"> </w:t>
      </w:r>
      <w:r w:rsidR="005734A4" w:rsidRPr="009F7D69">
        <w:rPr>
          <w:rFonts w:ascii="Arial" w:hAnsi="Arial" w:cs="Arial"/>
        </w:rPr>
        <w:t>serviço</w:t>
      </w:r>
      <w:r w:rsidR="005734A4" w:rsidRPr="009F7D69">
        <w:rPr>
          <w:rFonts w:ascii="Arial" w:hAnsi="Arial" w:cs="Arial"/>
          <w:spacing w:val="-8"/>
        </w:rPr>
        <w:t xml:space="preserve"> </w:t>
      </w:r>
      <w:r w:rsidR="005734A4" w:rsidRPr="009F7D69">
        <w:rPr>
          <w:rFonts w:ascii="Arial" w:hAnsi="Arial" w:cs="Arial"/>
        </w:rPr>
        <w:t>público</w:t>
      </w:r>
      <w:r w:rsidR="005734A4" w:rsidRPr="009F7D69">
        <w:rPr>
          <w:rFonts w:ascii="Arial" w:hAnsi="Arial" w:cs="Arial"/>
          <w:spacing w:val="-6"/>
        </w:rPr>
        <w:t xml:space="preserve"> </w:t>
      </w:r>
      <w:r w:rsidR="005734A4" w:rsidRPr="009F7D69">
        <w:rPr>
          <w:rFonts w:ascii="Arial" w:hAnsi="Arial" w:cs="Arial"/>
        </w:rPr>
        <w:t>na</w:t>
      </w:r>
      <w:r w:rsidR="005734A4" w:rsidRPr="009F7D69">
        <w:rPr>
          <w:rFonts w:ascii="Arial" w:hAnsi="Arial" w:cs="Arial"/>
          <w:spacing w:val="-5"/>
        </w:rPr>
        <w:t xml:space="preserve"> </w:t>
      </w:r>
      <w:r w:rsidR="005734A4" w:rsidRPr="009F7D69">
        <w:rPr>
          <w:rFonts w:ascii="Arial" w:hAnsi="Arial" w:cs="Arial"/>
        </w:rPr>
        <w:t>função</w:t>
      </w:r>
      <w:r w:rsidR="005734A4" w:rsidRPr="009F7D69">
        <w:rPr>
          <w:rFonts w:ascii="Arial" w:hAnsi="Arial" w:cs="Arial"/>
          <w:spacing w:val="-7"/>
        </w:rPr>
        <w:t xml:space="preserve"> </w:t>
      </w:r>
      <w:r w:rsidR="005734A4" w:rsidRPr="009F7D69">
        <w:rPr>
          <w:rFonts w:ascii="Arial" w:hAnsi="Arial" w:cs="Arial"/>
          <w:spacing w:val="-2"/>
        </w:rPr>
        <w:t>pleiteada;</w:t>
      </w:r>
    </w:p>
    <w:p w14:paraId="13A4A8B5" w14:textId="0E1DAA73" w:rsidR="00D42017" w:rsidRPr="009F7D69" w:rsidRDefault="009F7D69" w:rsidP="009F7D69">
      <w:pPr>
        <w:widowControl w:val="0"/>
        <w:tabs>
          <w:tab w:val="left" w:pos="284"/>
          <w:tab w:val="left" w:pos="1170"/>
        </w:tabs>
        <w:autoSpaceDE w:val="0"/>
        <w:autoSpaceDN w:val="0"/>
        <w:jc w:val="both"/>
        <w:rPr>
          <w:rFonts w:ascii="Arial" w:hAnsi="Arial" w:cs="Arial"/>
        </w:rPr>
      </w:pPr>
      <w:r>
        <w:rPr>
          <w:rFonts w:ascii="Arial" w:hAnsi="Arial" w:cs="Arial"/>
        </w:rPr>
        <w:t xml:space="preserve">V </w:t>
      </w:r>
      <w:r w:rsidR="005734A4" w:rsidRPr="009F7D69">
        <w:rPr>
          <w:rFonts w:ascii="Arial" w:hAnsi="Arial" w:cs="Arial"/>
        </w:rPr>
        <w:t>-</w:t>
      </w:r>
      <w:r w:rsidR="005734A4" w:rsidRPr="009F7D69">
        <w:rPr>
          <w:rFonts w:ascii="Arial" w:hAnsi="Arial" w:cs="Arial"/>
          <w:spacing w:val="-9"/>
        </w:rPr>
        <w:t xml:space="preserve"> </w:t>
      </w:r>
      <w:r w:rsidR="005734A4" w:rsidRPr="009F7D69">
        <w:rPr>
          <w:rFonts w:ascii="Arial" w:hAnsi="Arial" w:cs="Arial"/>
          <w:spacing w:val="-7"/>
        </w:rPr>
        <w:t xml:space="preserve"> </w:t>
      </w:r>
      <w:r w:rsidR="007367CE">
        <w:rPr>
          <w:rFonts w:ascii="Arial" w:hAnsi="Arial" w:cs="Arial"/>
        </w:rPr>
        <w:t>s</w:t>
      </w:r>
      <w:r w:rsidR="005734A4" w:rsidRPr="009F7D69">
        <w:rPr>
          <w:rFonts w:ascii="Arial" w:hAnsi="Arial" w:cs="Arial"/>
        </w:rPr>
        <w:t>orteio</w:t>
      </w:r>
      <w:r w:rsidR="005734A4" w:rsidRPr="009F7D69">
        <w:rPr>
          <w:rFonts w:ascii="Arial" w:hAnsi="Arial" w:cs="Arial"/>
          <w:spacing w:val="-6"/>
        </w:rPr>
        <w:t xml:space="preserve"> </w:t>
      </w:r>
      <w:r w:rsidR="005734A4" w:rsidRPr="009F7D69">
        <w:rPr>
          <w:rFonts w:ascii="Arial" w:hAnsi="Arial" w:cs="Arial"/>
        </w:rPr>
        <w:t>em</w:t>
      </w:r>
      <w:r w:rsidR="005734A4" w:rsidRPr="009F7D69">
        <w:rPr>
          <w:rFonts w:ascii="Arial" w:hAnsi="Arial" w:cs="Arial"/>
          <w:spacing w:val="-6"/>
        </w:rPr>
        <w:t xml:space="preserve"> </w:t>
      </w:r>
      <w:r w:rsidR="005734A4" w:rsidRPr="009F7D69">
        <w:rPr>
          <w:rFonts w:ascii="Arial" w:hAnsi="Arial" w:cs="Arial"/>
        </w:rPr>
        <w:t>ato</w:t>
      </w:r>
      <w:r w:rsidR="005734A4" w:rsidRPr="009F7D69">
        <w:rPr>
          <w:rFonts w:ascii="Arial" w:hAnsi="Arial" w:cs="Arial"/>
          <w:spacing w:val="-7"/>
        </w:rPr>
        <w:t xml:space="preserve"> </w:t>
      </w:r>
      <w:r w:rsidR="005734A4" w:rsidRPr="009F7D69">
        <w:rPr>
          <w:rFonts w:ascii="Arial" w:hAnsi="Arial" w:cs="Arial"/>
          <w:spacing w:val="-2"/>
        </w:rPr>
        <w:t>público.</w:t>
      </w:r>
    </w:p>
    <w:p w14:paraId="2EE8D995" w14:textId="77777777" w:rsidR="00D42017" w:rsidRDefault="00D42017">
      <w:pPr>
        <w:pStyle w:val="Corpodetexto"/>
        <w:rPr>
          <w:rFonts w:ascii="Arial" w:hAnsi="Arial" w:cs="Arial"/>
          <w:szCs w:val="24"/>
        </w:rPr>
      </w:pPr>
    </w:p>
    <w:p w14:paraId="35EFFAF4" w14:textId="77777777" w:rsidR="00D42017" w:rsidRDefault="005734A4">
      <w:pPr>
        <w:pStyle w:val="Corpodetexto"/>
        <w:ind w:right="109"/>
        <w:rPr>
          <w:rFonts w:ascii="Arial" w:hAnsi="Arial" w:cs="Arial"/>
          <w:szCs w:val="24"/>
        </w:rPr>
      </w:pPr>
      <w:r>
        <w:rPr>
          <w:rFonts w:ascii="Arial" w:hAnsi="Arial" w:cs="Arial"/>
          <w:szCs w:val="24"/>
        </w:rPr>
        <w:t xml:space="preserve">Parágrafo Único. O sorteio ocorrerá em local e horário previamente definido pela Comissão, na presença dos candidatos interessados, os quais serão convocados por telefone, correio eletrônico ou qualquer outro meio que assegure a certeza da ciência do </w:t>
      </w:r>
      <w:r>
        <w:rPr>
          <w:rFonts w:ascii="Arial" w:hAnsi="Arial" w:cs="Arial"/>
          <w:spacing w:val="-2"/>
          <w:szCs w:val="24"/>
        </w:rPr>
        <w:t>interessado.</w:t>
      </w:r>
    </w:p>
    <w:p w14:paraId="527B239A" w14:textId="77777777" w:rsidR="00D42017" w:rsidRDefault="00D42017">
      <w:pPr>
        <w:pStyle w:val="Corpodetexto"/>
        <w:rPr>
          <w:rFonts w:ascii="Arial" w:hAnsi="Arial" w:cs="Arial"/>
          <w:szCs w:val="24"/>
        </w:rPr>
      </w:pPr>
    </w:p>
    <w:p w14:paraId="5911B74A" w14:textId="426F2805" w:rsidR="00D42017" w:rsidRDefault="005734A4">
      <w:pPr>
        <w:pStyle w:val="Corpodetexto"/>
        <w:ind w:right="113"/>
        <w:rPr>
          <w:rFonts w:ascii="Arial" w:hAnsi="Arial" w:cs="Arial"/>
          <w:szCs w:val="24"/>
        </w:rPr>
      </w:pPr>
      <w:r>
        <w:rPr>
          <w:rFonts w:ascii="Arial" w:hAnsi="Arial" w:cs="Arial"/>
          <w:b/>
          <w:szCs w:val="24"/>
        </w:rPr>
        <w:t>Art.36</w:t>
      </w:r>
      <w:r>
        <w:rPr>
          <w:rFonts w:ascii="Arial" w:hAnsi="Arial" w:cs="Arial"/>
          <w:szCs w:val="24"/>
        </w:rPr>
        <w:t>. A aplicação do critério de desempate será efetivada após a análise dos recursos e antes publicação da lista final dos selecionados.</w:t>
      </w:r>
    </w:p>
    <w:p w14:paraId="17B184C0" w14:textId="77777777" w:rsidR="00D42017" w:rsidRDefault="00D42017">
      <w:pPr>
        <w:pStyle w:val="Corpodetexto"/>
        <w:rPr>
          <w:rFonts w:ascii="Arial" w:hAnsi="Arial" w:cs="Arial"/>
          <w:szCs w:val="24"/>
        </w:rPr>
      </w:pPr>
    </w:p>
    <w:p w14:paraId="103E7EB0" w14:textId="77777777" w:rsidR="00D42017" w:rsidRDefault="005734A4">
      <w:pPr>
        <w:pStyle w:val="Corpodetexto"/>
        <w:spacing w:before="227"/>
        <w:ind w:left="2295" w:right="2309"/>
        <w:jc w:val="center"/>
        <w:rPr>
          <w:rFonts w:ascii="Arial" w:hAnsi="Arial" w:cs="Arial"/>
          <w:b/>
          <w:szCs w:val="24"/>
        </w:rPr>
      </w:pPr>
      <w:r>
        <w:rPr>
          <w:rFonts w:ascii="Arial" w:hAnsi="Arial" w:cs="Arial"/>
          <w:b/>
          <w:szCs w:val="24"/>
        </w:rPr>
        <w:t>Seção</w:t>
      </w:r>
      <w:r>
        <w:rPr>
          <w:rFonts w:ascii="Arial" w:hAnsi="Arial" w:cs="Arial"/>
          <w:b/>
          <w:spacing w:val="6"/>
          <w:szCs w:val="24"/>
        </w:rPr>
        <w:t xml:space="preserve"> </w:t>
      </w:r>
      <w:r>
        <w:rPr>
          <w:rFonts w:ascii="Arial" w:hAnsi="Arial" w:cs="Arial"/>
          <w:b/>
          <w:spacing w:val="-4"/>
          <w:szCs w:val="24"/>
        </w:rPr>
        <w:t>VII</w:t>
      </w:r>
    </w:p>
    <w:p w14:paraId="488EDD9C" w14:textId="77777777" w:rsidR="00D42017" w:rsidRDefault="005734A4">
      <w:pPr>
        <w:pStyle w:val="Corpodetexto"/>
        <w:ind w:left="2135" w:right="2146"/>
        <w:jc w:val="center"/>
        <w:rPr>
          <w:rFonts w:ascii="Arial" w:hAnsi="Arial" w:cs="Arial"/>
          <w:szCs w:val="24"/>
        </w:rPr>
      </w:pPr>
      <w:r>
        <w:rPr>
          <w:rFonts w:ascii="Arial" w:hAnsi="Arial" w:cs="Arial"/>
          <w:szCs w:val="24"/>
        </w:rPr>
        <w:t>Das</w:t>
      </w:r>
      <w:r>
        <w:rPr>
          <w:rFonts w:ascii="Arial" w:hAnsi="Arial" w:cs="Arial"/>
          <w:spacing w:val="4"/>
          <w:szCs w:val="24"/>
        </w:rPr>
        <w:t xml:space="preserve"> </w:t>
      </w:r>
      <w:r>
        <w:rPr>
          <w:rFonts w:ascii="Arial" w:hAnsi="Arial" w:cs="Arial"/>
          <w:szCs w:val="24"/>
        </w:rPr>
        <w:t>Disposições</w:t>
      </w:r>
      <w:r>
        <w:rPr>
          <w:rFonts w:ascii="Arial" w:hAnsi="Arial" w:cs="Arial"/>
          <w:spacing w:val="4"/>
          <w:szCs w:val="24"/>
        </w:rPr>
        <w:t xml:space="preserve"> </w:t>
      </w:r>
      <w:r>
        <w:rPr>
          <w:rFonts w:ascii="Arial" w:hAnsi="Arial" w:cs="Arial"/>
          <w:spacing w:val="-2"/>
          <w:szCs w:val="24"/>
        </w:rPr>
        <w:t>Finais</w:t>
      </w:r>
    </w:p>
    <w:p w14:paraId="2BD881F0" w14:textId="77777777" w:rsidR="00D42017" w:rsidRDefault="00D42017">
      <w:pPr>
        <w:pStyle w:val="Corpodetexto"/>
        <w:spacing w:before="4"/>
        <w:rPr>
          <w:rFonts w:ascii="Arial" w:hAnsi="Arial" w:cs="Arial"/>
          <w:szCs w:val="24"/>
        </w:rPr>
      </w:pPr>
    </w:p>
    <w:p w14:paraId="2BFDACFB" w14:textId="3D5F2853" w:rsidR="00D42017" w:rsidRDefault="005734A4">
      <w:pPr>
        <w:pStyle w:val="Corpodetexto"/>
        <w:spacing w:before="1"/>
        <w:ind w:right="110"/>
        <w:rPr>
          <w:rFonts w:ascii="Arial" w:hAnsi="Arial" w:cs="Arial"/>
          <w:szCs w:val="24"/>
        </w:rPr>
      </w:pPr>
      <w:r>
        <w:rPr>
          <w:rFonts w:ascii="Arial" w:hAnsi="Arial" w:cs="Arial"/>
          <w:b/>
          <w:szCs w:val="24"/>
        </w:rPr>
        <w:t>Art.37</w:t>
      </w:r>
      <w:r>
        <w:rPr>
          <w:rFonts w:ascii="Arial" w:hAnsi="Arial" w:cs="Arial"/>
          <w:szCs w:val="24"/>
        </w:rPr>
        <w:t>. Concluídas todas as etapas do Processo Seletivo Simplificado, a Comissão o encaminhará ao Prefeito Municipal para homologação, no prazo de um dia.</w:t>
      </w:r>
    </w:p>
    <w:p w14:paraId="3DE1D607" w14:textId="77777777" w:rsidR="00D42017" w:rsidRDefault="00D42017">
      <w:pPr>
        <w:pStyle w:val="Corpodetexto"/>
        <w:spacing w:before="11"/>
        <w:rPr>
          <w:rFonts w:ascii="Arial" w:hAnsi="Arial" w:cs="Arial"/>
          <w:szCs w:val="24"/>
        </w:rPr>
      </w:pPr>
    </w:p>
    <w:p w14:paraId="1BDC90E7" w14:textId="069AD032" w:rsidR="00D42017" w:rsidRDefault="005734A4" w:rsidP="007367CE">
      <w:pPr>
        <w:pStyle w:val="Corpodetexto"/>
        <w:spacing w:after="240"/>
        <w:rPr>
          <w:rFonts w:ascii="Arial" w:hAnsi="Arial" w:cs="Arial"/>
          <w:szCs w:val="24"/>
        </w:rPr>
      </w:pPr>
      <w:r>
        <w:rPr>
          <w:rFonts w:ascii="Arial" w:hAnsi="Arial" w:cs="Arial"/>
          <w:b/>
          <w:szCs w:val="24"/>
        </w:rPr>
        <w:t>Art.38</w:t>
      </w:r>
      <w:r>
        <w:rPr>
          <w:rFonts w:ascii="Arial" w:hAnsi="Arial" w:cs="Arial"/>
          <w:szCs w:val="24"/>
        </w:rPr>
        <w:t>. Homologado o resultado final do Processo Seletivo Simplificado, será lançado edital com a</w:t>
      </w:r>
      <w:r>
        <w:rPr>
          <w:rFonts w:ascii="Arial" w:hAnsi="Arial" w:cs="Arial"/>
          <w:spacing w:val="-1"/>
          <w:szCs w:val="24"/>
        </w:rPr>
        <w:t xml:space="preserve"> </w:t>
      </w:r>
      <w:r>
        <w:rPr>
          <w:rFonts w:ascii="Arial" w:hAnsi="Arial" w:cs="Arial"/>
          <w:szCs w:val="24"/>
        </w:rPr>
        <w:t>classificação geral dos candidatos aprovados, quando, então, passará</w:t>
      </w:r>
      <w:r>
        <w:rPr>
          <w:rFonts w:ascii="Arial" w:hAnsi="Arial" w:cs="Arial"/>
          <w:spacing w:val="-1"/>
          <w:szCs w:val="24"/>
        </w:rPr>
        <w:t xml:space="preserve"> </w:t>
      </w:r>
      <w:r>
        <w:rPr>
          <w:rFonts w:ascii="Arial" w:hAnsi="Arial" w:cs="Arial"/>
          <w:szCs w:val="24"/>
        </w:rPr>
        <w:t>a</w:t>
      </w:r>
      <w:r>
        <w:rPr>
          <w:rFonts w:ascii="Arial" w:hAnsi="Arial" w:cs="Arial"/>
          <w:spacing w:val="-1"/>
          <w:szCs w:val="24"/>
        </w:rPr>
        <w:t xml:space="preserve"> </w:t>
      </w:r>
      <w:r>
        <w:rPr>
          <w:rFonts w:ascii="Arial" w:hAnsi="Arial" w:cs="Arial"/>
          <w:szCs w:val="24"/>
        </w:rPr>
        <w:t>fluir o prazo de validade do Processo Seletivo Simplificado.</w:t>
      </w:r>
    </w:p>
    <w:p w14:paraId="77AFB6E5" w14:textId="7C31D20C" w:rsidR="00D42017" w:rsidRDefault="005734A4">
      <w:pPr>
        <w:pStyle w:val="Corpodetexto"/>
        <w:spacing w:before="90"/>
        <w:ind w:right="113"/>
        <w:rPr>
          <w:rFonts w:ascii="Arial" w:hAnsi="Arial" w:cs="Arial"/>
          <w:szCs w:val="24"/>
        </w:rPr>
      </w:pPr>
      <w:r>
        <w:rPr>
          <w:rFonts w:ascii="Arial" w:hAnsi="Arial" w:cs="Arial"/>
          <w:b/>
          <w:szCs w:val="24"/>
        </w:rPr>
        <w:lastRenderedPageBreak/>
        <w:t>Art.39</w:t>
      </w:r>
      <w:r>
        <w:rPr>
          <w:rFonts w:ascii="Arial" w:hAnsi="Arial" w:cs="Arial"/>
          <w:szCs w:val="24"/>
        </w:rPr>
        <w:t>. Não será fornecido qualquer documento comprobatório de aprovação ou classificação do candidato, valendo para esse fim a publicação do resultado final.</w:t>
      </w:r>
    </w:p>
    <w:p w14:paraId="2B086C40" w14:textId="77777777" w:rsidR="00D42017" w:rsidRDefault="00D42017">
      <w:pPr>
        <w:pStyle w:val="Corpodetexto"/>
        <w:rPr>
          <w:rFonts w:ascii="Arial" w:hAnsi="Arial" w:cs="Arial"/>
          <w:szCs w:val="24"/>
        </w:rPr>
      </w:pPr>
    </w:p>
    <w:p w14:paraId="7D2D8CDE" w14:textId="1E5405EE" w:rsidR="00D42017" w:rsidRDefault="005734A4">
      <w:pPr>
        <w:pStyle w:val="Corpodetexto"/>
        <w:ind w:right="115"/>
        <w:rPr>
          <w:rFonts w:ascii="Arial" w:hAnsi="Arial" w:cs="Arial"/>
          <w:szCs w:val="24"/>
        </w:rPr>
      </w:pPr>
      <w:r>
        <w:rPr>
          <w:rFonts w:ascii="Arial" w:hAnsi="Arial" w:cs="Arial"/>
          <w:b/>
          <w:szCs w:val="24"/>
        </w:rPr>
        <w:t>Art.40</w:t>
      </w:r>
      <w:r>
        <w:rPr>
          <w:rFonts w:ascii="Arial" w:hAnsi="Arial" w:cs="Arial"/>
          <w:szCs w:val="24"/>
        </w:rPr>
        <w:t xml:space="preserve">. Os candidatos aprovados e classificados deverão manter atualizados os seus </w:t>
      </w:r>
      <w:r>
        <w:rPr>
          <w:rFonts w:ascii="Arial" w:hAnsi="Arial" w:cs="Arial"/>
          <w:spacing w:val="-2"/>
          <w:szCs w:val="24"/>
        </w:rPr>
        <w:t>endereços.</w:t>
      </w:r>
    </w:p>
    <w:p w14:paraId="578214A3" w14:textId="77777777" w:rsidR="00D42017" w:rsidRDefault="00D42017">
      <w:pPr>
        <w:pStyle w:val="Corpodetexto"/>
        <w:rPr>
          <w:rFonts w:ascii="Arial" w:hAnsi="Arial" w:cs="Arial"/>
          <w:szCs w:val="24"/>
        </w:rPr>
      </w:pPr>
    </w:p>
    <w:p w14:paraId="345E91F3" w14:textId="07ABDFB8" w:rsidR="00D42017" w:rsidRDefault="005734A4">
      <w:pPr>
        <w:pStyle w:val="Corpodetexto"/>
        <w:ind w:right="112"/>
        <w:rPr>
          <w:rFonts w:ascii="Arial" w:hAnsi="Arial" w:cs="Arial"/>
          <w:szCs w:val="24"/>
        </w:rPr>
      </w:pPr>
      <w:r>
        <w:rPr>
          <w:rFonts w:ascii="Arial" w:hAnsi="Arial" w:cs="Arial"/>
          <w:b/>
          <w:szCs w:val="24"/>
        </w:rPr>
        <w:t>Art.41</w:t>
      </w:r>
      <w:r>
        <w:rPr>
          <w:rFonts w:ascii="Arial" w:hAnsi="Arial" w:cs="Arial"/>
          <w:szCs w:val="24"/>
        </w:rPr>
        <w:t xml:space="preserve">. Durante o período de validade de Processo Seletivo Simplificado os selecionados serão contratados com estrita observância da necessidade do serviço </w:t>
      </w:r>
      <w:r>
        <w:rPr>
          <w:rFonts w:ascii="Arial" w:hAnsi="Arial" w:cs="Arial"/>
          <w:spacing w:val="-2"/>
          <w:szCs w:val="24"/>
        </w:rPr>
        <w:t>público.</w:t>
      </w:r>
    </w:p>
    <w:p w14:paraId="2B11DDDD" w14:textId="77777777" w:rsidR="00D42017" w:rsidRDefault="00D42017">
      <w:pPr>
        <w:pStyle w:val="Corpodetexto"/>
        <w:rPr>
          <w:rFonts w:ascii="Arial" w:hAnsi="Arial" w:cs="Arial"/>
          <w:szCs w:val="24"/>
        </w:rPr>
      </w:pPr>
    </w:p>
    <w:p w14:paraId="67791ECE" w14:textId="77777777" w:rsidR="00D42017" w:rsidRDefault="005734A4">
      <w:pPr>
        <w:pStyle w:val="Corpodetexto"/>
        <w:ind w:right="113"/>
        <w:rPr>
          <w:rFonts w:ascii="Arial" w:hAnsi="Arial" w:cs="Arial"/>
          <w:szCs w:val="24"/>
        </w:rPr>
      </w:pPr>
      <w:r>
        <w:rPr>
          <w:rFonts w:ascii="Arial" w:hAnsi="Arial" w:cs="Arial"/>
          <w:szCs w:val="24"/>
        </w:rPr>
        <w:t>Parágrafo Único. Serão prioritariamente contratados os candidatos aprovados em processos seletivos simplificados mais antigos, caso verificar-se a existência de mais de um certame vigente.</w:t>
      </w:r>
    </w:p>
    <w:p w14:paraId="2C9FB588" w14:textId="77777777" w:rsidR="00D42017" w:rsidRDefault="00D42017">
      <w:pPr>
        <w:pStyle w:val="Corpodetexto"/>
        <w:rPr>
          <w:rFonts w:ascii="Arial" w:hAnsi="Arial" w:cs="Arial"/>
          <w:szCs w:val="24"/>
        </w:rPr>
      </w:pPr>
    </w:p>
    <w:p w14:paraId="0603DD14" w14:textId="187440C6" w:rsidR="00D42017" w:rsidRDefault="005734A4">
      <w:pPr>
        <w:pStyle w:val="Corpodetexto"/>
        <w:spacing w:after="240" w:line="360" w:lineRule="auto"/>
        <w:rPr>
          <w:rFonts w:ascii="Arial" w:hAnsi="Arial" w:cs="Arial"/>
          <w:color w:val="000000" w:themeColor="text1"/>
          <w:szCs w:val="24"/>
        </w:rPr>
      </w:pPr>
      <w:r>
        <w:rPr>
          <w:rFonts w:ascii="Arial" w:hAnsi="Arial" w:cs="Arial"/>
          <w:b/>
          <w:szCs w:val="24"/>
        </w:rPr>
        <w:t>Art.</w:t>
      </w:r>
      <w:bookmarkStart w:id="0" w:name="_GoBack"/>
      <w:bookmarkEnd w:id="0"/>
      <w:r>
        <w:rPr>
          <w:rFonts w:ascii="Arial" w:hAnsi="Arial" w:cs="Arial"/>
          <w:b/>
          <w:szCs w:val="24"/>
        </w:rPr>
        <w:t>42</w:t>
      </w:r>
      <w:r>
        <w:rPr>
          <w:rFonts w:ascii="Arial" w:hAnsi="Arial" w:cs="Arial"/>
          <w:szCs w:val="24"/>
        </w:rPr>
        <w:t>.</w:t>
      </w:r>
      <w:r>
        <w:rPr>
          <w:rFonts w:ascii="Arial" w:hAnsi="Arial" w:cs="Arial"/>
          <w:spacing w:val="-1"/>
          <w:szCs w:val="24"/>
        </w:rPr>
        <w:t xml:space="preserve"> </w:t>
      </w:r>
      <w:r>
        <w:rPr>
          <w:rFonts w:ascii="Arial" w:hAnsi="Arial" w:cs="Arial"/>
          <w:szCs w:val="24"/>
        </w:rPr>
        <w:t>Esta</w:t>
      </w:r>
      <w:r>
        <w:rPr>
          <w:rFonts w:ascii="Arial" w:hAnsi="Arial" w:cs="Arial"/>
          <w:spacing w:val="1"/>
          <w:szCs w:val="24"/>
        </w:rPr>
        <w:t xml:space="preserve"> </w:t>
      </w:r>
      <w:r>
        <w:rPr>
          <w:rFonts w:ascii="Arial" w:hAnsi="Arial" w:cs="Arial"/>
          <w:szCs w:val="24"/>
        </w:rPr>
        <w:t>Lei</w:t>
      </w:r>
      <w:r>
        <w:rPr>
          <w:rFonts w:ascii="Arial" w:hAnsi="Arial" w:cs="Arial"/>
          <w:spacing w:val="2"/>
          <w:szCs w:val="24"/>
        </w:rPr>
        <w:t xml:space="preserve"> </w:t>
      </w:r>
      <w:r>
        <w:rPr>
          <w:rFonts w:ascii="Arial" w:hAnsi="Arial" w:cs="Arial"/>
          <w:szCs w:val="24"/>
        </w:rPr>
        <w:t>entra em vigor</w:t>
      </w:r>
      <w:r>
        <w:rPr>
          <w:rFonts w:ascii="Arial" w:hAnsi="Arial" w:cs="Arial"/>
          <w:spacing w:val="-2"/>
          <w:szCs w:val="24"/>
        </w:rPr>
        <w:t xml:space="preserve"> </w:t>
      </w:r>
      <w:r>
        <w:rPr>
          <w:rFonts w:ascii="Arial" w:hAnsi="Arial" w:cs="Arial"/>
          <w:szCs w:val="24"/>
        </w:rPr>
        <w:t>na</w:t>
      </w:r>
      <w:r>
        <w:rPr>
          <w:rFonts w:ascii="Arial" w:hAnsi="Arial" w:cs="Arial"/>
          <w:spacing w:val="-2"/>
          <w:szCs w:val="24"/>
        </w:rPr>
        <w:t xml:space="preserve"> </w:t>
      </w:r>
      <w:r>
        <w:rPr>
          <w:rFonts w:ascii="Arial" w:hAnsi="Arial" w:cs="Arial"/>
          <w:szCs w:val="24"/>
        </w:rPr>
        <w:t>data</w:t>
      </w:r>
      <w:r>
        <w:rPr>
          <w:rFonts w:ascii="Arial" w:hAnsi="Arial" w:cs="Arial"/>
          <w:spacing w:val="-1"/>
          <w:szCs w:val="24"/>
        </w:rPr>
        <w:t xml:space="preserve"> </w:t>
      </w:r>
      <w:r>
        <w:rPr>
          <w:rFonts w:ascii="Arial" w:hAnsi="Arial" w:cs="Arial"/>
          <w:szCs w:val="24"/>
        </w:rPr>
        <w:t>de</w:t>
      </w:r>
      <w:r>
        <w:rPr>
          <w:rFonts w:ascii="Arial" w:hAnsi="Arial" w:cs="Arial"/>
          <w:spacing w:val="-2"/>
          <w:szCs w:val="24"/>
        </w:rPr>
        <w:t xml:space="preserve"> </w:t>
      </w:r>
      <w:r>
        <w:rPr>
          <w:rFonts w:ascii="Arial" w:hAnsi="Arial" w:cs="Arial"/>
          <w:szCs w:val="24"/>
        </w:rPr>
        <w:t>sua</w:t>
      </w:r>
      <w:r>
        <w:rPr>
          <w:rFonts w:ascii="Arial" w:hAnsi="Arial" w:cs="Arial"/>
          <w:spacing w:val="-2"/>
          <w:szCs w:val="24"/>
        </w:rPr>
        <w:t xml:space="preserve"> publicação.</w:t>
      </w:r>
    </w:p>
    <w:p w14:paraId="3BC50AD3" w14:textId="77777777" w:rsidR="00D42017" w:rsidRDefault="00D42017">
      <w:pPr>
        <w:pStyle w:val="Corpodetexto"/>
        <w:rPr>
          <w:rFonts w:ascii="Arial" w:hAnsi="Arial" w:cs="Arial"/>
          <w:color w:val="000000" w:themeColor="text1"/>
          <w:szCs w:val="24"/>
        </w:rPr>
      </w:pPr>
    </w:p>
    <w:p w14:paraId="113D0C7C" w14:textId="77777777" w:rsidR="00D42017" w:rsidRDefault="005734A4">
      <w:pPr>
        <w:rPr>
          <w:rFonts w:ascii="Arial" w:hAnsi="Arial" w:cs="Arial"/>
          <w:color w:val="000000" w:themeColor="text1"/>
        </w:rPr>
      </w:pPr>
      <w:r>
        <w:rPr>
          <w:rFonts w:ascii="Arial" w:hAnsi="Arial" w:cs="Arial"/>
          <w:color w:val="000000" w:themeColor="text1"/>
        </w:rPr>
        <w:t>Edifício da Prefeitura do Município de Cruzmaltina, aos 24 dias do mês de agosto de 2023 (24/08/2023).</w:t>
      </w:r>
    </w:p>
    <w:p w14:paraId="6E149DA0" w14:textId="77777777" w:rsidR="00D42017" w:rsidRDefault="00D42017">
      <w:pPr>
        <w:rPr>
          <w:rFonts w:ascii="Arial" w:hAnsi="Arial" w:cs="Arial"/>
          <w:color w:val="000000" w:themeColor="text1"/>
        </w:rPr>
      </w:pPr>
    </w:p>
    <w:p w14:paraId="27F00640" w14:textId="77777777" w:rsidR="00D42017" w:rsidRDefault="00D42017">
      <w:pPr>
        <w:rPr>
          <w:rFonts w:ascii="Arial" w:hAnsi="Arial" w:cs="Arial"/>
          <w:color w:val="000000" w:themeColor="text1"/>
        </w:rPr>
      </w:pPr>
    </w:p>
    <w:p w14:paraId="3E2C9A4B" w14:textId="77777777" w:rsidR="00D42017" w:rsidRDefault="00D42017">
      <w:pPr>
        <w:rPr>
          <w:rFonts w:ascii="Arial" w:hAnsi="Arial" w:cs="Arial"/>
          <w:color w:val="000000" w:themeColor="text1"/>
        </w:rPr>
      </w:pPr>
    </w:p>
    <w:p w14:paraId="50280F4E" w14:textId="77777777" w:rsidR="00D42017" w:rsidRDefault="00D42017">
      <w:pPr>
        <w:rPr>
          <w:rFonts w:ascii="Arial" w:hAnsi="Arial" w:cs="Arial"/>
          <w:color w:val="000000" w:themeColor="text1"/>
        </w:rPr>
      </w:pPr>
    </w:p>
    <w:p w14:paraId="2BDFF7EE" w14:textId="77777777" w:rsidR="00D42017" w:rsidRDefault="00D42017">
      <w:pPr>
        <w:rPr>
          <w:rFonts w:ascii="Arial" w:hAnsi="Arial" w:cs="Arial"/>
          <w:color w:val="000000" w:themeColor="text1"/>
        </w:rPr>
      </w:pPr>
    </w:p>
    <w:p w14:paraId="4A374212" w14:textId="77777777" w:rsidR="00D42017" w:rsidRDefault="005734A4">
      <w:pPr>
        <w:jc w:val="center"/>
        <w:rPr>
          <w:rFonts w:ascii="Arial" w:hAnsi="Arial" w:cs="Arial"/>
          <w:b/>
          <w:bCs/>
          <w:color w:val="000000" w:themeColor="text1"/>
        </w:rPr>
      </w:pPr>
      <w:r>
        <w:rPr>
          <w:rFonts w:ascii="Arial" w:hAnsi="Arial" w:cs="Arial"/>
          <w:b/>
          <w:bCs/>
          <w:color w:val="000000" w:themeColor="text1"/>
        </w:rPr>
        <w:t>NATAL CASAVECHIA</w:t>
      </w:r>
    </w:p>
    <w:p w14:paraId="44EE99DC" w14:textId="77777777" w:rsidR="00D42017" w:rsidRDefault="005734A4">
      <w:pPr>
        <w:jc w:val="center"/>
        <w:rPr>
          <w:rFonts w:ascii="Arial" w:hAnsi="Arial" w:cs="Arial"/>
          <w:b/>
          <w:bCs/>
          <w:color w:val="000000" w:themeColor="text1"/>
        </w:rPr>
      </w:pPr>
      <w:r>
        <w:rPr>
          <w:rFonts w:ascii="Arial" w:hAnsi="Arial" w:cs="Arial"/>
          <w:b/>
          <w:bCs/>
          <w:color w:val="000000" w:themeColor="text1"/>
        </w:rPr>
        <w:t xml:space="preserve">Prefeito </w:t>
      </w:r>
    </w:p>
    <w:p w14:paraId="1091674A" w14:textId="77777777" w:rsidR="00D42017" w:rsidRDefault="00D42017">
      <w:pPr>
        <w:ind w:firstLine="1701"/>
        <w:jc w:val="both"/>
        <w:rPr>
          <w:rFonts w:ascii="Arial" w:hAnsi="Arial" w:cs="Arial"/>
          <w:b/>
          <w:bCs/>
          <w:color w:val="000000" w:themeColor="text1"/>
        </w:rPr>
      </w:pPr>
    </w:p>
    <w:p w14:paraId="3534379B" w14:textId="77777777" w:rsidR="00D42017" w:rsidRDefault="00D42017">
      <w:pPr>
        <w:rPr>
          <w:color w:val="000000" w:themeColor="text1"/>
        </w:rPr>
      </w:pPr>
    </w:p>
    <w:p w14:paraId="2F461837" w14:textId="77777777" w:rsidR="00D42017" w:rsidRDefault="00D42017">
      <w:pPr>
        <w:rPr>
          <w:color w:val="000000" w:themeColor="text1"/>
        </w:rPr>
      </w:pPr>
    </w:p>
    <w:p w14:paraId="2F1BC6D4" w14:textId="77777777" w:rsidR="00D42017" w:rsidRDefault="00D42017">
      <w:pPr>
        <w:rPr>
          <w:color w:val="000000" w:themeColor="text1"/>
        </w:rPr>
      </w:pPr>
    </w:p>
    <w:p w14:paraId="57A78C7B" w14:textId="77777777" w:rsidR="00D42017" w:rsidRDefault="00D42017">
      <w:pPr>
        <w:rPr>
          <w:color w:val="000000" w:themeColor="text1"/>
        </w:rPr>
      </w:pPr>
    </w:p>
    <w:p w14:paraId="51C51FE0" w14:textId="77777777" w:rsidR="00D42017" w:rsidRDefault="00D42017">
      <w:pPr>
        <w:rPr>
          <w:color w:val="000000" w:themeColor="text1"/>
        </w:rPr>
      </w:pPr>
    </w:p>
    <w:p w14:paraId="1264C25F" w14:textId="77777777" w:rsidR="00D42017" w:rsidRDefault="00D42017">
      <w:pPr>
        <w:rPr>
          <w:color w:val="000000" w:themeColor="text1"/>
        </w:rPr>
      </w:pPr>
    </w:p>
    <w:p w14:paraId="3E8182DD" w14:textId="77777777" w:rsidR="00D42017" w:rsidRDefault="00D42017">
      <w:pPr>
        <w:rPr>
          <w:color w:val="000000" w:themeColor="text1"/>
        </w:rPr>
      </w:pPr>
    </w:p>
    <w:p w14:paraId="098635A6" w14:textId="77777777" w:rsidR="00D42017" w:rsidRDefault="00D42017">
      <w:pPr>
        <w:rPr>
          <w:color w:val="000000" w:themeColor="text1"/>
        </w:rPr>
      </w:pPr>
    </w:p>
    <w:p w14:paraId="7CC4E137" w14:textId="77777777" w:rsidR="00D42017" w:rsidRDefault="00D42017">
      <w:pPr>
        <w:rPr>
          <w:color w:val="000000" w:themeColor="text1"/>
        </w:rPr>
      </w:pPr>
    </w:p>
    <w:p w14:paraId="2800F8DD" w14:textId="77777777" w:rsidR="00D42017" w:rsidRDefault="00D42017">
      <w:pPr>
        <w:rPr>
          <w:color w:val="000000" w:themeColor="text1"/>
        </w:rPr>
      </w:pPr>
    </w:p>
    <w:p w14:paraId="4857EFC1" w14:textId="77777777" w:rsidR="00D42017" w:rsidRDefault="00D42017">
      <w:pPr>
        <w:rPr>
          <w:color w:val="000000" w:themeColor="text1"/>
        </w:rPr>
      </w:pPr>
    </w:p>
    <w:p w14:paraId="7095A52A" w14:textId="77777777" w:rsidR="00D42017" w:rsidRDefault="00D42017">
      <w:pPr>
        <w:rPr>
          <w:color w:val="000000" w:themeColor="text1"/>
        </w:rPr>
      </w:pPr>
    </w:p>
    <w:p w14:paraId="37EE253C" w14:textId="77777777" w:rsidR="00D42017" w:rsidRDefault="00D42017">
      <w:pPr>
        <w:rPr>
          <w:color w:val="000000" w:themeColor="text1"/>
        </w:rPr>
      </w:pPr>
    </w:p>
    <w:p w14:paraId="461734B4" w14:textId="77777777" w:rsidR="00D42017" w:rsidRDefault="00D42017">
      <w:pPr>
        <w:rPr>
          <w:color w:val="000000" w:themeColor="text1"/>
        </w:rPr>
      </w:pPr>
    </w:p>
    <w:p w14:paraId="034DC94B" w14:textId="77777777" w:rsidR="00D42017" w:rsidRDefault="00D42017">
      <w:pPr>
        <w:rPr>
          <w:color w:val="000000" w:themeColor="text1"/>
        </w:rPr>
      </w:pPr>
    </w:p>
    <w:p w14:paraId="5A2FE4F0" w14:textId="77777777" w:rsidR="00D42017" w:rsidRDefault="00D42017">
      <w:pPr>
        <w:rPr>
          <w:color w:val="000000" w:themeColor="text1"/>
        </w:rPr>
      </w:pPr>
    </w:p>
    <w:p w14:paraId="7A6EA8D9" w14:textId="77777777" w:rsidR="00D42017" w:rsidRDefault="00D42017">
      <w:pPr>
        <w:rPr>
          <w:color w:val="000000" w:themeColor="text1"/>
        </w:rPr>
      </w:pPr>
    </w:p>
    <w:p w14:paraId="02507FA0" w14:textId="77777777" w:rsidR="00D42017" w:rsidRDefault="00D42017">
      <w:pPr>
        <w:rPr>
          <w:color w:val="000000" w:themeColor="text1"/>
        </w:rPr>
      </w:pPr>
    </w:p>
    <w:p w14:paraId="653CDB17" w14:textId="1CA17EFD" w:rsidR="00D42017" w:rsidRDefault="00D42017">
      <w:pPr>
        <w:rPr>
          <w:color w:val="000000" w:themeColor="text1"/>
        </w:rPr>
      </w:pPr>
    </w:p>
    <w:p w14:paraId="7A916CE6" w14:textId="380BAE37" w:rsidR="00572DEE" w:rsidRDefault="00572DEE">
      <w:pPr>
        <w:rPr>
          <w:color w:val="000000" w:themeColor="text1"/>
        </w:rPr>
      </w:pPr>
    </w:p>
    <w:p w14:paraId="332734CB" w14:textId="02212E29" w:rsidR="00572DEE" w:rsidRDefault="00572DEE">
      <w:pPr>
        <w:rPr>
          <w:color w:val="000000" w:themeColor="text1"/>
        </w:rPr>
      </w:pPr>
    </w:p>
    <w:p w14:paraId="4DF48946" w14:textId="77777777" w:rsidR="00572DEE" w:rsidRDefault="00572DEE">
      <w:pPr>
        <w:rPr>
          <w:color w:val="000000" w:themeColor="text1"/>
        </w:rPr>
      </w:pPr>
    </w:p>
    <w:p w14:paraId="6AADE383" w14:textId="77777777" w:rsidR="00D42017" w:rsidRDefault="00D42017">
      <w:pPr>
        <w:rPr>
          <w:color w:val="000000" w:themeColor="text1"/>
        </w:rPr>
      </w:pPr>
    </w:p>
    <w:p w14:paraId="2BFE077C" w14:textId="77777777" w:rsidR="00D42017" w:rsidRDefault="005734A4">
      <w:pPr>
        <w:ind w:firstLine="1701"/>
        <w:jc w:val="both"/>
        <w:rPr>
          <w:rFonts w:ascii="Arial" w:hAnsi="Arial" w:cs="Arial"/>
          <w:b/>
          <w:bCs/>
          <w:color w:val="000000"/>
          <w:sz w:val="22"/>
          <w:szCs w:val="22"/>
        </w:rPr>
      </w:pPr>
      <w:r>
        <w:rPr>
          <w:rFonts w:ascii="Arial" w:hAnsi="Arial" w:cs="Arial"/>
          <w:b/>
          <w:bCs/>
          <w:color w:val="000000"/>
          <w:sz w:val="22"/>
          <w:szCs w:val="22"/>
        </w:rPr>
        <w:t xml:space="preserve">JUSTIFICATIVA AO PROJETO DE LEI Nº. </w:t>
      </w:r>
      <w:r>
        <w:rPr>
          <w:rFonts w:ascii="Arial" w:hAnsi="Arial" w:cs="Arial"/>
          <w:b/>
          <w:bCs/>
          <w:sz w:val="22"/>
          <w:szCs w:val="22"/>
        </w:rPr>
        <w:t>29/2023</w:t>
      </w:r>
    </w:p>
    <w:p w14:paraId="4B71F34B" w14:textId="77777777" w:rsidR="00D42017" w:rsidRDefault="00D42017">
      <w:pPr>
        <w:ind w:firstLine="1701"/>
        <w:jc w:val="both"/>
        <w:rPr>
          <w:rFonts w:ascii="Arial" w:hAnsi="Arial" w:cs="Arial"/>
          <w:b/>
          <w:bCs/>
          <w:color w:val="000000"/>
          <w:sz w:val="22"/>
          <w:szCs w:val="22"/>
        </w:rPr>
      </w:pPr>
    </w:p>
    <w:p w14:paraId="6D8F5684" w14:textId="77777777" w:rsidR="00D42017" w:rsidRDefault="00D42017">
      <w:pPr>
        <w:ind w:firstLine="1701"/>
        <w:jc w:val="both"/>
        <w:rPr>
          <w:rFonts w:ascii="Arial" w:hAnsi="Arial" w:cs="Arial"/>
          <w:b/>
          <w:bCs/>
          <w:color w:val="000000"/>
          <w:sz w:val="22"/>
          <w:szCs w:val="22"/>
        </w:rPr>
      </w:pPr>
    </w:p>
    <w:p w14:paraId="2EF6F0BA" w14:textId="77777777" w:rsidR="00D42017" w:rsidRDefault="005734A4">
      <w:pPr>
        <w:spacing w:before="100" w:beforeAutospacing="1" w:after="100" w:afterAutospacing="1" w:line="360" w:lineRule="auto"/>
        <w:ind w:firstLine="1701"/>
        <w:jc w:val="both"/>
        <w:rPr>
          <w:rFonts w:ascii="Arial" w:hAnsi="Arial" w:cs="Arial"/>
          <w:color w:val="000000"/>
          <w:sz w:val="22"/>
          <w:szCs w:val="22"/>
        </w:rPr>
      </w:pPr>
      <w:r>
        <w:rPr>
          <w:rFonts w:ascii="Arial" w:hAnsi="Arial" w:cs="Arial"/>
          <w:color w:val="000000"/>
          <w:sz w:val="22"/>
          <w:szCs w:val="22"/>
        </w:rPr>
        <w:t xml:space="preserve">É com satisfação que saudamos Vossas Excelências e encaminhamos Projeto de Lei autorizando o Poder Executivo a instituir regulamento para a realização de Processo Seletivo Simplificado no âmbito da administração direta e indireta do município. </w:t>
      </w:r>
    </w:p>
    <w:p w14:paraId="527DE344" w14:textId="77777777" w:rsidR="00D42017" w:rsidRDefault="005734A4">
      <w:pPr>
        <w:spacing w:before="100" w:beforeAutospacing="1" w:after="100" w:afterAutospacing="1" w:line="360" w:lineRule="auto"/>
        <w:ind w:firstLine="1701"/>
        <w:jc w:val="both"/>
        <w:rPr>
          <w:rFonts w:ascii="Arial" w:hAnsi="Arial" w:cs="Arial"/>
          <w:color w:val="000000"/>
          <w:sz w:val="22"/>
          <w:szCs w:val="22"/>
        </w:rPr>
      </w:pPr>
      <w:r>
        <w:rPr>
          <w:rFonts w:ascii="Arial" w:hAnsi="Arial" w:cs="Arial"/>
          <w:color w:val="000000"/>
          <w:sz w:val="22"/>
          <w:szCs w:val="22"/>
        </w:rPr>
        <w:t>O presente projeto de lei se justifica pela necessidade de contratação de servidores para ocupar vagas em cargos onde os servidores efetivos estejam afastados de suas atribuições, seja por licença ou outra forma de afastamento, sendo que para tal ato o município deve dispor de lei que regulamente o Processo Seletivo Simplificado.</w:t>
      </w:r>
    </w:p>
    <w:p w14:paraId="42847D6C" w14:textId="77777777" w:rsidR="00D42017" w:rsidRDefault="005734A4">
      <w:pPr>
        <w:spacing w:before="100" w:beforeAutospacing="1" w:after="100" w:afterAutospacing="1" w:line="360" w:lineRule="auto"/>
        <w:ind w:firstLine="1701"/>
        <w:jc w:val="both"/>
        <w:rPr>
          <w:rFonts w:ascii="Arial" w:hAnsi="Arial" w:cs="Arial"/>
          <w:color w:val="000000"/>
          <w:sz w:val="22"/>
          <w:szCs w:val="22"/>
        </w:rPr>
      </w:pPr>
      <w:r>
        <w:rPr>
          <w:rFonts w:ascii="Arial" w:hAnsi="Arial" w:cs="Arial"/>
          <w:color w:val="000000"/>
          <w:sz w:val="22"/>
          <w:szCs w:val="22"/>
        </w:rPr>
        <w:t>Assim sendo, esperamos contar com o apoio dos Nobres Vereadores para aprovação do Projeto de Lei ora encaminhado.</w:t>
      </w:r>
    </w:p>
    <w:p w14:paraId="6FCC6A47" w14:textId="77777777" w:rsidR="00D42017" w:rsidRDefault="00D42017">
      <w:pPr>
        <w:spacing w:before="100" w:beforeAutospacing="1" w:after="100" w:afterAutospacing="1" w:line="360" w:lineRule="auto"/>
        <w:ind w:firstLine="1701"/>
        <w:jc w:val="both"/>
        <w:rPr>
          <w:rFonts w:ascii="Arial" w:hAnsi="Arial" w:cs="Arial"/>
          <w:color w:val="000000"/>
          <w:sz w:val="22"/>
          <w:szCs w:val="22"/>
        </w:rPr>
      </w:pPr>
    </w:p>
    <w:p w14:paraId="10162207" w14:textId="77777777" w:rsidR="00D42017" w:rsidRDefault="00D42017">
      <w:pPr>
        <w:spacing w:before="100" w:beforeAutospacing="1" w:after="100" w:afterAutospacing="1" w:line="360" w:lineRule="auto"/>
        <w:ind w:firstLine="1701"/>
        <w:jc w:val="both"/>
        <w:rPr>
          <w:rFonts w:ascii="Arial" w:hAnsi="Arial" w:cs="Arial"/>
          <w:b/>
          <w:bCs/>
          <w:color w:val="000000"/>
          <w:sz w:val="22"/>
          <w:szCs w:val="22"/>
        </w:rPr>
      </w:pPr>
    </w:p>
    <w:p w14:paraId="3C242050" w14:textId="77777777" w:rsidR="00D42017" w:rsidRDefault="005734A4">
      <w:pPr>
        <w:jc w:val="center"/>
        <w:rPr>
          <w:rFonts w:ascii="Arial" w:hAnsi="Arial" w:cs="Arial"/>
          <w:b/>
          <w:bCs/>
          <w:color w:val="000000" w:themeColor="text1"/>
          <w:sz w:val="22"/>
          <w:szCs w:val="22"/>
        </w:rPr>
      </w:pPr>
      <w:r>
        <w:rPr>
          <w:rFonts w:ascii="Arial" w:hAnsi="Arial" w:cs="Arial"/>
          <w:b/>
          <w:bCs/>
          <w:color w:val="000000" w:themeColor="text1"/>
          <w:sz w:val="22"/>
          <w:szCs w:val="22"/>
        </w:rPr>
        <w:t>NATAL CASAVECHIA</w:t>
      </w:r>
    </w:p>
    <w:p w14:paraId="50F878A0" w14:textId="77777777" w:rsidR="00D42017" w:rsidRDefault="005734A4">
      <w:pPr>
        <w:jc w:val="center"/>
        <w:rPr>
          <w:rFonts w:ascii="Arial" w:hAnsi="Arial" w:cs="Arial"/>
          <w:b/>
          <w:color w:val="000000" w:themeColor="text1"/>
          <w:sz w:val="22"/>
          <w:szCs w:val="22"/>
        </w:rPr>
      </w:pPr>
      <w:r>
        <w:rPr>
          <w:rFonts w:ascii="Arial" w:hAnsi="Arial" w:cs="Arial"/>
          <w:b/>
          <w:bCs/>
          <w:color w:val="000000" w:themeColor="text1"/>
          <w:sz w:val="22"/>
          <w:szCs w:val="22"/>
        </w:rPr>
        <w:t xml:space="preserve">Prefeito </w:t>
      </w:r>
    </w:p>
    <w:p w14:paraId="67386A9D" w14:textId="77777777" w:rsidR="00D42017" w:rsidRDefault="00D42017">
      <w:pPr>
        <w:jc w:val="both"/>
        <w:rPr>
          <w:b/>
          <w:color w:val="000000" w:themeColor="text1"/>
        </w:rPr>
      </w:pPr>
    </w:p>
    <w:p w14:paraId="7A5EF6BA" w14:textId="77777777" w:rsidR="00D42017" w:rsidRDefault="00D42017">
      <w:pPr>
        <w:jc w:val="both"/>
        <w:rPr>
          <w:b/>
          <w:color w:val="000000" w:themeColor="text1"/>
        </w:rPr>
      </w:pPr>
    </w:p>
    <w:p w14:paraId="282C3AC7" w14:textId="77777777" w:rsidR="00D42017" w:rsidRDefault="00D42017">
      <w:pPr>
        <w:jc w:val="both"/>
        <w:rPr>
          <w:rFonts w:ascii="Arial" w:hAnsi="Arial" w:cs="Arial"/>
          <w:b/>
          <w:bCs/>
          <w:color w:val="000000" w:themeColor="text1"/>
          <w:sz w:val="22"/>
          <w:szCs w:val="22"/>
        </w:rPr>
      </w:pPr>
    </w:p>
    <w:sectPr w:rsidR="00D42017">
      <w:headerReference w:type="default" r:id="rId9"/>
      <w:pgSz w:w="11850" w:h="16783"/>
      <w:pgMar w:top="567" w:right="1927" w:bottom="567" w:left="98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8F06D" w14:textId="77777777" w:rsidR="005734A4" w:rsidRDefault="005734A4">
      <w:r>
        <w:separator/>
      </w:r>
    </w:p>
  </w:endnote>
  <w:endnote w:type="continuationSeparator" w:id="0">
    <w:p w14:paraId="264313E1" w14:textId="77777777" w:rsidR="005734A4" w:rsidRDefault="00573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7ABD9" w14:textId="77777777" w:rsidR="005734A4" w:rsidRDefault="005734A4">
      <w:r>
        <w:separator/>
      </w:r>
    </w:p>
  </w:footnote>
  <w:footnote w:type="continuationSeparator" w:id="0">
    <w:p w14:paraId="4BD9023F" w14:textId="77777777" w:rsidR="005734A4" w:rsidRDefault="00573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FE103" w14:textId="77777777" w:rsidR="00D42017" w:rsidRDefault="005734A4">
    <w:pPr>
      <w:pStyle w:val="Cabealho"/>
    </w:pPr>
    <w:r>
      <w:rPr>
        <w:rFonts w:ascii="Arial" w:hAnsi="Arial" w:cs="Arial"/>
        <w:noProof/>
        <w:szCs w:val="24"/>
      </w:rPr>
      <mc:AlternateContent>
        <mc:Choice Requires="wps">
          <w:drawing>
            <wp:anchor distT="0" distB="0" distL="114300" distR="114300" simplePos="0" relativeHeight="251660288" behindDoc="0" locked="0" layoutInCell="0" allowOverlap="1" wp14:anchorId="6E6CAEAF" wp14:editId="5A76570D">
              <wp:simplePos x="0" y="0"/>
              <wp:positionH relativeFrom="column">
                <wp:posOffset>1111250</wp:posOffset>
              </wp:positionH>
              <wp:positionV relativeFrom="paragraph">
                <wp:posOffset>-134620</wp:posOffset>
              </wp:positionV>
              <wp:extent cx="5155565" cy="1045845"/>
              <wp:effectExtent l="0" t="0" r="6985" b="1905"/>
              <wp:wrapNone/>
              <wp:docPr id="9"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5565" cy="1045845"/>
                      </a:xfrm>
                      <a:prstGeom prst="rect">
                        <a:avLst/>
                      </a:prstGeom>
                      <a:solidFill>
                        <a:srgbClr val="FFFFFF"/>
                      </a:solidFill>
                      <a:ln w="9525">
                        <a:solidFill>
                          <a:srgbClr val="000000"/>
                        </a:solidFill>
                        <a:miter lim="800000"/>
                      </a:ln>
                      <a:effectLst/>
                    </wps:spPr>
                    <wps:txbx>
                      <w:txbxContent>
                        <w:p w14:paraId="1E5551AD" w14:textId="77777777" w:rsidR="00D42017" w:rsidRDefault="005734A4">
                          <w:pPr>
                            <w:pStyle w:val="Ttulo1"/>
                            <w:jc w:val="center"/>
                            <w:rPr>
                              <w:b/>
                              <w:sz w:val="22"/>
                            </w:rPr>
                          </w:pPr>
                          <w:r>
                            <w:rPr>
                              <w:b/>
                              <w:sz w:val="22"/>
                            </w:rPr>
                            <w:t>PREFEITURA MUNICIPAL DE CRUZMALTINA</w:t>
                          </w:r>
                        </w:p>
                        <w:p w14:paraId="4A2B0C59" w14:textId="77777777" w:rsidR="00D42017" w:rsidRDefault="005734A4">
                          <w:pPr>
                            <w:pStyle w:val="Ttulo2"/>
                            <w:rPr>
                              <w:b w:val="0"/>
                              <w:sz w:val="22"/>
                            </w:rPr>
                          </w:pPr>
                          <w:r>
                            <w:rPr>
                              <w:b w:val="0"/>
                              <w:sz w:val="22"/>
                            </w:rPr>
                            <w:t>Estado do Paraná</w:t>
                          </w:r>
                        </w:p>
                        <w:p w14:paraId="70859C81" w14:textId="77777777" w:rsidR="00D42017" w:rsidRDefault="005734A4">
                          <w:pPr>
                            <w:pStyle w:val="Cabealho"/>
                            <w:shd w:val="clear" w:color="auto" w:fill="FFFFFF"/>
                            <w:jc w:val="center"/>
                          </w:pPr>
                          <w:r>
                            <w:t>CNPJ 01.615.393/0001-00</w:t>
                          </w:r>
                        </w:p>
                        <w:p w14:paraId="50D1E976" w14:textId="77777777" w:rsidR="00D42017" w:rsidRDefault="005734A4">
                          <w:pPr>
                            <w:pStyle w:val="Cabealho"/>
                            <w:shd w:val="clear" w:color="auto" w:fill="FFFFFF"/>
                            <w:jc w:val="center"/>
                          </w:pPr>
                          <w:r>
                            <w:t>Av. Padre Gualter Farias Negrão nº 40 – Fone/Fax043.3125.20.00</w:t>
                          </w:r>
                        </w:p>
                        <w:p w14:paraId="1FF64396" w14:textId="77777777" w:rsidR="00D42017" w:rsidRDefault="005734A4">
                          <w:pPr>
                            <w:pStyle w:val="Cabealho"/>
                            <w:shd w:val="clear" w:color="auto" w:fill="FFFFFF"/>
                            <w:jc w:val="center"/>
                          </w:pPr>
                          <w:r>
                            <w:t>CEP: 86.855-000 – CRUZMALTINA – PARANÁ</w:t>
                          </w:r>
                        </w:p>
                        <w:p w14:paraId="458BA4AA" w14:textId="77777777" w:rsidR="00D42017" w:rsidRDefault="005734A4">
                          <w:pPr>
                            <w:pStyle w:val="Cabealho"/>
                            <w:shd w:val="clear" w:color="auto" w:fill="FFFFFF"/>
                            <w:jc w:val="center"/>
                          </w:pPr>
                          <w:r>
                            <w:t>www.cruzmaltina.pr.gov.br</w:t>
                          </w:r>
                        </w:p>
                        <w:p w14:paraId="1938D910" w14:textId="77777777" w:rsidR="00D42017" w:rsidRDefault="00D42017">
                          <w:pPr>
                            <w:pStyle w:val="Cabealho"/>
                            <w:shd w:val="clear" w:color="auto" w:fill="FFFFFF"/>
                            <w:jc w:val="center"/>
                          </w:pPr>
                        </w:p>
                      </w:txbxContent>
                    </wps:txbx>
                    <wps:bodyPr rot="0" vert="horz" wrap="square" lIns="91440" tIns="45720" rIns="91440" bIns="45720" anchor="t" anchorCtr="0" upright="1">
                      <a:noAutofit/>
                    </wps:bodyPr>
                  </wps:wsp>
                </a:graphicData>
              </a:graphic>
            </wp:anchor>
          </w:drawing>
        </mc:Choice>
        <mc:Fallback>
          <w:pict>
            <v:rect w14:anchorId="6E6CAEAF" id="Retângulo 2" o:spid="_x0000_s1026" style="position:absolute;margin-left:87.5pt;margin-top:-10.6pt;width:405.95pt;height:82.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" o:allowincell="f">
              <v:textbox>
                <w:txbxContent>
                  <w:p w14:paraId="1E5551AD" w14:textId="77777777" w:rsidR="00D42017" w:rsidRDefault="005734A4">
                    <w:pPr>
                      <w:pStyle w:val="Ttulo1"/>
                      <w:jc w:val="center"/>
                      <w:rPr>
                        <w:b/>
                        <w:sz w:val="22"/>
                      </w:rPr>
                    </w:pPr>
                    <w:r>
                      <w:rPr>
                        <w:b/>
                        <w:sz w:val="22"/>
                      </w:rPr>
                      <w:t>PREFEITURA MUNICIPAL DE CRUZMALTINA</w:t>
                    </w:r>
                  </w:p>
                  <w:p w14:paraId="4A2B0C59" w14:textId="77777777" w:rsidR="00D42017" w:rsidRDefault="005734A4">
                    <w:pPr>
                      <w:pStyle w:val="Ttulo2"/>
                      <w:rPr>
                        <w:b w:val="0"/>
                        <w:sz w:val="22"/>
                      </w:rPr>
                    </w:pPr>
                    <w:r>
                      <w:rPr>
                        <w:b w:val="0"/>
                        <w:sz w:val="22"/>
                      </w:rPr>
                      <w:t>Estado do Paraná</w:t>
                    </w:r>
                  </w:p>
                  <w:p w14:paraId="70859C81" w14:textId="77777777" w:rsidR="00D42017" w:rsidRDefault="005734A4">
                    <w:pPr>
                      <w:pStyle w:val="Cabealho"/>
                      <w:shd w:val="clear" w:color="auto" w:fill="FFFFFF"/>
                      <w:jc w:val="center"/>
                    </w:pPr>
                    <w:r>
                      <w:t>CNPJ 01.615.393/0001-00</w:t>
                    </w:r>
                  </w:p>
                  <w:p w14:paraId="50D1E976" w14:textId="77777777" w:rsidR="00D42017" w:rsidRDefault="005734A4">
                    <w:pPr>
                      <w:pStyle w:val="Cabealho"/>
                      <w:shd w:val="clear" w:color="auto" w:fill="FFFFFF"/>
                      <w:jc w:val="center"/>
                    </w:pPr>
                    <w:r>
                      <w:t>Av. Padre Gualter Farias Negrão nº 40 – Fone/Fax043.3125.20.00</w:t>
                    </w:r>
                  </w:p>
                  <w:p w14:paraId="1FF64396" w14:textId="77777777" w:rsidR="00D42017" w:rsidRDefault="005734A4">
                    <w:pPr>
                      <w:pStyle w:val="Cabealho"/>
                      <w:shd w:val="clear" w:color="auto" w:fill="FFFFFF"/>
                      <w:jc w:val="center"/>
                    </w:pPr>
                    <w:r>
                      <w:t>CEP: 86.855-000 – CRUZMALTINA – PARANÁ</w:t>
                    </w:r>
                  </w:p>
                  <w:p w14:paraId="458BA4AA" w14:textId="77777777" w:rsidR="00D42017" w:rsidRDefault="005734A4">
                    <w:pPr>
                      <w:pStyle w:val="Cabealho"/>
                      <w:shd w:val="clear" w:color="auto" w:fill="FFFFFF"/>
                      <w:jc w:val="center"/>
                    </w:pPr>
                    <w:r>
                      <w:t>www.cruzmaltina.pr.gov.br</w:t>
                    </w:r>
                  </w:p>
                  <w:p w14:paraId="1938D910" w14:textId="77777777" w:rsidR="00D42017" w:rsidRDefault="00D42017">
                    <w:pPr>
                      <w:pStyle w:val="Cabealho"/>
                      <w:shd w:val="clear" w:color="auto" w:fill="FFFFFF"/>
                      <w:jc w:val="center"/>
                    </w:pPr>
                  </w:p>
                </w:txbxContent>
              </v:textbox>
            </v:rect>
          </w:pict>
        </mc:Fallback>
      </mc:AlternateContent>
    </w:r>
    <w:r w:rsidR="0070072A">
      <w:object w:dxaOrig="1440" w:dyaOrig="1440" w14:anchorId="08F661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101" type="#_x0000_t75" style="position:absolute;margin-left:13.45pt;margin-top:-17.4pt;width:74.15pt;height:91.3pt;z-index:251659264;mso-wrap-distance-top:0;mso-wrap-distance-bottom:0;mso-position-horizontal-relative:text;mso-position-vertical-relative:text;mso-width-relative:page;mso-height-relative:page" o:allowincell="f">
          <v:imagedata r:id="rId1" o:title=""/>
          <w10:wrap type="topAndBottom"/>
        </v:shape>
        <o:OLEObject Type="Embed" ProgID="MSPhotoEd.3" ShapeID="_x0000_s4101" DrawAspect="Content" ObjectID="_1756037916" r:id="rId2"/>
      </w:object>
    </w:r>
    <w:r>
      <w:rPr>
        <w:noProof/>
      </w:rPr>
      <mc:AlternateContent>
        <mc:Choice Requires="wps">
          <w:drawing>
            <wp:anchor distT="0" distB="0" distL="114300" distR="114300" simplePos="0" relativeHeight="251661312" behindDoc="0" locked="0" layoutInCell="1" allowOverlap="1" wp14:anchorId="6F0F9B12" wp14:editId="44BCE977">
              <wp:simplePos x="0" y="0"/>
              <wp:positionH relativeFrom="column">
                <wp:posOffset>7786370</wp:posOffset>
              </wp:positionH>
              <wp:positionV relativeFrom="paragraph">
                <wp:posOffset>-133985</wp:posOffset>
              </wp:positionV>
              <wp:extent cx="2162175" cy="285750"/>
              <wp:effectExtent l="0" t="0" r="9525" b="0"/>
              <wp:wrapNone/>
              <wp:docPr id="10" name="Caixa de Texto 1"/>
              <wp:cNvGraphicFramePr/>
              <a:graphic xmlns:a="http://schemas.openxmlformats.org/drawingml/2006/main">
                <a:graphicData uri="http://schemas.microsoft.com/office/word/2010/wordprocessingShape">
                  <wps:wsp>
                    <wps:cNvSpPr txBox="1"/>
                    <wps:spPr>
                      <a:xfrm>
                        <a:off x="0" y="0"/>
                        <a:ext cx="2162175" cy="285750"/>
                      </a:xfrm>
                      <a:prstGeom prst="rect">
                        <a:avLst/>
                      </a:prstGeom>
                      <a:solidFill>
                        <a:srgbClr val="FFFFFF"/>
                      </a:solidFill>
                      <a:ln w="6350">
                        <a:solidFill>
                          <a:prstClr val="black"/>
                        </a:solidFill>
                      </a:ln>
                      <a:effectLst/>
                    </wps:spPr>
                    <wps:txbx>
                      <w:txbxContent>
                        <w:p w14:paraId="2EB4BC06" w14:textId="77777777" w:rsidR="00D42017" w:rsidRDefault="005734A4">
                          <w:r>
                            <w:t>Republicação por Incorreção</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F0F9B12" id="_x0000_t202" coordsize="21600,21600" o:spt="202" path="m,l,21600r21600,l21600,xe">
              <v:stroke joinstyle="miter"/>
              <v:path gradientshapeok="t" o:connecttype="rect"/>
            </v:shapetype>
            <v:shape id="Caixa de Texto 1" o:spid="_x0000_s1027" type="#_x0000_t202" style="position:absolute;margin-left:613.1pt;margin-top:-10.55pt;width:170.25pt;height:2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" strokeweight=".5pt">
              <v:textbox>
                <w:txbxContent>
                  <w:p w14:paraId="2EB4BC06" w14:textId="77777777" w:rsidR="00D42017" w:rsidRDefault="005734A4">
                    <w:r>
                      <w:t>Republicação por Incorreção</w:t>
                    </w:r>
                  </w:p>
                </w:txbxContent>
              </v:textbox>
            </v:shape>
          </w:pict>
        </mc:Fallback>
      </mc:AlternateContent>
    </w:r>
  </w:p>
  <w:p w14:paraId="7F17E12A" w14:textId="77777777" w:rsidR="00D42017" w:rsidRDefault="00D4201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0F89"/>
    <w:multiLevelType w:val="multilevel"/>
    <w:tmpl w:val="051E0F89"/>
    <w:lvl w:ilvl="0">
      <w:start w:val="1"/>
      <w:numFmt w:val="upperRoman"/>
      <w:lvlText w:val="%1"/>
      <w:lvlJc w:val="left"/>
      <w:pPr>
        <w:ind w:left="1090" w:hanging="137"/>
      </w:pPr>
      <w:rPr>
        <w:rFonts w:ascii="Times New Roman" w:eastAsia="Times New Roman" w:hAnsi="Times New Roman" w:cs="Times New Roman" w:hint="default"/>
        <w:b w:val="0"/>
        <w:bCs w:val="0"/>
        <w:i w:val="0"/>
        <w:iCs w:val="0"/>
        <w:spacing w:val="0"/>
        <w:w w:val="99"/>
        <w:sz w:val="24"/>
        <w:szCs w:val="24"/>
        <w:lang w:val="pt-PT" w:eastAsia="en-US" w:bidi="ar-SA"/>
      </w:rPr>
    </w:lvl>
    <w:lvl w:ilvl="1">
      <w:numFmt w:val="bullet"/>
      <w:lvlText w:val="•"/>
      <w:lvlJc w:val="left"/>
      <w:pPr>
        <w:ind w:left="1862" w:hanging="137"/>
      </w:pPr>
      <w:rPr>
        <w:rFonts w:hint="default"/>
        <w:lang w:val="pt-PT" w:eastAsia="en-US" w:bidi="ar-SA"/>
      </w:rPr>
    </w:lvl>
    <w:lvl w:ilvl="2">
      <w:numFmt w:val="bullet"/>
      <w:lvlText w:val="•"/>
      <w:lvlJc w:val="left"/>
      <w:pPr>
        <w:ind w:left="2624" w:hanging="137"/>
      </w:pPr>
      <w:rPr>
        <w:rFonts w:hint="default"/>
        <w:lang w:val="pt-PT" w:eastAsia="en-US" w:bidi="ar-SA"/>
      </w:rPr>
    </w:lvl>
    <w:lvl w:ilvl="3">
      <w:numFmt w:val="bullet"/>
      <w:lvlText w:val="•"/>
      <w:lvlJc w:val="left"/>
      <w:pPr>
        <w:ind w:left="3386" w:hanging="137"/>
      </w:pPr>
      <w:rPr>
        <w:rFonts w:hint="default"/>
        <w:lang w:val="pt-PT" w:eastAsia="en-US" w:bidi="ar-SA"/>
      </w:rPr>
    </w:lvl>
    <w:lvl w:ilvl="4">
      <w:numFmt w:val="bullet"/>
      <w:lvlText w:val="•"/>
      <w:lvlJc w:val="left"/>
      <w:pPr>
        <w:ind w:left="4148" w:hanging="137"/>
      </w:pPr>
      <w:rPr>
        <w:rFonts w:hint="default"/>
        <w:lang w:val="pt-PT" w:eastAsia="en-US" w:bidi="ar-SA"/>
      </w:rPr>
    </w:lvl>
    <w:lvl w:ilvl="5">
      <w:numFmt w:val="bullet"/>
      <w:lvlText w:val="•"/>
      <w:lvlJc w:val="left"/>
      <w:pPr>
        <w:ind w:left="4910" w:hanging="137"/>
      </w:pPr>
      <w:rPr>
        <w:rFonts w:hint="default"/>
        <w:lang w:val="pt-PT" w:eastAsia="en-US" w:bidi="ar-SA"/>
      </w:rPr>
    </w:lvl>
    <w:lvl w:ilvl="6">
      <w:numFmt w:val="bullet"/>
      <w:lvlText w:val="•"/>
      <w:lvlJc w:val="left"/>
      <w:pPr>
        <w:ind w:left="5672" w:hanging="137"/>
      </w:pPr>
      <w:rPr>
        <w:rFonts w:hint="default"/>
        <w:lang w:val="pt-PT" w:eastAsia="en-US" w:bidi="ar-SA"/>
      </w:rPr>
    </w:lvl>
    <w:lvl w:ilvl="7">
      <w:numFmt w:val="bullet"/>
      <w:lvlText w:val="•"/>
      <w:lvlJc w:val="left"/>
      <w:pPr>
        <w:ind w:left="6434" w:hanging="137"/>
      </w:pPr>
      <w:rPr>
        <w:rFonts w:hint="default"/>
        <w:lang w:val="pt-PT" w:eastAsia="en-US" w:bidi="ar-SA"/>
      </w:rPr>
    </w:lvl>
    <w:lvl w:ilvl="8">
      <w:numFmt w:val="bullet"/>
      <w:lvlText w:val="•"/>
      <w:lvlJc w:val="left"/>
      <w:pPr>
        <w:ind w:left="7196" w:hanging="137"/>
      </w:pPr>
      <w:rPr>
        <w:rFonts w:hint="default"/>
        <w:lang w:val="pt-PT" w:eastAsia="en-US" w:bidi="ar-SA"/>
      </w:rPr>
    </w:lvl>
  </w:abstractNum>
  <w:abstractNum w:abstractNumId="1" w15:restartNumberingAfterBreak="0">
    <w:nsid w:val="265417E2"/>
    <w:multiLevelType w:val="multilevel"/>
    <w:tmpl w:val="265417E2"/>
    <w:lvl w:ilvl="0">
      <w:start w:val="1"/>
      <w:numFmt w:val="upperRoman"/>
      <w:lvlText w:val="%1"/>
      <w:lvlJc w:val="left"/>
      <w:pPr>
        <w:ind w:left="238" w:hanging="137"/>
      </w:pPr>
      <w:rPr>
        <w:rFonts w:ascii="Times New Roman" w:eastAsia="Times New Roman" w:hAnsi="Times New Roman" w:cs="Times New Roman" w:hint="default"/>
        <w:b w:val="0"/>
        <w:bCs w:val="0"/>
        <w:i w:val="0"/>
        <w:iCs w:val="0"/>
        <w:spacing w:val="0"/>
        <w:w w:val="99"/>
        <w:sz w:val="24"/>
        <w:szCs w:val="24"/>
        <w:lang w:val="pt-PT" w:eastAsia="en-US" w:bidi="ar-SA"/>
      </w:rPr>
    </w:lvl>
    <w:lvl w:ilvl="1">
      <w:numFmt w:val="bullet"/>
      <w:lvlText w:val="•"/>
      <w:lvlJc w:val="left"/>
      <w:pPr>
        <w:ind w:left="1088" w:hanging="137"/>
      </w:pPr>
      <w:rPr>
        <w:rFonts w:hint="default"/>
        <w:lang w:val="pt-PT" w:eastAsia="en-US" w:bidi="ar-SA"/>
      </w:rPr>
    </w:lvl>
    <w:lvl w:ilvl="2">
      <w:numFmt w:val="bullet"/>
      <w:lvlText w:val="•"/>
      <w:lvlJc w:val="left"/>
      <w:pPr>
        <w:ind w:left="1936" w:hanging="137"/>
      </w:pPr>
      <w:rPr>
        <w:rFonts w:hint="default"/>
        <w:lang w:val="pt-PT" w:eastAsia="en-US" w:bidi="ar-SA"/>
      </w:rPr>
    </w:lvl>
    <w:lvl w:ilvl="3">
      <w:numFmt w:val="bullet"/>
      <w:lvlText w:val="•"/>
      <w:lvlJc w:val="left"/>
      <w:pPr>
        <w:ind w:left="2784" w:hanging="137"/>
      </w:pPr>
      <w:rPr>
        <w:rFonts w:hint="default"/>
        <w:lang w:val="pt-PT" w:eastAsia="en-US" w:bidi="ar-SA"/>
      </w:rPr>
    </w:lvl>
    <w:lvl w:ilvl="4">
      <w:numFmt w:val="bullet"/>
      <w:lvlText w:val="•"/>
      <w:lvlJc w:val="left"/>
      <w:pPr>
        <w:ind w:left="3632" w:hanging="137"/>
      </w:pPr>
      <w:rPr>
        <w:rFonts w:hint="default"/>
        <w:lang w:val="pt-PT" w:eastAsia="en-US" w:bidi="ar-SA"/>
      </w:rPr>
    </w:lvl>
    <w:lvl w:ilvl="5">
      <w:numFmt w:val="bullet"/>
      <w:lvlText w:val="•"/>
      <w:lvlJc w:val="left"/>
      <w:pPr>
        <w:ind w:left="4480" w:hanging="137"/>
      </w:pPr>
      <w:rPr>
        <w:rFonts w:hint="default"/>
        <w:lang w:val="pt-PT" w:eastAsia="en-US" w:bidi="ar-SA"/>
      </w:rPr>
    </w:lvl>
    <w:lvl w:ilvl="6">
      <w:numFmt w:val="bullet"/>
      <w:lvlText w:val="•"/>
      <w:lvlJc w:val="left"/>
      <w:pPr>
        <w:ind w:left="5328" w:hanging="137"/>
      </w:pPr>
      <w:rPr>
        <w:rFonts w:hint="default"/>
        <w:lang w:val="pt-PT" w:eastAsia="en-US" w:bidi="ar-SA"/>
      </w:rPr>
    </w:lvl>
    <w:lvl w:ilvl="7">
      <w:numFmt w:val="bullet"/>
      <w:lvlText w:val="•"/>
      <w:lvlJc w:val="left"/>
      <w:pPr>
        <w:ind w:left="6176" w:hanging="137"/>
      </w:pPr>
      <w:rPr>
        <w:rFonts w:hint="default"/>
        <w:lang w:val="pt-PT" w:eastAsia="en-US" w:bidi="ar-SA"/>
      </w:rPr>
    </w:lvl>
    <w:lvl w:ilvl="8">
      <w:numFmt w:val="bullet"/>
      <w:lvlText w:val="•"/>
      <w:lvlJc w:val="left"/>
      <w:pPr>
        <w:ind w:left="7024" w:hanging="137"/>
      </w:pPr>
      <w:rPr>
        <w:rFonts w:hint="default"/>
        <w:lang w:val="pt-PT" w:eastAsia="en-US" w:bidi="ar-SA"/>
      </w:rPr>
    </w:lvl>
  </w:abstractNum>
  <w:abstractNum w:abstractNumId="2" w15:restartNumberingAfterBreak="0">
    <w:nsid w:val="54A168B0"/>
    <w:multiLevelType w:val="multilevel"/>
    <w:tmpl w:val="54A168B0"/>
    <w:lvl w:ilvl="0">
      <w:start w:val="1"/>
      <w:numFmt w:val="upperRoman"/>
      <w:lvlText w:val="%1"/>
      <w:lvlJc w:val="left"/>
      <w:pPr>
        <w:ind w:left="238" w:hanging="137"/>
      </w:pPr>
      <w:rPr>
        <w:rFonts w:ascii="Times New Roman" w:eastAsia="Times New Roman" w:hAnsi="Times New Roman" w:cs="Times New Roman" w:hint="default"/>
        <w:b w:val="0"/>
        <w:bCs w:val="0"/>
        <w:i w:val="0"/>
        <w:iCs w:val="0"/>
        <w:spacing w:val="0"/>
        <w:w w:val="99"/>
        <w:sz w:val="24"/>
        <w:szCs w:val="24"/>
        <w:lang w:val="pt-PT" w:eastAsia="en-US" w:bidi="ar-SA"/>
      </w:rPr>
    </w:lvl>
    <w:lvl w:ilvl="1">
      <w:numFmt w:val="bullet"/>
      <w:lvlText w:val="•"/>
      <w:lvlJc w:val="left"/>
      <w:pPr>
        <w:ind w:left="1088" w:hanging="137"/>
      </w:pPr>
      <w:rPr>
        <w:rFonts w:hint="default"/>
        <w:lang w:val="pt-PT" w:eastAsia="en-US" w:bidi="ar-SA"/>
      </w:rPr>
    </w:lvl>
    <w:lvl w:ilvl="2">
      <w:numFmt w:val="bullet"/>
      <w:lvlText w:val="•"/>
      <w:lvlJc w:val="left"/>
      <w:pPr>
        <w:ind w:left="1936" w:hanging="137"/>
      </w:pPr>
      <w:rPr>
        <w:rFonts w:hint="default"/>
        <w:lang w:val="pt-PT" w:eastAsia="en-US" w:bidi="ar-SA"/>
      </w:rPr>
    </w:lvl>
    <w:lvl w:ilvl="3">
      <w:numFmt w:val="bullet"/>
      <w:lvlText w:val="•"/>
      <w:lvlJc w:val="left"/>
      <w:pPr>
        <w:ind w:left="2784" w:hanging="137"/>
      </w:pPr>
      <w:rPr>
        <w:rFonts w:hint="default"/>
        <w:lang w:val="pt-PT" w:eastAsia="en-US" w:bidi="ar-SA"/>
      </w:rPr>
    </w:lvl>
    <w:lvl w:ilvl="4">
      <w:numFmt w:val="bullet"/>
      <w:lvlText w:val="•"/>
      <w:lvlJc w:val="left"/>
      <w:pPr>
        <w:ind w:left="3632" w:hanging="137"/>
      </w:pPr>
      <w:rPr>
        <w:rFonts w:hint="default"/>
        <w:lang w:val="pt-PT" w:eastAsia="en-US" w:bidi="ar-SA"/>
      </w:rPr>
    </w:lvl>
    <w:lvl w:ilvl="5">
      <w:numFmt w:val="bullet"/>
      <w:lvlText w:val="•"/>
      <w:lvlJc w:val="left"/>
      <w:pPr>
        <w:ind w:left="4480" w:hanging="137"/>
      </w:pPr>
      <w:rPr>
        <w:rFonts w:hint="default"/>
        <w:lang w:val="pt-PT" w:eastAsia="en-US" w:bidi="ar-SA"/>
      </w:rPr>
    </w:lvl>
    <w:lvl w:ilvl="6">
      <w:numFmt w:val="bullet"/>
      <w:lvlText w:val="•"/>
      <w:lvlJc w:val="left"/>
      <w:pPr>
        <w:ind w:left="5328" w:hanging="137"/>
      </w:pPr>
      <w:rPr>
        <w:rFonts w:hint="default"/>
        <w:lang w:val="pt-PT" w:eastAsia="en-US" w:bidi="ar-SA"/>
      </w:rPr>
    </w:lvl>
    <w:lvl w:ilvl="7">
      <w:numFmt w:val="bullet"/>
      <w:lvlText w:val="•"/>
      <w:lvlJc w:val="left"/>
      <w:pPr>
        <w:ind w:left="6176" w:hanging="137"/>
      </w:pPr>
      <w:rPr>
        <w:rFonts w:hint="default"/>
        <w:lang w:val="pt-PT" w:eastAsia="en-US" w:bidi="ar-SA"/>
      </w:rPr>
    </w:lvl>
    <w:lvl w:ilvl="8">
      <w:numFmt w:val="bullet"/>
      <w:lvlText w:val="•"/>
      <w:lvlJc w:val="left"/>
      <w:pPr>
        <w:ind w:left="7024" w:hanging="137"/>
      </w:pPr>
      <w:rPr>
        <w:rFonts w:hint="default"/>
        <w:lang w:val="pt-PT" w:eastAsia="en-US" w:bidi="ar-SA"/>
      </w:rPr>
    </w:lvl>
  </w:abstractNum>
  <w:abstractNum w:abstractNumId="3" w15:restartNumberingAfterBreak="0">
    <w:nsid w:val="64BE1CBE"/>
    <w:multiLevelType w:val="multilevel"/>
    <w:tmpl w:val="64BE1CBE"/>
    <w:lvl w:ilvl="0">
      <w:start w:val="1"/>
      <w:numFmt w:val="upperRoman"/>
      <w:lvlText w:val="%1"/>
      <w:lvlJc w:val="left"/>
      <w:pPr>
        <w:ind w:left="238" w:hanging="137"/>
      </w:pPr>
      <w:rPr>
        <w:rFonts w:ascii="Times New Roman" w:eastAsia="Times New Roman" w:hAnsi="Times New Roman" w:cs="Times New Roman" w:hint="default"/>
        <w:b w:val="0"/>
        <w:bCs w:val="0"/>
        <w:i w:val="0"/>
        <w:iCs w:val="0"/>
        <w:spacing w:val="0"/>
        <w:w w:val="99"/>
        <w:sz w:val="24"/>
        <w:szCs w:val="24"/>
        <w:lang w:val="pt-PT" w:eastAsia="en-US" w:bidi="ar-SA"/>
      </w:rPr>
    </w:lvl>
    <w:lvl w:ilvl="1">
      <w:numFmt w:val="bullet"/>
      <w:lvlText w:val="•"/>
      <w:lvlJc w:val="left"/>
      <w:pPr>
        <w:ind w:left="1088" w:hanging="137"/>
      </w:pPr>
      <w:rPr>
        <w:rFonts w:hint="default"/>
        <w:lang w:val="pt-PT" w:eastAsia="en-US" w:bidi="ar-SA"/>
      </w:rPr>
    </w:lvl>
    <w:lvl w:ilvl="2">
      <w:numFmt w:val="bullet"/>
      <w:lvlText w:val="•"/>
      <w:lvlJc w:val="left"/>
      <w:pPr>
        <w:ind w:left="1936" w:hanging="137"/>
      </w:pPr>
      <w:rPr>
        <w:rFonts w:hint="default"/>
        <w:lang w:val="pt-PT" w:eastAsia="en-US" w:bidi="ar-SA"/>
      </w:rPr>
    </w:lvl>
    <w:lvl w:ilvl="3">
      <w:numFmt w:val="bullet"/>
      <w:lvlText w:val="•"/>
      <w:lvlJc w:val="left"/>
      <w:pPr>
        <w:ind w:left="2784" w:hanging="137"/>
      </w:pPr>
      <w:rPr>
        <w:rFonts w:hint="default"/>
        <w:lang w:val="pt-PT" w:eastAsia="en-US" w:bidi="ar-SA"/>
      </w:rPr>
    </w:lvl>
    <w:lvl w:ilvl="4">
      <w:numFmt w:val="bullet"/>
      <w:lvlText w:val="•"/>
      <w:lvlJc w:val="left"/>
      <w:pPr>
        <w:ind w:left="3632" w:hanging="137"/>
      </w:pPr>
      <w:rPr>
        <w:rFonts w:hint="default"/>
        <w:lang w:val="pt-PT" w:eastAsia="en-US" w:bidi="ar-SA"/>
      </w:rPr>
    </w:lvl>
    <w:lvl w:ilvl="5">
      <w:numFmt w:val="bullet"/>
      <w:lvlText w:val="•"/>
      <w:lvlJc w:val="left"/>
      <w:pPr>
        <w:ind w:left="4480" w:hanging="137"/>
      </w:pPr>
      <w:rPr>
        <w:rFonts w:hint="default"/>
        <w:lang w:val="pt-PT" w:eastAsia="en-US" w:bidi="ar-SA"/>
      </w:rPr>
    </w:lvl>
    <w:lvl w:ilvl="6">
      <w:numFmt w:val="bullet"/>
      <w:lvlText w:val="•"/>
      <w:lvlJc w:val="left"/>
      <w:pPr>
        <w:ind w:left="5328" w:hanging="137"/>
      </w:pPr>
      <w:rPr>
        <w:rFonts w:hint="default"/>
        <w:lang w:val="pt-PT" w:eastAsia="en-US" w:bidi="ar-SA"/>
      </w:rPr>
    </w:lvl>
    <w:lvl w:ilvl="7">
      <w:numFmt w:val="bullet"/>
      <w:lvlText w:val="•"/>
      <w:lvlJc w:val="left"/>
      <w:pPr>
        <w:ind w:left="6176" w:hanging="137"/>
      </w:pPr>
      <w:rPr>
        <w:rFonts w:hint="default"/>
        <w:lang w:val="pt-PT" w:eastAsia="en-US" w:bidi="ar-SA"/>
      </w:rPr>
    </w:lvl>
    <w:lvl w:ilvl="8">
      <w:numFmt w:val="bullet"/>
      <w:lvlText w:val="•"/>
      <w:lvlJc w:val="left"/>
      <w:pPr>
        <w:ind w:left="7024" w:hanging="137"/>
      </w:pPr>
      <w:rPr>
        <w:rFonts w:hint="default"/>
        <w:lang w:val="pt-PT" w:eastAsia="en-US" w:bidi="ar-SA"/>
      </w:rPr>
    </w:lvl>
  </w:abstractNum>
  <w:abstractNum w:abstractNumId="4" w15:restartNumberingAfterBreak="0">
    <w:nsid w:val="6E824C60"/>
    <w:multiLevelType w:val="hybridMultilevel"/>
    <w:tmpl w:val="65B0A35C"/>
    <w:lvl w:ilvl="0" w:tplc="5EDC9CA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DEC1314"/>
    <w:multiLevelType w:val="multilevel"/>
    <w:tmpl w:val="7DEC1314"/>
    <w:lvl w:ilvl="0">
      <w:start w:val="1"/>
      <w:numFmt w:val="upperRoman"/>
      <w:lvlText w:val="%1"/>
      <w:lvlJc w:val="left"/>
      <w:pPr>
        <w:ind w:left="101" w:hanging="195"/>
      </w:pPr>
      <w:rPr>
        <w:rFonts w:ascii="Times New Roman" w:eastAsia="Times New Roman" w:hAnsi="Times New Roman" w:cs="Times New Roman" w:hint="default"/>
        <w:b w:val="0"/>
        <w:bCs w:val="0"/>
        <w:i w:val="0"/>
        <w:iCs w:val="0"/>
        <w:spacing w:val="0"/>
        <w:w w:val="99"/>
        <w:sz w:val="24"/>
        <w:szCs w:val="24"/>
        <w:lang w:val="pt-PT" w:eastAsia="en-US" w:bidi="ar-SA"/>
      </w:rPr>
    </w:lvl>
    <w:lvl w:ilvl="1">
      <w:numFmt w:val="bullet"/>
      <w:lvlText w:val="•"/>
      <w:lvlJc w:val="left"/>
      <w:pPr>
        <w:ind w:left="962" w:hanging="195"/>
      </w:pPr>
      <w:rPr>
        <w:rFonts w:hint="default"/>
        <w:lang w:val="pt-PT" w:eastAsia="en-US" w:bidi="ar-SA"/>
      </w:rPr>
    </w:lvl>
    <w:lvl w:ilvl="2">
      <w:numFmt w:val="bullet"/>
      <w:lvlText w:val="•"/>
      <w:lvlJc w:val="left"/>
      <w:pPr>
        <w:ind w:left="1824" w:hanging="195"/>
      </w:pPr>
      <w:rPr>
        <w:rFonts w:hint="default"/>
        <w:lang w:val="pt-PT" w:eastAsia="en-US" w:bidi="ar-SA"/>
      </w:rPr>
    </w:lvl>
    <w:lvl w:ilvl="3">
      <w:numFmt w:val="bullet"/>
      <w:lvlText w:val="•"/>
      <w:lvlJc w:val="left"/>
      <w:pPr>
        <w:ind w:left="2686" w:hanging="195"/>
      </w:pPr>
      <w:rPr>
        <w:rFonts w:hint="default"/>
        <w:lang w:val="pt-PT" w:eastAsia="en-US" w:bidi="ar-SA"/>
      </w:rPr>
    </w:lvl>
    <w:lvl w:ilvl="4">
      <w:numFmt w:val="bullet"/>
      <w:lvlText w:val="•"/>
      <w:lvlJc w:val="left"/>
      <w:pPr>
        <w:ind w:left="3548" w:hanging="195"/>
      </w:pPr>
      <w:rPr>
        <w:rFonts w:hint="default"/>
        <w:lang w:val="pt-PT" w:eastAsia="en-US" w:bidi="ar-SA"/>
      </w:rPr>
    </w:lvl>
    <w:lvl w:ilvl="5">
      <w:numFmt w:val="bullet"/>
      <w:lvlText w:val="•"/>
      <w:lvlJc w:val="left"/>
      <w:pPr>
        <w:ind w:left="4410" w:hanging="195"/>
      </w:pPr>
      <w:rPr>
        <w:rFonts w:hint="default"/>
        <w:lang w:val="pt-PT" w:eastAsia="en-US" w:bidi="ar-SA"/>
      </w:rPr>
    </w:lvl>
    <w:lvl w:ilvl="6">
      <w:numFmt w:val="bullet"/>
      <w:lvlText w:val="•"/>
      <w:lvlJc w:val="left"/>
      <w:pPr>
        <w:ind w:left="5272" w:hanging="195"/>
      </w:pPr>
      <w:rPr>
        <w:rFonts w:hint="default"/>
        <w:lang w:val="pt-PT" w:eastAsia="en-US" w:bidi="ar-SA"/>
      </w:rPr>
    </w:lvl>
    <w:lvl w:ilvl="7">
      <w:numFmt w:val="bullet"/>
      <w:lvlText w:val="•"/>
      <w:lvlJc w:val="left"/>
      <w:pPr>
        <w:ind w:left="6134" w:hanging="195"/>
      </w:pPr>
      <w:rPr>
        <w:rFonts w:hint="default"/>
        <w:lang w:val="pt-PT" w:eastAsia="en-US" w:bidi="ar-SA"/>
      </w:rPr>
    </w:lvl>
    <w:lvl w:ilvl="8">
      <w:numFmt w:val="bullet"/>
      <w:lvlText w:val="•"/>
      <w:lvlJc w:val="left"/>
      <w:pPr>
        <w:ind w:left="6996" w:hanging="195"/>
      </w:pPr>
      <w:rPr>
        <w:rFonts w:hint="default"/>
        <w:lang w:val="pt-PT" w:eastAsia="en-US" w:bidi="ar-SA"/>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noPunctuationKerning/>
  <w:characterSpacingControl w:val="doNotCompress"/>
  <w:hdrShapeDefaults>
    <o:shapedefaults v:ext="edit" spidmax="5122"/>
    <o:shapelayout v:ext="edit">
      <o:idmap v:ext="edit" data="2,3,4"/>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0D9"/>
    <w:rsid w:val="00003DEF"/>
    <w:rsid w:val="000262D4"/>
    <w:rsid w:val="0003269E"/>
    <w:rsid w:val="000360AE"/>
    <w:rsid w:val="0004426D"/>
    <w:rsid w:val="00050515"/>
    <w:rsid w:val="00057F11"/>
    <w:rsid w:val="00082936"/>
    <w:rsid w:val="0008323A"/>
    <w:rsid w:val="000B2653"/>
    <w:rsid w:val="000B5FF0"/>
    <w:rsid w:val="000C3B2A"/>
    <w:rsid w:val="000D0374"/>
    <w:rsid w:val="000E6F98"/>
    <w:rsid w:val="000E7DE4"/>
    <w:rsid w:val="00102D98"/>
    <w:rsid w:val="00106E7B"/>
    <w:rsid w:val="001232C7"/>
    <w:rsid w:val="00161C09"/>
    <w:rsid w:val="00162048"/>
    <w:rsid w:val="001629F9"/>
    <w:rsid w:val="00170796"/>
    <w:rsid w:val="0017294A"/>
    <w:rsid w:val="00174C9C"/>
    <w:rsid w:val="001974AE"/>
    <w:rsid w:val="001A1F68"/>
    <w:rsid w:val="001B5CF2"/>
    <w:rsid w:val="001C140F"/>
    <w:rsid w:val="001C4767"/>
    <w:rsid w:val="001D785D"/>
    <w:rsid w:val="00202C21"/>
    <w:rsid w:val="0020774C"/>
    <w:rsid w:val="00211270"/>
    <w:rsid w:val="00241100"/>
    <w:rsid w:val="00243362"/>
    <w:rsid w:val="00267FC1"/>
    <w:rsid w:val="002741C4"/>
    <w:rsid w:val="002A18EE"/>
    <w:rsid w:val="002A5821"/>
    <w:rsid w:val="002A6A5A"/>
    <w:rsid w:val="002A70D9"/>
    <w:rsid w:val="002C67F4"/>
    <w:rsid w:val="002D394B"/>
    <w:rsid w:val="002E19E2"/>
    <w:rsid w:val="00301C67"/>
    <w:rsid w:val="0030451B"/>
    <w:rsid w:val="00314650"/>
    <w:rsid w:val="0031498D"/>
    <w:rsid w:val="00315399"/>
    <w:rsid w:val="00341198"/>
    <w:rsid w:val="003470C9"/>
    <w:rsid w:val="00350185"/>
    <w:rsid w:val="00366779"/>
    <w:rsid w:val="003845DA"/>
    <w:rsid w:val="003875BA"/>
    <w:rsid w:val="003C773C"/>
    <w:rsid w:val="003D5407"/>
    <w:rsid w:val="003E539D"/>
    <w:rsid w:val="003E5877"/>
    <w:rsid w:val="003F1D8E"/>
    <w:rsid w:val="003F2ECC"/>
    <w:rsid w:val="003F548D"/>
    <w:rsid w:val="004130D7"/>
    <w:rsid w:val="00421A1D"/>
    <w:rsid w:val="0043363F"/>
    <w:rsid w:val="004343E2"/>
    <w:rsid w:val="004511B6"/>
    <w:rsid w:val="0045340F"/>
    <w:rsid w:val="00456DC3"/>
    <w:rsid w:val="004655AC"/>
    <w:rsid w:val="0047123B"/>
    <w:rsid w:val="00474413"/>
    <w:rsid w:val="0047686C"/>
    <w:rsid w:val="0047782A"/>
    <w:rsid w:val="004873FC"/>
    <w:rsid w:val="00494F96"/>
    <w:rsid w:val="004A3984"/>
    <w:rsid w:val="004A61F1"/>
    <w:rsid w:val="004B569E"/>
    <w:rsid w:val="004C4C3A"/>
    <w:rsid w:val="004C51D9"/>
    <w:rsid w:val="004D014A"/>
    <w:rsid w:val="004E10D9"/>
    <w:rsid w:val="004E758F"/>
    <w:rsid w:val="004F1E6F"/>
    <w:rsid w:val="004F2F87"/>
    <w:rsid w:val="004F363D"/>
    <w:rsid w:val="005072CD"/>
    <w:rsid w:val="00560A3A"/>
    <w:rsid w:val="00572DEE"/>
    <w:rsid w:val="005734A4"/>
    <w:rsid w:val="005878B1"/>
    <w:rsid w:val="005957D2"/>
    <w:rsid w:val="005A1C15"/>
    <w:rsid w:val="005A460E"/>
    <w:rsid w:val="005B01E0"/>
    <w:rsid w:val="005C5A65"/>
    <w:rsid w:val="005E0B05"/>
    <w:rsid w:val="005E7A32"/>
    <w:rsid w:val="00601075"/>
    <w:rsid w:val="00603BF8"/>
    <w:rsid w:val="00611189"/>
    <w:rsid w:val="0061263B"/>
    <w:rsid w:val="006207CD"/>
    <w:rsid w:val="006209B4"/>
    <w:rsid w:val="00625257"/>
    <w:rsid w:val="006333A3"/>
    <w:rsid w:val="00634E48"/>
    <w:rsid w:val="006405D1"/>
    <w:rsid w:val="00640C98"/>
    <w:rsid w:val="00647D61"/>
    <w:rsid w:val="00652B13"/>
    <w:rsid w:val="00661977"/>
    <w:rsid w:val="0068413D"/>
    <w:rsid w:val="0069080D"/>
    <w:rsid w:val="00695869"/>
    <w:rsid w:val="006C4048"/>
    <w:rsid w:val="006D653A"/>
    <w:rsid w:val="006F0F62"/>
    <w:rsid w:val="0070072A"/>
    <w:rsid w:val="00704EE6"/>
    <w:rsid w:val="007367CE"/>
    <w:rsid w:val="00751DED"/>
    <w:rsid w:val="00755A2D"/>
    <w:rsid w:val="00755DF2"/>
    <w:rsid w:val="00792E0A"/>
    <w:rsid w:val="00794E12"/>
    <w:rsid w:val="00797ACB"/>
    <w:rsid w:val="007A2384"/>
    <w:rsid w:val="007B63D8"/>
    <w:rsid w:val="007C0F20"/>
    <w:rsid w:val="007D5F03"/>
    <w:rsid w:val="007D6BAF"/>
    <w:rsid w:val="007E7CD9"/>
    <w:rsid w:val="007E7EE9"/>
    <w:rsid w:val="00811D3E"/>
    <w:rsid w:val="0082173A"/>
    <w:rsid w:val="00822840"/>
    <w:rsid w:val="008417AD"/>
    <w:rsid w:val="00850CD9"/>
    <w:rsid w:val="00856F0E"/>
    <w:rsid w:val="00863A55"/>
    <w:rsid w:val="008712FC"/>
    <w:rsid w:val="00875EDF"/>
    <w:rsid w:val="0088148F"/>
    <w:rsid w:val="00893217"/>
    <w:rsid w:val="00893D35"/>
    <w:rsid w:val="008A6D1A"/>
    <w:rsid w:val="008D6E6E"/>
    <w:rsid w:val="008E22C2"/>
    <w:rsid w:val="008E5FF7"/>
    <w:rsid w:val="008F17B5"/>
    <w:rsid w:val="008F393F"/>
    <w:rsid w:val="009166EE"/>
    <w:rsid w:val="00916D95"/>
    <w:rsid w:val="009248BA"/>
    <w:rsid w:val="00951619"/>
    <w:rsid w:val="0095411C"/>
    <w:rsid w:val="009630CD"/>
    <w:rsid w:val="00964607"/>
    <w:rsid w:val="009766FD"/>
    <w:rsid w:val="009A2E72"/>
    <w:rsid w:val="009B1775"/>
    <w:rsid w:val="009C0A0A"/>
    <w:rsid w:val="009F1271"/>
    <w:rsid w:val="009F3CBE"/>
    <w:rsid w:val="009F7D69"/>
    <w:rsid w:val="00A0189A"/>
    <w:rsid w:val="00A02A6F"/>
    <w:rsid w:val="00A05777"/>
    <w:rsid w:val="00A07714"/>
    <w:rsid w:val="00A07E0E"/>
    <w:rsid w:val="00A10E33"/>
    <w:rsid w:val="00A27B5D"/>
    <w:rsid w:val="00A36E24"/>
    <w:rsid w:val="00A43950"/>
    <w:rsid w:val="00A451DE"/>
    <w:rsid w:val="00A51858"/>
    <w:rsid w:val="00A57379"/>
    <w:rsid w:val="00A60A63"/>
    <w:rsid w:val="00A74991"/>
    <w:rsid w:val="00A81FD9"/>
    <w:rsid w:val="00A8293B"/>
    <w:rsid w:val="00A87DE6"/>
    <w:rsid w:val="00A93E56"/>
    <w:rsid w:val="00A94F54"/>
    <w:rsid w:val="00A962F0"/>
    <w:rsid w:val="00AA15E1"/>
    <w:rsid w:val="00AA5DD5"/>
    <w:rsid w:val="00AA7A13"/>
    <w:rsid w:val="00AB5BD8"/>
    <w:rsid w:val="00AE0C62"/>
    <w:rsid w:val="00AE233F"/>
    <w:rsid w:val="00AF1428"/>
    <w:rsid w:val="00AF33EF"/>
    <w:rsid w:val="00B045C3"/>
    <w:rsid w:val="00B05970"/>
    <w:rsid w:val="00B10C20"/>
    <w:rsid w:val="00B11BFC"/>
    <w:rsid w:val="00B228B5"/>
    <w:rsid w:val="00B22C6C"/>
    <w:rsid w:val="00B23DD3"/>
    <w:rsid w:val="00B33B4E"/>
    <w:rsid w:val="00B35112"/>
    <w:rsid w:val="00B40548"/>
    <w:rsid w:val="00B52654"/>
    <w:rsid w:val="00B802D1"/>
    <w:rsid w:val="00B812EF"/>
    <w:rsid w:val="00B92FF2"/>
    <w:rsid w:val="00BA5247"/>
    <w:rsid w:val="00BC2A75"/>
    <w:rsid w:val="00BC5401"/>
    <w:rsid w:val="00BD5228"/>
    <w:rsid w:val="00BE1866"/>
    <w:rsid w:val="00BF24B8"/>
    <w:rsid w:val="00C035A6"/>
    <w:rsid w:val="00C03720"/>
    <w:rsid w:val="00C14B9A"/>
    <w:rsid w:val="00C2588D"/>
    <w:rsid w:val="00C34CC3"/>
    <w:rsid w:val="00C34EF2"/>
    <w:rsid w:val="00C418DF"/>
    <w:rsid w:val="00C45BF0"/>
    <w:rsid w:val="00C74E64"/>
    <w:rsid w:val="00C76B89"/>
    <w:rsid w:val="00C80D75"/>
    <w:rsid w:val="00C938E0"/>
    <w:rsid w:val="00C93E79"/>
    <w:rsid w:val="00CB558F"/>
    <w:rsid w:val="00CC2EA4"/>
    <w:rsid w:val="00CD07C2"/>
    <w:rsid w:val="00CD16E0"/>
    <w:rsid w:val="00CD789D"/>
    <w:rsid w:val="00CE3847"/>
    <w:rsid w:val="00CF65F4"/>
    <w:rsid w:val="00D058E4"/>
    <w:rsid w:val="00D177AF"/>
    <w:rsid w:val="00D275FD"/>
    <w:rsid w:val="00D325F5"/>
    <w:rsid w:val="00D33749"/>
    <w:rsid w:val="00D42017"/>
    <w:rsid w:val="00D55080"/>
    <w:rsid w:val="00D624E3"/>
    <w:rsid w:val="00D7098B"/>
    <w:rsid w:val="00D711F3"/>
    <w:rsid w:val="00D80466"/>
    <w:rsid w:val="00D92726"/>
    <w:rsid w:val="00D945ED"/>
    <w:rsid w:val="00DA45C7"/>
    <w:rsid w:val="00DA482E"/>
    <w:rsid w:val="00DB1619"/>
    <w:rsid w:val="00DB1ADB"/>
    <w:rsid w:val="00DB46A6"/>
    <w:rsid w:val="00DB4D99"/>
    <w:rsid w:val="00DD64DD"/>
    <w:rsid w:val="00DD6D23"/>
    <w:rsid w:val="00DE2BC5"/>
    <w:rsid w:val="00DE4A3E"/>
    <w:rsid w:val="00DF66E6"/>
    <w:rsid w:val="00DF6AB5"/>
    <w:rsid w:val="00E01FC9"/>
    <w:rsid w:val="00E1531B"/>
    <w:rsid w:val="00E23237"/>
    <w:rsid w:val="00E33046"/>
    <w:rsid w:val="00E37820"/>
    <w:rsid w:val="00E425C1"/>
    <w:rsid w:val="00E45529"/>
    <w:rsid w:val="00E60B09"/>
    <w:rsid w:val="00E7164C"/>
    <w:rsid w:val="00E81F8B"/>
    <w:rsid w:val="00E93225"/>
    <w:rsid w:val="00E93F9F"/>
    <w:rsid w:val="00EA28D0"/>
    <w:rsid w:val="00EB104F"/>
    <w:rsid w:val="00EC1AFC"/>
    <w:rsid w:val="00EC664A"/>
    <w:rsid w:val="00ED258E"/>
    <w:rsid w:val="00EE2B33"/>
    <w:rsid w:val="00EF2BFA"/>
    <w:rsid w:val="00EF756C"/>
    <w:rsid w:val="00F01118"/>
    <w:rsid w:val="00F21435"/>
    <w:rsid w:val="00F2193C"/>
    <w:rsid w:val="00F31AE2"/>
    <w:rsid w:val="00F34F9C"/>
    <w:rsid w:val="00F439D9"/>
    <w:rsid w:val="00F44613"/>
    <w:rsid w:val="00F46998"/>
    <w:rsid w:val="00F47AF9"/>
    <w:rsid w:val="00F605EF"/>
    <w:rsid w:val="00F6533C"/>
    <w:rsid w:val="00F66FA1"/>
    <w:rsid w:val="00F67B54"/>
    <w:rsid w:val="00F935AE"/>
    <w:rsid w:val="00FA0359"/>
    <w:rsid w:val="00FA1DF3"/>
    <w:rsid w:val="00FA5C60"/>
    <w:rsid w:val="00FC090F"/>
    <w:rsid w:val="00FC5B0E"/>
    <w:rsid w:val="00FC629A"/>
    <w:rsid w:val="00FD6D56"/>
    <w:rsid w:val="019A473C"/>
    <w:rsid w:val="0611155B"/>
    <w:rsid w:val="0C7F2545"/>
    <w:rsid w:val="16F3230A"/>
    <w:rsid w:val="173C20AF"/>
    <w:rsid w:val="1A6D7169"/>
    <w:rsid w:val="1B5F015B"/>
    <w:rsid w:val="1EDA1617"/>
    <w:rsid w:val="2D315BD3"/>
    <w:rsid w:val="34936A2F"/>
    <w:rsid w:val="36913727"/>
    <w:rsid w:val="37BE541E"/>
    <w:rsid w:val="3B5A7EA3"/>
    <w:rsid w:val="3F7752E8"/>
    <w:rsid w:val="41493E89"/>
    <w:rsid w:val="42DD293C"/>
    <w:rsid w:val="49420512"/>
    <w:rsid w:val="4C5C1B99"/>
    <w:rsid w:val="52C749E7"/>
    <w:rsid w:val="5560450A"/>
    <w:rsid w:val="58040034"/>
    <w:rsid w:val="5A547838"/>
    <w:rsid w:val="5F8E1CAE"/>
    <w:rsid w:val="61FB5C3E"/>
    <w:rsid w:val="66447141"/>
    <w:rsid w:val="66D66031"/>
    <w:rsid w:val="67CE766E"/>
    <w:rsid w:val="686E5E96"/>
    <w:rsid w:val="6A374B3B"/>
    <w:rsid w:val="6DB04977"/>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5"/>
    </o:shapelayout>
  </w:shapeDefaults>
  <w:decimalSymbol w:val=","/>
  <w:listSeparator w:val=";"/>
  <w14:docId w14:val="532C4E27"/>
  <w15:docId w15:val="{ADEA263A-AA75-4208-9B47-A7262ADDA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1" w:unhideWhenUsed="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1"/>
    <w:qFormat/>
    <w:pPr>
      <w:keepNext/>
      <w:jc w:val="both"/>
      <w:outlineLvl w:val="0"/>
    </w:pPr>
    <w:rPr>
      <w:rFonts w:ascii="Bookman Old Style" w:hAnsi="Bookman Old Style"/>
      <w:szCs w:val="20"/>
    </w:rPr>
  </w:style>
  <w:style w:type="paragraph" w:styleId="Ttulo2">
    <w:name w:val="heading 2"/>
    <w:basedOn w:val="Normal"/>
    <w:next w:val="Normal"/>
    <w:link w:val="Ttulo2Char"/>
    <w:uiPriority w:val="1"/>
    <w:qFormat/>
    <w:pPr>
      <w:keepNext/>
      <w:jc w:val="center"/>
      <w:outlineLvl w:val="1"/>
    </w:pPr>
    <w:rPr>
      <w:rFonts w:ascii="Bookman Old Style" w:hAnsi="Bookman Old Style"/>
      <w:b/>
      <w:szCs w:val="20"/>
    </w:rPr>
  </w:style>
  <w:style w:type="paragraph" w:styleId="Ttulo3">
    <w:name w:val="heading 3"/>
    <w:basedOn w:val="Normal"/>
    <w:next w:val="Normal"/>
    <w:link w:val="Ttulo3Char"/>
    <w:uiPriority w:val="1"/>
    <w:unhideWhenUsed/>
    <w:qFormat/>
    <w:pPr>
      <w:keepNext/>
      <w:keepLines/>
      <w:spacing w:before="40"/>
      <w:outlineLvl w:val="2"/>
    </w:pPr>
    <w:rPr>
      <w:rFonts w:asciiTheme="majorHAnsi" w:eastAsiaTheme="majorEastAsia" w:hAnsiTheme="majorHAnsi" w:cstheme="majorBidi"/>
      <w:color w:val="244061" w:themeColor="accent1" w:themeShade="80"/>
    </w:rPr>
  </w:style>
  <w:style w:type="paragraph" w:styleId="Ttulo4">
    <w:name w:val="heading 4"/>
    <w:basedOn w:val="Normal"/>
    <w:next w:val="Normal"/>
    <w:link w:val="Ttulo4Char"/>
    <w:qFormat/>
    <w:pPr>
      <w:keepNext/>
      <w:spacing w:before="240" w:after="60"/>
      <w:outlineLvl w:val="3"/>
    </w:pPr>
    <w:rPr>
      <w:b/>
      <w:bCs/>
      <w:sz w:val="28"/>
      <w:szCs w:val="28"/>
    </w:rPr>
  </w:style>
  <w:style w:type="paragraph" w:styleId="Ttulo5">
    <w:name w:val="heading 5"/>
    <w:basedOn w:val="Normal"/>
    <w:next w:val="Normal"/>
    <w:link w:val="Ttulo5Char"/>
    <w:qFormat/>
    <w:pPr>
      <w:spacing w:before="240" w:after="60"/>
      <w:outlineLvl w:val="4"/>
    </w:pPr>
    <w:rPr>
      <w:b/>
      <w:bCs/>
      <w:i/>
      <w:iCs/>
      <w:sz w:val="26"/>
      <w:szCs w:val="26"/>
    </w:rPr>
  </w:style>
  <w:style w:type="paragraph" w:styleId="Ttulo6">
    <w:name w:val="heading 6"/>
    <w:basedOn w:val="Normal"/>
    <w:next w:val="Normal"/>
    <w:link w:val="Ttulo6Char"/>
    <w:qFormat/>
    <w:pPr>
      <w:spacing w:before="240" w:after="60"/>
      <w:outlineLvl w:val="5"/>
    </w:pPr>
    <w:rPr>
      <w:b/>
      <w:bCs/>
      <w:sz w:val="22"/>
      <w:szCs w:val="22"/>
    </w:rPr>
  </w:style>
  <w:style w:type="paragraph" w:styleId="Ttulo7">
    <w:name w:val="heading 7"/>
    <w:basedOn w:val="Normal"/>
    <w:next w:val="Normal"/>
    <w:link w:val="Ttulo7Char"/>
    <w:qFormat/>
    <w:pPr>
      <w:spacing w:before="240" w:after="60"/>
      <w:outlineLvl w:val="6"/>
    </w:pPr>
    <w:rPr>
      <w:sz w:val="20"/>
      <w:szCs w:val="20"/>
    </w:rPr>
  </w:style>
  <w:style w:type="paragraph" w:styleId="Ttulo8">
    <w:name w:val="heading 8"/>
    <w:basedOn w:val="Normal"/>
    <w:next w:val="Normal"/>
    <w:link w:val="Ttulo8Char"/>
    <w:qFormat/>
    <w:pPr>
      <w:keepNext/>
      <w:jc w:val="both"/>
      <w:outlineLvl w:val="7"/>
    </w:pPr>
    <w:rPr>
      <w:rFonts w:ascii="Arial" w:hAnsi="Arial" w:cs="Arial"/>
      <w:szCs w:val="20"/>
    </w:rPr>
  </w:style>
  <w:style w:type="paragraph" w:styleId="Ttulo9">
    <w:name w:val="heading 9"/>
    <w:basedOn w:val="Normal"/>
    <w:next w:val="Normal"/>
    <w:link w:val="Ttulo9Char"/>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Pr>
      <w:sz w:val="16"/>
      <w:szCs w:val="16"/>
    </w:rPr>
  </w:style>
  <w:style w:type="character" w:styleId="HiperlinkVisitado">
    <w:name w:val="FollowedHyperlink"/>
    <w:uiPriority w:val="99"/>
    <w:unhideWhenUsed/>
    <w:qFormat/>
    <w:rPr>
      <w:color w:val="800080"/>
      <w:u w:val="single"/>
    </w:rPr>
  </w:style>
  <w:style w:type="character" w:styleId="nfase">
    <w:name w:val="Emphasis"/>
    <w:qFormat/>
    <w:rPr>
      <w:b/>
      <w:bCs/>
    </w:rPr>
  </w:style>
  <w:style w:type="character" w:styleId="Hyperlink">
    <w:name w:val="Hyperlink"/>
    <w:uiPriority w:val="99"/>
    <w:unhideWhenUsed/>
    <w:qFormat/>
    <w:rPr>
      <w:color w:val="0000FF"/>
      <w:u w:val="single"/>
    </w:rPr>
  </w:style>
  <w:style w:type="character" w:styleId="Nmerodepgina">
    <w:name w:val="page number"/>
    <w:basedOn w:val="Fontepargpadro"/>
    <w:qFormat/>
  </w:style>
  <w:style w:type="paragraph" w:styleId="Corpodetexto">
    <w:name w:val="Body Text"/>
    <w:basedOn w:val="Normal"/>
    <w:link w:val="CorpodetextoChar"/>
    <w:uiPriority w:val="1"/>
    <w:qFormat/>
    <w:pPr>
      <w:jc w:val="both"/>
    </w:pPr>
    <w:rPr>
      <w:rFonts w:ascii="Bookman Old Style" w:hAnsi="Bookman Old Style"/>
      <w:szCs w:val="20"/>
    </w:rPr>
  </w:style>
  <w:style w:type="paragraph" w:styleId="Textodecomentrio">
    <w:name w:val="annotation text"/>
    <w:basedOn w:val="Normal"/>
    <w:link w:val="TextodecomentrioChar"/>
    <w:uiPriority w:val="99"/>
    <w:unhideWhenUsed/>
    <w:rPr>
      <w:sz w:val="20"/>
      <w:szCs w:val="20"/>
    </w:rPr>
  </w:style>
  <w:style w:type="paragraph" w:styleId="Recuodecorpodetexto2">
    <w:name w:val="Body Text Indent 2"/>
    <w:basedOn w:val="Normal"/>
    <w:link w:val="Recuodecorpodetexto2Char"/>
    <w:qFormat/>
    <w:pPr>
      <w:tabs>
        <w:tab w:val="left" w:pos="10629"/>
      </w:tabs>
      <w:ind w:right="49" w:firstLine="567"/>
      <w:jc w:val="both"/>
    </w:pPr>
    <w:rPr>
      <w:rFonts w:ascii="Verdana" w:hAnsi="Verdana"/>
      <w:szCs w:val="20"/>
    </w:rPr>
  </w:style>
  <w:style w:type="paragraph" w:styleId="Ttulo">
    <w:name w:val="Title"/>
    <w:basedOn w:val="Normal"/>
    <w:link w:val="TtuloChar"/>
    <w:qFormat/>
    <w:pPr>
      <w:spacing w:before="240" w:after="240"/>
      <w:jc w:val="both"/>
    </w:pPr>
    <w:rPr>
      <w:rFonts w:ascii="Calibri" w:hAnsi="Calibri"/>
      <w:b/>
      <w:szCs w:val="20"/>
    </w:rPr>
  </w:style>
  <w:style w:type="paragraph" w:styleId="NormalWeb">
    <w:name w:val="Normal (Web)"/>
    <w:basedOn w:val="Normal"/>
    <w:uiPriority w:val="99"/>
    <w:unhideWhenUsed/>
    <w:qFormat/>
    <w:pPr>
      <w:spacing w:before="100" w:beforeAutospacing="1" w:after="100" w:afterAutospacing="1"/>
    </w:pPr>
  </w:style>
  <w:style w:type="paragraph" w:styleId="Corpodetexto3">
    <w:name w:val="Body Text 3"/>
    <w:basedOn w:val="Normal"/>
    <w:link w:val="Corpodetexto3Char"/>
    <w:qFormat/>
    <w:pPr>
      <w:tabs>
        <w:tab w:val="left" w:pos="10629"/>
      </w:tabs>
      <w:ind w:right="49"/>
      <w:jc w:val="both"/>
    </w:pPr>
    <w:rPr>
      <w:szCs w:val="20"/>
    </w:rPr>
  </w:style>
  <w:style w:type="paragraph" w:styleId="Corpodetexto2">
    <w:name w:val="Body Text 2"/>
    <w:basedOn w:val="Normal"/>
    <w:link w:val="Corpodetexto2Char"/>
    <w:qFormat/>
    <w:pPr>
      <w:jc w:val="both"/>
    </w:pPr>
    <w:rPr>
      <w:b/>
      <w:sz w:val="26"/>
      <w:szCs w:val="20"/>
      <w:lang w:val="pt-PT"/>
    </w:rPr>
  </w:style>
  <w:style w:type="paragraph" w:styleId="Cabealho">
    <w:name w:val="header"/>
    <w:basedOn w:val="Normal"/>
    <w:link w:val="CabealhoChar"/>
    <w:uiPriority w:val="99"/>
    <w:qFormat/>
    <w:pPr>
      <w:tabs>
        <w:tab w:val="center" w:pos="4419"/>
        <w:tab w:val="right" w:pos="8838"/>
      </w:tabs>
    </w:pPr>
    <w:rPr>
      <w:sz w:val="20"/>
      <w:szCs w:val="20"/>
    </w:r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link w:val="RodapChar"/>
    <w:uiPriority w:val="99"/>
    <w:unhideWhenUsed/>
    <w:qFormat/>
    <w:pPr>
      <w:tabs>
        <w:tab w:val="center" w:pos="4252"/>
        <w:tab w:val="right" w:pos="8504"/>
      </w:tabs>
    </w:pPr>
  </w:style>
  <w:style w:type="paragraph" w:styleId="Recuodecorpodetexto3">
    <w:name w:val="Body Text Indent 3"/>
    <w:basedOn w:val="Normal"/>
    <w:link w:val="Recuodecorpodetexto3Char"/>
    <w:qFormat/>
    <w:pPr>
      <w:ind w:left="708" w:firstLine="852"/>
      <w:jc w:val="both"/>
    </w:pPr>
    <w:rPr>
      <w:rFonts w:ascii="Arial" w:hAnsi="Arial" w:cs="Arial"/>
      <w:szCs w:val="20"/>
      <w:lang w:val="pt-PT"/>
    </w:rPr>
  </w:style>
  <w:style w:type="paragraph" w:styleId="Textodebalo">
    <w:name w:val="Balloon Text"/>
    <w:basedOn w:val="Normal"/>
    <w:link w:val="TextodebaloChar"/>
    <w:unhideWhenUsed/>
    <w:qFormat/>
    <w:rPr>
      <w:rFonts w:ascii="Segoe UI" w:hAnsi="Segoe UI" w:cs="Segoe UI"/>
      <w:sz w:val="18"/>
      <w:szCs w:val="18"/>
    </w:rPr>
  </w:style>
  <w:style w:type="paragraph" w:styleId="Recuodecorpodetexto">
    <w:name w:val="Body Text Indent"/>
    <w:basedOn w:val="Normal"/>
    <w:link w:val="RecuodecorpodetextoChar"/>
    <w:qFormat/>
    <w:pPr>
      <w:spacing w:after="120"/>
      <w:ind w:left="283"/>
    </w:p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qFormat/>
    <w:rPr>
      <w:rFonts w:ascii="Bookman Old Style" w:eastAsia="Times New Roman" w:hAnsi="Bookman Old Style" w:cs="Times New Roman"/>
      <w:sz w:val="24"/>
      <w:szCs w:val="20"/>
      <w:lang w:eastAsia="pt-BR"/>
    </w:rPr>
  </w:style>
  <w:style w:type="character" w:customStyle="1" w:styleId="Ttulo2Char">
    <w:name w:val="Título 2 Char"/>
    <w:basedOn w:val="Fontepargpadro"/>
    <w:link w:val="Ttulo2"/>
    <w:uiPriority w:val="1"/>
    <w:qFormat/>
    <w:rPr>
      <w:rFonts w:ascii="Bookman Old Style" w:eastAsia="Times New Roman" w:hAnsi="Bookman Old Style" w:cs="Times New Roman"/>
      <w:b/>
      <w:sz w:val="24"/>
      <w:szCs w:val="20"/>
      <w:lang w:eastAsia="pt-BR"/>
    </w:rPr>
  </w:style>
  <w:style w:type="character" w:customStyle="1" w:styleId="CorpodetextoChar">
    <w:name w:val="Corpo de texto Char"/>
    <w:basedOn w:val="Fontepargpadro"/>
    <w:link w:val="Corpodetexto"/>
    <w:qFormat/>
    <w:rPr>
      <w:rFonts w:ascii="Bookman Old Style" w:eastAsia="Times New Roman" w:hAnsi="Bookman Old Style" w:cs="Times New Roman"/>
      <w:sz w:val="24"/>
      <w:szCs w:val="20"/>
      <w:lang w:eastAsia="pt-BR"/>
    </w:rPr>
  </w:style>
  <w:style w:type="character" w:customStyle="1" w:styleId="CabealhoChar">
    <w:name w:val="Cabeçalho Char"/>
    <w:basedOn w:val="Fontepargpadro"/>
    <w:link w:val="Cabealho"/>
    <w:uiPriority w:val="99"/>
    <w:qFormat/>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qFormat/>
    <w:rPr>
      <w:rFonts w:ascii="Segoe UI" w:eastAsia="Times New Roman" w:hAnsi="Segoe UI" w:cs="Segoe UI"/>
      <w:sz w:val="18"/>
      <w:szCs w:val="18"/>
      <w:lang w:eastAsia="pt-BR"/>
    </w:rPr>
  </w:style>
  <w:style w:type="character" w:customStyle="1" w:styleId="RodapChar">
    <w:name w:val="Rodapé Char"/>
    <w:basedOn w:val="Fontepargpadro"/>
    <w:link w:val="Rodap"/>
    <w:uiPriority w:val="99"/>
    <w:qFormat/>
    <w:rPr>
      <w:rFonts w:ascii="Times New Roman" w:eastAsia="Times New Roman" w:hAnsi="Times New Roman" w:cs="Times New Roman"/>
      <w:sz w:val="24"/>
      <w:szCs w:val="24"/>
      <w:lang w:eastAsia="pt-BR"/>
    </w:rPr>
  </w:style>
  <w:style w:type="character" w:customStyle="1" w:styleId="font11">
    <w:name w:val="font11"/>
    <w:qFormat/>
    <w:rPr>
      <w:rFonts w:ascii="Calibri" w:hAnsi="Calibri" w:cs="Calibri" w:hint="default"/>
      <w:color w:val="FF0000"/>
      <w:u w:val="none"/>
    </w:rPr>
  </w:style>
  <w:style w:type="character" w:customStyle="1" w:styleId="font21">
    <w:name w:val="font21"/>
    <w:qFormat/>
    <w:rPr>
      <w:rFonts w:ascii="Calibri" w:hAnsi="Calibri" w:cs="Calibri" w:hint="default"/>
      <w:color w:val="000000"/>
      <w:u w:val="none"/>
    </w:rPr>
  </w:style>
  <w:style w:type="paragraph" w:customStyle="1" w:styleId="TableParagraph">
    <w:name w:val="Table Paragraph"/>
    <w:basedOn w:val="Normal"/>
    <w:uiPriority w:val="1"/>
    <w:qFormat/>
    <w:pPr>
      <w:widowControl w:val="0"/>
    </w:pPr>
    <w:rPr>
      <w:rFonts w:ascii="Calibri" w:eastAsia="Calibri" w:hAnsi="Calibri"/>
      <w:sz w:val="22"/>
      <w:szCs w:val="22"/>
      <w:lang w:val="en-US" w:eastAsia="en-US"/>
    </w:rPr>
  </w:style>
  <w:style w:type="character" w:customStyle="1" w:styleId="Ttulo3Char">
    <w:name w:val="Título 3 Char"/>
    <w:basedOn w:val="Fontepargpadro"/>
    <w:link w:val="Ttulo3"/>
    <w:qFormat/>
    <w:rPr>
      <w:rFonts w:asciiTheme="majorHAnsi" w:eastAsiaTheme="majorEastAsia" w:hAnsiTheme="majorHAnsi" w:cstheme="majorBidi"/>
      <w:color w:val="244061" w:themeColor="accent1" w:themeShade="80"/>
      <w:sz w:val="24"/>
      <w:szCs w:val="24"/>
    </w:rPr>
  </w:style>
  <w:style w:type="character" w:customStyle="1" w:styleId="Ttulo4Char">
    <w:name w:val="Título 4 Char"/>
    <w:basedOn w:val="Fontepargpadro"/>
    <w:link w:val="Ttulo4"/>
    <w:qFormat/>
    <w:rPr>
      <w:b/>
      <w:bCs/>
      <w:sz w:val="28"/>
      <w:szCs w:val="28"/>
    </w:rPr>
  </w:style>
  <w:style w:type="character" w:customStyle="1" w:styleId="Ttulo5Char">
    <w:name w:val="Título 5 Char"/>
    <w:basedOn w:val="Fontepargpadro"/>
    <w:link w:val="Ttulo5"/>
    <w:qFormat/>
    <w:rPr>
      <w:b/>
      <w:bCs/>
      <w:i/>
      <w:iCs/>
      <w:sz w:val="26"/>
      <w:szCs w:val="26"/>
    </w:rPr>
  </w:style>
  <w:style w:type="character" w:customStyle="1" w:styleId="Ttulo6Char">
    <w:name w:val="Título 6 Char"/>
    <w:basedOn w:val="Fontepargpadro"/>
    <w:link w:val="Ttulo6"/>
    <w:qFormat/>
    <w:rPr>
      <w:b/>
      <w:bCs/>
      <w:sz w:val="22"/>
      <w:szCs w:val="22"/>
    </w:rPr>
  </w:style>
  <w:style w:type="character" w:customStyle="1" w:styleId="Ttulo7Char">
    <w:name w:val="Título 7 Char"/>
    <w:basedOn w:val="Fontepargpadro"/>
    <w:link w:val="Ttulo7"/>
    <w:qFormat/>
  </w:style>
  <w:style w:type="character" w:customStyle="1" w:styleId="Ttulo8Char">
    <w:name w:val="Título 8 Char"/>
    <w:basedOn w:val="Fontepargpadro"/>
    <w:link w:val="Ttulo8"/>
    <w:qFormat/>
    <w:rPr>
      <w:rFonts w:ascii="Arial" w:hAnsi="Arial" w:cs="Arial"/>
      <w:sz w:val="24"/>
    </w:rPr>
  </w:style>
  <w:style w:type="character" w:customStyle="1" w:styleId="Ttulo9Char">
    <w:name w:val="Título 9 Char"/>
    <w:basedOn w:val="Fontepargpadro"/>
    <w:link w:val="Ttulo9"/>
    <w:qFormat/>
    <w:rPr>
      <w:rFonts w:ascii="Arial" w:hAnsi="Arial" w:cs="Arial"/>
      <w:sz w:val="22"/>
      <w:szCs w:val="22"/>
    </w:rPr>
  </w:style>
  <w:style w:type="character" w:customStyle="1" w:styleId="RecuodecorpodetextoChar">
    <w:name w:val="Recuo de corpo de texto Char"/>
    <w:basedOn w:val="Fontepargpadro"/>
    <w:link w:val="Recuodecorpodetexto"/>
    <w:qFormat/>
    <w:rPr>
      <w:sz w:val="24"/>
      <w:szCs w:val="24"/>
    </w:rPr>
  </w:style>
  <w:style w:type="paragraph" w:styleId="PargrafodaLista">
    <w:name w:val="List Paragraph"/>
    <w:basedOn w:val="Normal"/>
    <w:uiPriority w:val="1"/>
    <w:qFormat/>
    <w:pPr>
      <w:spacing w:after="200" w:line="276" w:lineRule="auto"/>
      <w:ind w:left="720"/>
      <w:contextualSpacing/>
    </w:pPr>
    <w:rPr>
      <w:rFonts w:ascii="Calibri" w:eastAsia="Calibri" w:hAnsi="Calibri"/>
      <w:sz w:val="22"/>
      <w:szCs w:val="22"/>
      <w:lang w:eastAsia="en-US"/>
    </w:rPr>
  </w:style>
  <w:style w:type="character" w:customStyle="1" w:styleId="Corpodetexto2Char">
    <w:name w:val="Corpo de texto 2 Char"/>
    <w:basedOn w:val="Fontepargpadro"/>
    <w:link w:val="Corpodetexto2"/>
    <w:qFormat/>
    <w:rPr>
      <w:b/>
      <w:sz w:val="26"/>
      <w:lang w:val="pt-PT"/>
    </w:rPr>
  </w:style>
  <w:style w:type="character" w:customStyle="1" w:styleId="Recuodecorpodetexto2Char">
    <w:name w:val="Recuo de corpo de texto 2 Char"/>
    <w:basedOn w:val="Fontepargpadro"/>
    <w:link w:val="Recuodecorpodetexto2"/>
    <w:qFormat/>
    <w:rPr>
      <w:rFonts w:ascii="Verdana" w:hAnsi="Verdana"/>
      <w:sz w:val="24"/>
    </w:rPr>
  </w:style>
  <w:style w:type="character" w:customStyle="1" w:styleId="Corpodetexto3Char">
    <w:name w:val="Corpo de texto 3 Char"/>
    <w:basedOn w:val="Fontepargpadro"/>
    <w:link w:val="Corpodetexto3"/>
    <w:qFormat/>
    <w:rPr>
      <w:sz w:val="24"/>
    </w:rPr>
  </w:style>
  <w:style w:type="character" w:customStyle="1" w:styleId="Recuodecorpodetexto3Char">
    <w:name w:val="Recuo de corpo de texto 3 Char"/>
    <w:basedOn w:val="Fontepargpadro"/>
    <w:link w:val="Recuodecorpodetexto3"/>
    <w:qFormat/>
    <w:rPr>
      <w:rFonts w:ascii="Arial" w:hAnsi="Arial" w:cs="Arial"/>
      <w:sz w:val="24"/>
      <w:lang w:val="pt-PT"/>
    </w:rPr>
  </w:style>
  <w:style w:type="character" w:customStyle="1" w:styleId="TtuloChar">
    <w:name w:val="Título Char"/>
    <w:basedOn w:val="Fontepargpadro"/>
    <w:link w:val="Ttulo"/>
    <w:qFormat/>
    <w:rPr>
      <w:rFonts w:ascii="Calibri" w:hAnsi="Calibri"/>
      <w:b/>
      <w:sz w:val="24"/>
    </w:rPr>
  </w:style>
  <w:style w:type="paragraph" w:customStyle="1" w:styleId="justificadoportal">
    <w:name w:val="justificadoportal"/>
    <w:basedOn w:val="Normal"/>
    <w:qFormat/>
    <w:pPr>
      <w:spacing w:before="100" w:beforeAutospacing="1" w:after="100" w:afterAutospacing="1"/>
      <w:ind w:left="122" w:right="122"/>
      <w:jc w:val="both"/>
    </w:pPr>
    <w:rPr>
      <w:sz w:val="18"/>
      <w:szCs w:val="18"/>
    </w:rPr>
  </w:style>
  <w:style w:type="table" w:customStyle="1" w:styleId="TableNormal">
    <w:name w:val="Table Normal"/>
    <w:uiPriority w:val="2"/>
    <w:semiHidden/>
    <w:unhideWhenUsed/>
    <w:qFormat/>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rPr>
  </w:style>
  <w:style w:type="paragraph" w:customStyle="1" w:styleId="xl66">
    <w:name w:val="xl66"/>
    <w:basedOn w:val="Normal"/>
    <w:qFormat/>
    <w:pPr>
      <w:spacing w:before="100" w:beforeAutospacing="1" w:after="100" w:afterAutospacing="1"/>
    </w:pPr>
    <w:rPr>
      <w:rFonts w:ascii="Century Gothic" w:hAnsi="Century Gothic"/>
      <w:sz w:val="16"/>
      <w:szCs w:val="16"/>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b/>
      <w:bCs/>
      <w:sz w:val="16"/>
      <w:szCs w:val="16"/>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b/>
      <w:bCs/>
      <w:sz w:val="14"/>
      <w:szCs w:val="14"/>
    </w:rPr>
  </w:style>
  <w:style w:type="paragraph" w:customStyle="1" w:styleId="xl69">
    <w:name w:val="xl69"/>
    <w:basedOn w:val="Normal"/>
    <w:pPr>
      <w:spacing w:before="100" w:beforeAutospacing="1" w:after="100" w:afterAutospacing="1"/>
    </w:pPr>
    <w:rPr>
      <w:rFonts w:ascii="Century Gothic" w:hAnsi="Century Gothic"/>
      <w:b/>
      <w:bCs/>
      <w:sz w:val="16"/>
      <w:szCs w:val="16"/>
    </w:rPr>
  </w:style>
  <w:style w:type="paragraph" w:customStyle="1" w:styleId="xl70">
    <w:name w:val="xl70"/>
    <w:basedOn w:val="Normal"/>
    <w:pPr>
      <w:spacing w:before="100" w:beforeAutospacing="1" w:after="100" w:afterAutospacing="1"/>
      <w:jc w:val="center"/>
    </w:pPr>
    <w:rPr>
      <w:rFonts w:ascii="Century Gothic" w:hAnsi="Century Gothic"/>
      <w:sz w:val="16"/>
      <w:szCs w:val="16"/>
    </w:rPr>
  </w:style>
  <w:style w:type="paragraph" w:customStyle="1" w:styleId="xl71">
    <w:name w:val="xl71"/>
    <w:basedOn w:val="Normal"/>
    <w:pPr>
      <w:spacing w:before="100" w:beforeAutospacing="1" w:after="100" w:afterAutospacing="1"/>
      <w:jc w:val="center"/>
    </w:pPr>
    <w:rPr>
      <w:rFonts w:ascii="Century Gothic" w:hAnsi="Century Gothic"/>
      <w:sz w:val="16"/>
      <w:szCs w:val="16"/>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entury Gothic" w:hAnsi="Century Gothic"/>
      <w:b/>
      <w:bCs/>
      <w:sz w:val="16"/>
      <w:szCs w:val="16"/>
    </w:rPr>
  </w:style>
  <w:style w:type="paragraph" w:customStyle="1" w:styleId="xl74">
    <w:name w:val="xl74"/>
    <w:basedOn w:val="Normal"/>
    <w:pPr>
      <w:spacing w:before="100" w:beforeAutospacing="1" w:after="100" w:afterAutospacing="1"/>
      <w:jc w:val="both"/>
    </w:pPr>
    <w:rPr>
      <w:rFonts w:ascii="Century Gothic" w:hAnsi="Century Gothic"/>
      <w:sz w:val="16"/>
      <w:szCs w:val="16"/>
    </w:rPr>
  </w:style>
  <w:style w:type="paragraph" w:customStyle="1" w:styleId="xl75">
    <w:name w:val="xl75"/>
    <w:basedOn w:val="Normal"/>
    <w:pPr>
      <w:spacing w:before="100" w:beforeAutospacing="1" w:after="100" w:afterAutospacing="1"/>
    </w:pPr>
    <w:rPr>
      <w:rFonts w:ascii="Century Gothic" w:hAnsi="Century Gothic"/>
      <w:sz w:val="16"/>
      <w:szCs w:val="16"/>
    </w:rPr>
  </w:style>
  <w:style w:type="paragraph" w:customStyle="1" w:styleId="xl76">
    <w:name w:val="xl76"/>
    <w:basedOn w:val="Normal"/>
    <w:pPr>
      <w:pBdr>
        <w:top w:val="single" w:sz="4" w:space="0" w:color="auto"/>
        <w:left w:val="single" w:sz="4" w:space="0" w:color="auto"/>
        <w:right w:val="single" w:sz="4" w:space="0" w:color="auto"/>
      </w:pBdr>
      <w:shd w:val="clear" w:color="000000" w:fill="C0C0C0"/>
      <w:spacing w:before="100" w:beforeAutospacing="1" w:after="100" w:afterAutospacing="1"/>
      <w:jc w:val="center"/>
    </w:pPr>
    <w:rPr>
      <w:rFonts w:ascii="Century Gothic" w:hAnsi="Century Gothic"/>
      <w:b/>
      <w:bCs/>
      <w:sz w:val="16"/>
      <w:szCs w:val="16"/>
    </w:rPr>
  </w:style>
  <w:style w:type="paragraph" w:customStyle="1" w:styleId="xl77">
    <w:name w:val="xl77"/>
    <w:basedOn w:val="Normal"/>
    <w:pPr>
      <w:pBdr>
        <w:left w:val="single" w:sz="4" w:space="0" w:color="auto"/>
        <w:bottom w:val="single" w:sz="4" w:space="0" w:color="auto"/>
        <w:right w:val="single" w:sz="4" w:space="0" w:color="auto"/>
      </w:pBdr>
      <w:shd w:val="clear" w:color="000000" w:fill="C0C0C0"/>
      <w:spacing w:before="100" w:beforeAutospacing="1" w:after="100" w:afterAutospacing="1"/>
    </w:pPr>
    <w:rPr>
      <w:rFonts w:ascii="Century Gothic" w:hAnsi="Century Gothic"/>
      <w:b/>
      <w:bCs/>
      <w:sz w:val="16"/>
      <w:szCs w:val="16"/>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5"/>
      <w:szCs w:val="15"/>
    </w:rPr>
  </w:style>
  <w:style w:type="paragraph" w:customStyle="1" w:styleId="xl79">
    <w:name w:val="xl79"/>
    <w:basedOn w:val="Normal"/>
    <w:pPr>
      <w:pBdr>
        <w:bottom w:val="single" w:sz="4" w:space="0" w:color="auto"/>
      </w:pBdr>
      <w:spacing w:before="100" w:beforeAutospacing="1" w:after="100" w:afterAutospacing="1"/>
    </w:pPr>
    <w:rPr>
      <w:rFonts w:ascii="Century Gothic" w:hAnsi="Century Gothic"/>
      <w:b/>
      <w:bCs/>
      <w:sz w:val="16"/>
      <w:szCs w:val="16"/>
    </w:rPr>
  </w:style>
  <w:style w:type="paragraph" w:customStyle="1" w:styleId="xl80">
    <w:name w:val="xl80"/>
    <w:basedOn w:val="Normal"/>
    <w:pPr>
      <w:pBdr>
        <w:bottom w:val="single" w:sz="4" w:space="0" w:color="auto"/>
      </w:pBdr>
      <w:spacing w:before="100" w:beforeAutospacing="1" w:after="100" w:afterAutospacing="1"/>
      <w:jc w:val="center"/>
    </w:pPr>
    <w:rPr>
      <w:rFonts w:ascii="Century Gothic" w:hAnsi="Century Gothic"/>
      <w:sz w:val="15"/>
      <w:szCs w:val="15"/>
    </w:rPr>
  </w:style>
  <w:style w:type="paragraph" w:customStyle="1" w:styleId="xl81">
    <w:name w:val="xl81"/>
    <w:basedOn w:val="Normal"/>
    <w:pPr>
      <w:pBdr>
        <w:bottom w:val="single" w:sz="4" w:space="0" w:color="auto"/>
      </w:pBdr>
      <w:spacing w:before="100" w:beforeAutospacing="1" w:after="100" w:afterAutospacing="1"/>
      <w:jc w:val="center"/>
    </w:pPr>
    <w:rPr>
      <w:rFonts w:ascii="Century Gothic" w:hAnsi="Century Gothic"/>
      <w:sz w:val="16"/>
      <w:szCs w:val="16"/>
    </w:rPr>
  </w:style>
  <w:style w:type="paragraph" w:customStyle="1" w:styleId="xl82">
    <w:name w:val="xl82"/>
    <w:basedOn w:val="Normal"/>
    <w:pPr>
      <w:pBdr>
        <w:bottom w:val="single" w:sz="4" w:space="0" w:color="auto"/>
      </w:pBdr>
      <w:shd w:val="clear" w:color="000000" w:fill="262626"/>
      <w:spacing w:before="100" w:beforeAutospacing="1" w:after="100" w:afterAutospacing="1"/>
    </w:pPr>
    <w:rPr>
      <w:rFonts w:ascii="Century Gothic" w:hAnsi="Century Gothic"/>
      <w:b/>
      <w:bCs/>
    </w:rPr>
  </w:style>
  <w:style w:type="paragraph" w:customStyle="1" w:styleId="xl83">
    <w:name w:val="xl83"/>
    <w:basedOn w:val="Normal"/>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rFonts w:ascii="Century Gothic" w:hAnsi="Century Gothic"/>
      <w:b/>
      <w:bCs/>
      <w:sz w:val="16"/>
      <w:szCs w:val="16"/>
    </w:rPr>
  </w:style>
  <w:style w:type="paragraph" w:customStyle="1" w:styleId="xl84">
    <w:name w:val="xl84"/>
    <w:basedOn w:val="Normal"/>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Century Gothic" w:hAnsi="Century Gothic"/>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Century Gothic" w:hAnsi="Century Gothic"/>
      <w:b/>
      <w:bCs/>
      <w:sz w:val="16"/>
      <w:szCs w:val="16"/>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Century Gothic" w:hAnsi="Century Gothic"/>
      <w:b/>
      <w:bCs/>
      <w:sz w:val="16"/>
      <w:szCs w:val="16"/>
    </w:rPr>
  </w:style>
  <w:style w:type="character" w:customStyle="1" w:styleId="v">
    <w:name w:val="v"/>
    <w:basedOn w:val="Fontepargpadro"/>
  </w:style>
  <w:style w:type="character" w:customStyle="1" w:styleId="TextodecomentrioChar">
    <w:name w:val="Texto de comentário Char"/>
    <w:basedOn w:val="Fontepargpadro"/>
    <w:link w:val="Textodecomentrio"/>
    <w:uiPriority w:val="99"/>
  </w:style>
  <w:style w:type="character" w:customStyle="1" w:styleId="AssuntodocomentrioChar">
    <w:name w:val="Assunto do comentário Char"/>
    <w:basedOn w:val="TextodecomentrioChar"/>
    <w:link w:val="Assuntodocomentrio"/>
    <w:uiPriority w:val="9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410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F9C423-593B-4067-9113-69DE7924A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2817</Words>
  <Characters>15214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lucineide</dc:creator>
  <cp:lastModifiedBy>User</cp:lastModifiedBy>
  <cp:revision>12</cp:revision>
  <cp:lastPrinted>2023-09-12T18:09:00Z</cp:lastPrinted>
  <dcterms:created xsi:type="dcterms:W3CDTF">2023-09-12T16:18:00Z</dcterms:created>
  <dcterms:modified xsi:type="dcterms:W3CDTF">2023-09-12T18:32:00Z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1046-12.2.0.13201</vt:lpwstr>
  </property>
  <property fmtid="{D5CDD505-2E9C-101B-9397-08002B2CF9AE}" pid="3" name="ICV">
    <vt:lpwstr>C0844B74CAA449139A3C5810A014AA68_13</vt:lpwstr>
  </property>
</Properties>
</file>