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747" w:rsidRPr="00960615" w:rsidRDefault="00A04747" w:rsidP="00A04747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ATA Nº. 1.450</w:t>
      </w:r>
    </w:p>
    <w:p w:rsidR="00A04747" w:rsidRDefault="00A04747" w:rsidP="00A04747">
      <w:pPr>
        <w:jc w:val="both"/>
        <w:rPr>
          <w:rFonts w:ascii="Arial" w:hAnsi="Arial" w:cs="Arial"/>
        </w:rPr>
      </w:pPr>
      <w:r w:rsidRPr="00960615">
        <w:rPr>
          <w:rFonts w:ascii="Arial" w:hAnsi="Arial" w:cs="Arial"/>
        </w:rPr>
        <w:t xml:space="preserve"> </w:t>
      </w:r>
    </w:p>
    <w:p w:rsidR="00A04747" w:rsidRPr="005C601D" w:rsidRDefault="00A04747" w:rsidP="00ED78D3">
      <w:pPr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Às 9h e 5</w:t>
      </w:r>
      <w:r>
        <w:rPr>
          <w:rFonts w:ascii="Arial" w:hAnsi="Arial" w:cs="Arial"/>
          <w:sz w:val="24"/>
          <w:szCs w:val="24"/>
        </w:rPr>
        <w:t>0min (</w:t>
      </w:r>
      <w:r>
        <w:rPr>
          <w:rFonts w:ascii="Arial" w:hAnsi="Arial" w:cs="Arial"/>
          <w:sz w:val="24"/>
          <w:szCs w:val="24"/>
        </w:rPr>
        <w:t>nove horas e cinquenta</w:t>
      </w:r>
      <w:r>
        <w:rPr>
          <w:rFonts w:ascii="Arial" w:hAnsi="Arial" w:cs="Arial"/>
          <w:sz w:val="24"/>
          <w:szCs w:val="24"/>
        </w:rPr>
        <w:t xml:space="preserve"> minutos) do dia 2</w:t>
      </w:r>
      <w:r>
        <w:rPr>
          <w:rFonts w:ascii="Arial" w:hAnsi="Arial" w:cs="Arial"/>
          <w:sz w:val="24"/>
          <w:szCs w:val="24"/>
        </w:rPr>
        <w:t>7</w:t>
      </w:r>
      <w:r w:rsidRPr="0066540F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vinte e </w:t>
      </w:r>
      <w:r>
        <w:rPr>
          <w:rFonts w:ascii="Arial" w:hAnsi="Arial" w:cs="Arial"/>
          <w:sz w:val="24"/>
          <w:szCs w:val="24"/>
        </w:rPr>
        <w:t>sete</w:t>
      </w:r>
      <w:r w:rsidRPr="0066540F">
        <w:rPr>
          <w:rFonts w:ascii="Arial" w:hAnsi="Arial" w:cs="Arial"/>
          <w:sz w:val="24"/>
          <w:szCs w:val="24"/>
        </w:rPr>
        <w:t xml:space="preserve">) do mês de dezembro de 2023 (dois mil e vinte e três), a Câmara Municipal de Vereadores reuniu-se na Câmara de Vereadores, situado na Rua </w:t>
      </w:r>
      <w:proofErr w:type="spellStart"/>
      <w:r w:rsidRPr="0066540F">
        <w:rPr>
          <w:rFonts w:ascii="Arial" w:hAnsi="Arial" w:cs="Arial"/>
          <w:sz w:val="24"/>
          <w:szCs w:val="24"/>
        </w:rPr>
        <w:t>Cantídio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 Rodrigues de Almeida 232, neste município de Constantina - RS, sob a presidência do Ver. Cristian </w:t>
      </w:r>
      <w:proofErr w:type="spellStart"/>
      <w:r w:rsidRPr="0066540F">
        <w:rPr>
          <w:rFonts w:ascii="Arial" w:hAnsi="Arial" w:cs="Arial"/>
          <w:sz w:val="24"/>
          <w:szCs w:val="24"/>
        </w:rPr>
        <w:t>Riboli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6540F">
        <w:rPr>
          <w:rFonts w:ascii="Arial" w:hAnsi="Arial" w:cs="Arial"/>
          <w:sz w:val="24"/>
          <w:szCs w:val="24"/>
        </w:rPr>
        <w:t>Bratz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, presentes todos os vereadores: Marcos Xavier, Lindomar </w:t>
      </w:r>
      <w:proofErr w:type="spellStart"/>
      <w:r w:rsidRPr="0066540F">
        <w:rPr>
          <w:rFonts w:ascii="Arial" w:hAnsi="Arial" w:cs="Arial"/>
          <w:sz w:val="24"/>
          <w:szCs w:val="24"/>
        </w:rPr>
        <w:t>Duranti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, Ademar da Fontoura, </w:t>
      </w:r>
      <w:proofErr w:type="spellStart"/>
      <w:r w:rsidRPr="0066540F">
        <w:rPr>
          <w:rFonts w:ascii="Arial" w:hAnsi="Arial" w:cs="Arial"/>
          <w:sz w:val="24"/>
          <w:szCs w:val="24"/>
        </w:rPr>
        <w:t>Angelo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6540F">
        <w:rPr>
          <w:rFonts w:ascii="Arial" w:hAnsi="Arial" w:cs="Arial"/>
          <w:sz w:val="24"/>
          <w:szCs w:val="24"/>
        </w:rPr>
        <w:t>Guaresi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, Ari Dirceu </w:t>
      </w:r>
      <w:proofErr w:type="spellStart"/>
      <w:r w:rsidRPr="0066540F">
        <w:rPr>
          <w:rFonts w:ascii="Arial" w:hAnsi="Arial" w:cs="Arial"/>
          <w:sz w:val="24"/>
          <w:szCs w:val="24"/>
        </w:rPr>
        <w:t>Giacomini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, Almir Villa, </w:t>
      </w:r>
      <w:proofErr w:type="spellStart"/>
      <w:r w:rsidRPr="0066540F">
        <w:rPr>
          <w:rFonts w:ascii="Arial" w:hAnsi="Arial" w:cs="Arial"/>
          <w:sz w:val="24"/>
          <w:szCs w:val="24"/>
        </w:rPr>
        <w:t>Edeval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6540F">
        <w:rPr>
          <w:rFonts w:ascii="Arial" w:hAnsi="Arial" w:cs="Arial"/>
          <w:sz w:val="24"/>
          <w:szCs w:val="24"/>
        </w:rPr>
        <w:t>Borcioni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66540F">
        <w:rPr>
          <w:rFonts w:ascii="Arial" w:hAnsi="Arial" w:cs="Arial"/>
          <w:sz w:val="24"/>
          <w:szCs w:val="24"/>
        </w:rPr>
        <w:t>Gelso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 F. </w:t>
      </w:r>
      <w:proofErr w:type="spellStart"/>
      <w:r w:rsidRPr="0066540F">
        <w:rPr>
          <w:rFonts w:ascii="Arial" w:hAnsi="Arial" w:cs="Arial"/>
          <w:sz w:val="24"/>
          <w:szCs w:val="24"/>
        </w:rPr>
        <w:t>Polaquini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. Verificando o “Quórum” Regimental e invocando a proteção de Deus, o Presidente abriu </w:t>
      </w:r>
      <w:r>
        <w:rPr>
          <w:rFonts w:ascii="Arial" w:hAnsi="Arial" w:cs="Arial"/>
          <w:b/>
          <w:sz w:val="24"/>
          <w:szCs w:val="24"/>
        </w:rPr>
        <w:t>a 0</w:t>
      </w:r>
      <w:r>
        <w:rPr>
          <w:rFonts w:ascii="Arial" w:hAnsi="Arial" w:cs="Arial"/>
          <w:b/>
          <w:sz w:val="24"/>
          <w:szCs w:val="24"/>
        </w:rPr>
        <w:t>8</w:t>
      </w:r>
      <w:r w:rsidRPr="0066540F">
        <w:rPr>
          <w:rFonts w:ascii="Arial" w:hAnsi="Arial" w:cs="Arial"/>
          <w:b/>
          <w:sz w:val="24"/>
          <w:szCs w:val="24"/>
        </w:rPr>
        <w:t xml:space="preserve">ª Sessão </w:t>
      </w:r>
      <w:r>
        <w:rPr>
          <w:rFonts w:ascii="Arial" w:hAnsi="Arial" w:cs="Arial"/>
          <w:b/>
          <w:sz w:val="24"/>
          <w:szCs w:val="24"/>
        </w:rPr>
        <w:t>Extrao</w:t>
      </w:r>
      <w:r w:rsidRPr="0066540F">
        <w:rPr>
          <w:rFonts w:ascii="Arial" w:hAnsi="Arial" w:cs="Arial"/>
          <w:b/>
          <w:sz w:val="24"/>
          <w:szCs w:val="24"/>
        </w:rPr>
        <w:t xml:space="preserve">rdinária, da 03ª Sessão Legislativa Ordinária, da 15ª Legislatura. </w:t>
      </w:r>
      <w:r w:rsidRPr="0066540F">
        <w:rPr>
          <w:rFonts w:ascii="Arial" w:hAnsi="Arial" w:cs="Arial"/>
          <w:sz w:val="24"/>
          <w:szCs w:val="24"/>
        </w:rPr>
        <w:t xml:space="preserve">Presidente solicitou ao Vereador </w:t>
      </w:r>
      <w:r>
        <w:rPr>
          <w:rFonts w:ascii="Arial" w:hAnsi="Arial" w:cs="Arial"/>
          <w:sz w:val="24"/>
          <w:szCs w:val="24"/>
        </w:rPr>
        <w:t xml:space="preserve">Ari </w:t>
      </w:r>
      <w:proofErr w:type="spellStart"/>
      <w:r>
        <w:rPr>
          <w:rFonts w:ascii="Arial" w:hAnsi="Arial" w:cs="Arial"/>
          <w:sz w:val="24"/>
          <w:szCs w:val="24"/>
        </w:rPr>
        <w:t>Giacomini</w:t>
      </w:r>
      <w:proofErr w:type="spellEnd"/>
      <w:r w:rsidRPr="0066540F">
        <w:rPr>
          <w:rFonts w:ascii="Arial" w:hAnsi="Arial" w:cs="Arial"/>
          <w:sz w:val="24"/>
          <w:szCs w:val="24"/>
        </w:rPr>
        <w:t xml:space="preserve"> que faça a Invocação à Deus. Após solicitou ao Secretário da Mesa que lesse as </w:t>
      </w:r>
      <w:r w:rsidRPr="0066540F">
        <w:rPr>
          <w:rFonts w:ascii="Arial" w:hAnsi="Arial" w:cs="Arial"/>
          <w:b/>
          <w:sz w:val="24"/>
          <w:szCs w:val="24"/>
        </w:rPr>
        <w:t>PROPOSIÇÕES APRESENTADAS A MESA</w:t>
      </w:r>
      <w:r>
        <w:rPr>
          <w:rFonts w:ascii="Arial" w:hAnsi="Arial" w:cs="Arial"/>
          <w:b/>
          <w:sz w:val="24"/>
          <w:szCs w:val="24"/>
        </w:rPr>
        <w:t xml:space="preserve"> PARA A ORDEM DO DIA</w:t>
      </w:r>
      <w:r w:rsidRPr="0066540F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04747">
        <w:rPr>
          <w:rFonts w:ascii="Arial" w:hAnsi="Arial" w:cs="Arial"/>
          <w:b/>
          <w:sz w:val="24"/>
          <w:szCs w:val="24"/>
        </w:rPr>
        <w:t xml:space="preserve">PROPOSTA DE EMENDA A LEI ORGÂNICA MUNICIPAL - </w:t>
      </w:r>
      <w:r w:rsidRPr="00A04747">
        <w:rPr>
          <w:rFonts w:ascii="Arial" w:hAnsi="Arial" w:cs="Arial"/>
          <w:sz w:val="24"/>
          <w:szCs w:val="24"/>
        </w:rPr>
        <w:t>INCLUI O ARTIGO 31-A NA LEI ORGÂNICA MUNICIPAL DE CONSTANTINA</w:t>
      </w:r>
      <w:r>
        <w:rPr>
          <w:rFonts w:ascii="Arial" w:hAnsi="Arial" w:cs="Arial"/>
          <w:sz w:val="24"/>
          <w:szCs w:val="24"/>
        </w:rPr>
        <w:t xml:space="preserve">. </w:t>
      </w:r>
      <w:r w:rsidRPr="00A04747">
        <w:rPr>
          <w:rFonts w:ascii="Arial" w:hAnsi="Arial" w:cs="Arial"/>
          <w:sz w:val="24"/>
          <w:szCs w:val="24"/>
        </w:rPr>
        <w:t>2º TURNO</w:t>
      </w:r>
      <w:r>
        <w:rPr>
          <w:rFonts w:ascii="Arial" w:hAnsi="Arial" w:cs="Arial"/>
          <w:sz w:val="24"/>
          <w:szCs w:val="24"/>
        </w:rPr>
        <w:t xml:space="preserve">. Vereador Ari </w:t>
      </w:r>
      <w:proofErr w:type="spellStart"/>
      <w:r>
        <w:rPr>
          <w:rFonts w:ascii="Arial" w:hAnsi="Arial" w:cs="Arial"/>
          <w:sz w:val="24"/>
          <w:szCs w:val="24"/>
        </w:rPr>
        <w:t>Giacomini</w:t>
      </w:r>
      <w:proofErr w:type="spellEnd"/>
      <w:r>
        <w:rPr>
          <w:rFonts w:ascii="Arial" w:hAnsi="Arial" w:cs="Arial"/>
          <w:sz w:val="24"/>
          <w:szCs w:val="24"/>
        </w:rPr>
        <w:t xml:space="preserve"> – comentou que o projeto já havia sido explicado na outra sessão e hoje vota, pois precisa ter duas aprovações. </w:t>
      </w:r>
      <w:r>
        <w:rPr>
          <w:rFonts w:ascii="Arial" w:hAnsi="Arial" w:cs="Arial"/>
          <w:sz w:val="24"/>
          <w:szCs w:val="24"/>
        </w:rPr>
        <w:t xml:space="preserve">Não havendo mais discussão e em votação, </w:t>
      </w:r>
      <w:r>
        <w:rPr>
          <w:rFonts w:ascii="Arial" w:hAnsi="Arial" w:cs="Arial"/>
          <w:sz w:val="24"/>
          <w:szCs w:val="24"/>
        </w:rPr>
        <w:t xml:space="preserve">foi </w:t>
      </w:r>
      <w:r>
        <w:rPr>
          <w:rFonts w:ascii="Arial" w:hAnsi="Arial" w:cs="Arial"/>
          <w:sz w:val="24"/>
          <w:szCs w:val="24"/>
        </w:rPr>
        <w:t>aprovado por unanimidade de votos</w:t>
      </w:r>
      <w:r>
        <w:rPr>
          <w:rFonts w:ascii="Arial" w:hAnsi="Arial" w:cs="Arial"/>
          <w:sz w:val="24"/>
          <w:szCs w:val="24"/>
        </w:rPr>
        <w:t xml:space="preserve">. </w:t>
      </w:r>
      <w:r w:rsidRPr="00A04747">
        <w:rPr>
          <w:rFonts w:ascii="Arial" w:hAnsi="Arial" w:cs="Arial"/>
          <w:b/>
          <w:color w:val="212529"/>
          <w:sz w:val="24"/>
          <w:szCs w:val="24"/>
        </w:rPr>
        <w:t>PROJETO DE LEI COMPLEMENTAR Nº. 001/2023 -</w:t>
      </w:r>
      <w:r w:rsidRPr="00A04747">
        <w:rPr>
          <w:rFonts w:ascii="Arial" w:hAnsi="Arial" w:cs="Arial"/>
          <w:color w:val="212529"/>
          <w:sz w:val="24"/>
          <w:szCs w:val="24"/>
        </w:rPr>
        <w:t xml:space="preserve"> REESTRUTURA O REGIME PRÓPRIO DE PREVIDÊNCIA SOCIAL DOS SERVIDORES EFETIVOS DO MUNICÍPIO DE CONSTANTINA, REORGANIZA O PLANO DE BENEFÍCIOS PREVIDENCIÁRIOS DESSA MUNICIPALIDADE E DÁ OUTRAS PROVIDÊNCIAS.</w:t>
      </w:r>
      <w:r>
        <w:rPr>
          <w:rFonts w:ascii="Arial" w:hAnsi="Arial" w:cs="Arial"/>
          <w:color w:val="212529"/>
          <w:sz w:val="24"/>
          <w:szCs w:val="24"/>
        </w:rPr>
        <w:t xml:space="preserve"> (</w:t>
      </w:r>
      <w:proofErr w:type="gramStart"/>
      <w:r w:rsidR="004779C4">
        <w:rPr>
          <w:rFonts w:ascii="Arial" w:hAnsi="Arial" w:cs="Arial"/>
          <w:color w:val="212529"/>
          <w:sz w:val="24"/>
          <w:szCs w:val="24"/>
        </w:rPr>
        <w:t>com</w:t>
      </w:r>
      <w:proofErr w:type="gramEnd"/>
      <w:r w:rsidR="004779C4">
        <w:rPr>
          <w:rFonts w:ascii="Arial" w:hAnsi="Arial" w:cs="Arial"/>
          <w:color w:val="212529"/>
          <w:sz w:val="24"/>
          <w:szCs w:val="24"/>
        </w:rPr>
        <w:t xml:space="preserve"> </w:t>
      </w:r>
      <w:r>
        <w:rPr>
          <w:rFonts w:ascii="Arial" w:hAnsi="Arial" w:cs="Arial"/>
          <w:color w:val="212529"/>
          <w:sz w:val="24"/>
          <w:szCs w:val="24"/>
        </w:rPr>
        <w:t>emenda</w:t>
      </w:r>
      <w:r w:rsidR="004779C4">
        <w:rPr>
          <w:rFonts w:ascii="Arial" w:hAnsi="Arial" w:cs="Arial"/>
          <w:color w:val="212529"/>
          <w:sz w:val="24"/>
          <w:szCs w:val="24"/>
        </w:rPr>
        <w:t xml:space="preserve"> apresentada pelo Ver. Ademar e </w:t>
      </w:r>
      <w:r>
        <w:rPr>
          <w:rFonts w:ascii="Arial" w:hAnsi="Arial" w:cs="Arial"/>
          <w:color w:val="212529"/>
          <w:sz w:val="24"/>
          <w:szCs w:val="24"/>
        </w:rPr>
        <w:t xml:space="preserve"> rejeitada por 6x2 e 1 abstenção). </w:t>
      </w:r>
      <w:r>
        <w:rPr>
          <w:rFonts w:ascii="Arial" w:hAnsi="Arial" w:cs="Arial"/>
          <w:b/>
          <w:color w:val="212529"/>
          <w:sz w:val="24"/>
          <w:szCs w:val="24"/>
        </w:rPr>
        <w:t xml:space="preserve">Ver. Cristian </w:t>
      </w:r>
      <w:proofErr w:type="spellStart"/>
      <w:r>
        <w:rPr>
          <w:rFonts w:ascii="Arial" w:hAnsi="Arial" w:cs="Arial"/>
          <w:b/>
          <w:color w:val="212529"/>
          <w:sz w:val="24"/>
          <w:szCs w:val="24"/>
        </w:rPr>
        <w:t>Bratz</w:t>
      </w:r>
      <w:proofErr w:type="spellEnd"/>
      <w:r>
        <w:rPr>
          <w:rFonts w:ascii="Arial" w:hAnsi="Arial" w:cs="Arial"/>
          <w:b/>
          <w:color w:val="212529"/>
          <w:sz w:val="24"/>
          <w:szCs w:val="24"/>
        </w:rPr>
        <w:t xml:space="preserve"> </w:t>
      </w:r>
      <w:r w:rsidR="004779C4">
        <w:rPr>
          <w:rFonts w:ascii="Arial" w:hAnsi="Arial" w:cs="Arial"/>
          <w:b/>
          <w:color w:val="212529"/>
          <w:sz w:val="24"/>
          <w:szCs w:val="24"/>
        </w:rPr>
        <w:t>–</w:t>
      </w:r>
      <w:r>
        <w:rPr>
          <w:rFonts w:ascii="Arial" w:hAnsi="Arial" w:cs="Arial"/>
          <w:color w:val="212529"/>
          <w:sz w:val="24"/>
          <w:szCs w:val="24"/>
        </w:rPr>
        <w:t xml:space="preserve"> </w:t>
      </w:r>
      <w:r w:rsidR="004779C4">
        <w:rPr>
          <w:rFonts w:ascii="Arial" w:hAnsi="Arial" w:cs="Arial"/>
          <w:color w:val="212529"/>
          <w:sz w:val="24"/>
          <w:szCs w:val="24"/>
        </w:rPr>
        <w:t xml:space="preserve">comentou sobre as explicações vindas do Executivo sobre o projeto, o qual está a meses em discussão e que devemos tomar decisão. Em discussão à emenda, com a palavra o </w:t>
      </w:r>
      <w:r w:rsidR="004779C4">
        <w:rPr>
          <w:rFonts w:ascii="Arial" w:hAnsi="Arial" w:cs="Arial"/>
          <w:b/>
          <w:color w:val="212529"/>
          <w:sz w:val="24"/>
          <w:szCs w:val="24"/>
        </w:rPr>
        <w:t>Ver. Ademar F. da Fontoura –</w:t>
      </w:r>
      <w:r w:rsidR="004779C4">
        <w:rPr>
          <w:rFonts w:ascii="Arial" w:hAnsi="Arial" w:cs="Arial"/>
          <w:color w:val="212529"/>
          <w:sz w:val="24"/>
          <w:szCs w:val="24"/>
        </w:rPr>
        <w:t xml:space="preserve"> Não temos cálculo atuarial para comprovar o ganho com a diminuição no pedágio, mas tento apresentar esse dado para melhorar. </w:t>
      </w:r>
      <w:r w:rsidR="00722A49">
        <w:rPr>
          <w:rFonts w:ascii="Arial" w:hAnsi="Arial" w:cs="Arial"/>
          <w:color w:val="212529"/>
          <w:sz w:val="24"/>
          <w:szCs w:val="24"/>
        </w:rPr>
        <w:t>E</w:t>
      </w:r>
      <w:r w:rsidR="004779C4">
        <w:rPr>
          <w:rFonts w:ascii="Arial" w:hAnsi="Arial" w:cs="Arial"/>
          <w:color w:val="212529"/>
          <w:sz w:val="24"/>
          <w:szCs w:val="24"/>
        </w:rPr>
        <w:t xml:space="preserve">m votação, a emenda foi rejeitada por 6 votas a 2 e teve 1 abstenção. Em discussão o Projeto de Lei Complementar na integra, com a palavra o </w:t>
      </w:r>
      <w:r w:rsidR="004779C4">
        <w:rPr>
          <w:rFonts w:ascii="Arial" w:hAnsi="Arial" w:cs="Arial"/>
          <w:b/>
          <w:color w:val="212529"/>
          <w:sz w:val="24"/>
          <w:szCs w:val="24"/>
        </w:rPr>
        <w:t xml:space="preserve">Ver. </w:t>
      </w:r>
      <w:proofErr w:type="spellStart"/>
      <w:r w:rsidR="004779C4">
        <w:rPr>
          <w:rFonts w:ascii="Arial" w:hAnsi="Arial" w:cs="Arial"/>
          <w:b/>
          <w:color w:val="212529"/>
          <w:sz w:val="24"/>
          <w:szCs w:val="24"/>
        </w:rPr>
        <w:t>Angelo</w:t>
      </w:r>
      <w:proofErr w:type="spellEnd"/>
      <w:r w:rsidR="004779C4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proofErr w:type="spellStart"/>
      <w:r w:rsidR="004779C4">
        <w:rPr>
          <w:rFonts w:ascii="Arial" w:hAnsi="Arial" w:cs="Arial"/>
          <w:b/>
          <w:color w:val="212529"/>
          <w:sz w:val="24"/>
          <w:szCs w:val="24"/>
        </w:rPr>
        <w:t>Guaresi</w:t>
      </w:r>
      <w:proofErr w:type="spellEnd"/>
      <w:r w:rsidR="004779C4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r w:rsidR="00722A49">
        <w:rPr>
          <w:rFonts w:ascii="Arial" w:hAnsi="Arial" w:cs="Arial"/>
          <w:b/>
          <w:color w:val="212529"/>
          <w:sz w:val="24"/>
          <w:szCs w:val="24"/>
        </w:rPr>
        <w:t>–</w:t>
      </w:r>
      <w:r w:rsidR="004779C4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r w:rsidR="00722A49" w:rsidRPr="00722A49">
        <w:rPr>
          <w:rFonts w:ascii="Arial" w:hAnsi="Arial" w:cs="Arial"/>
          <w:color w:val="212529"/>
          <w:sz w:val="24"/>
          <w:szCs w:val="24"/>
        </w:rPr>
        <w:t>comentou referente ao Projeto de lei complementar</w:t>
      </w:r>
      <w:r w:rsidR="00722A49">
        <w:rPr>
          <w:rFonts w:ascii="Arial" w:hAnsi="Arial" w:cs="Arial"/>
          <w:color w:val="212529"/>
          <w:sz w:val="24"/>
          <w:szCs w:val="24"/>
        </w:rPr>
        <w:t xml:space="preserve"> 01 da situação do RPPS atual e a necessidade da análise desse projeto. Necessidade da redução da alíquota complementar. O município está pagando quase duas folhas de pagamento, o que é inaceitável. A proposta atual é a melhor opção momentânea. Pediu para que em conjunto com demais vereadores, seja feito oficio ao Executivo solicitando a retirada do projeto do plano de carreira do magistério. </w:t>
      </w:r>
      <w:r w:rsidR="00722A49">
        <w:rPr>
          <w:rFonts w:ascii="Arial" w:hAnsi="Arial" w:cs="Arial"/>
          <w:b/>
          <w:color w:val="212529"/>
          <w:sz w:val="24"/>
          <w:szCs w:val="24"/>
        </w:rPr>
        <w:t xml:space="preserve">Ver. </w:t>
      </w:r>
      <w:proofErr w:type="spellStart"/>
      <w:r w:rsidR="00722A49">
        <w:rPr>
          <w:rFonts w:ascii="Arial" w:hAnsi="Arial" w:cs="Arial"/>
          <w:b/>
          <w:color w:val="212529"/>
          <w:sz w:val="24"/>
          <w:szCs w:val="24"/>
        </w:rPr>
        <w:t>Edeval</w:t>
      </w:r>
      <w:proofErr w:type="spellEnd"/>
      <w:r w:rsidR="00722A49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proofErr w:type="spellStart"/>
      <w:r w:rsidR="00722A49">
        <w:rPr>
          <w:rFonts w:ascii="Arial" w:hAnsi="Arial" w:cs="Arial"/>
          <w:b/>
          <w:color w:val="212529"/>
          <w:sz w:val="24"/>
          <w:szCs w:val="24"/>
        </w:rPr>
        <w:t>Borcioni</w:t>
      </w:r>
      <w:proofErr w:type="spellEnd"/>
      <w:r w:rsidR="00722A49">
        <w:rPr>
          <w:rFonts w:ascii="Arial" w:hAnsi="Arial" w:cs="Arial"/>
          <w:b/>
          <w:color w:val="212529"/>
          <w:sz w:val="24"/>
          <w:szCs w:val="24"/>
        </w:rPr>
        <w:t xml:space="preserve"> –</w:t>
      </w:r>
      <w:r w:rsidR="00722A49">
        <w:rPr>
          <w:rFonts w:ascii="Arial" w:hAnsi="Arial" w:cs="Arial"/>
          <w:color w:val="212529"/>
          <w:sz w:val="24"/>
          <w:szCs w:val="24"/>
        </w:rPr>
        <w:t xml:space="preserve"> Sabemos e sempre defendemos a área do magistério e a reforma previdenciária e devemos lutar pelos nossos direitos.  </w:t>
      </w:r>
      <w:r w:rsidR="00722A49">
        <w:rPr>
          <w:rFonts w:ascii="Arial" w:hAnsi="Arial" w:cs="Arial"/>
          <w:b/>
          <w:color w:val="212529"/>
          <w:sz w:val="24"/>
          <w:szCs w:val="24"/>
        </w:rPr>
        <w:t xml:space="preserve">Ver. Ademar da Fontoura </w:t>
      </w:r>
      <w:r w:rsidR="003961F4">
        <w:rPr>
          <w:rFonts w:ascii="Arial" w:hAnsi="Arial" w:cs="Arial"/>
          <w:b/>
          <w:color w:val="212529"/>
          <w:sz w:val="24"/>
          <w:szCs w:val="24"/>
        </w:rPr>
        <w:t>–</w:t>
      </w:r>
      <w:r w:rsidR="00722A49">
        <w:rPr>
          <w:rFonts w:ascii="Arial" w:hAnsi="Arial" w:cs="Arial"/>
          <w:color w:val="212529"/>
          <w:sz w:val="24"/>
          <w:szCs w:val="24"/>
        </w:rPr>
        <w:t xml:space="preserve"> </w:t>
      </w:r>
      <w:r w:rsidR="003961F4">
        <w:rPr>
          <w:rFonts w:ascii="Arial" w:hAnsi="Arial" w:cs="Arial"/>
          <w:color w:val="212529"/>
          <w:sz w:val="24"/>
          <w:szCs w:val="24"/>
        </w:rPr>
        <w:t>parabenizou a colocaçã</w:t>
      </w:r>
      <w:r w:rsidR="00EA5A65">
        <w:rPr>
          <w:rFonts w:ascii="Arial" w:hAnsi="Arial" w:cs="Arial"/>
          <w:color w:val="212529"/>
          <w:sz w:val="24"/>
          <w:szCs w:val="24"/>
        </w:rPr>
        <w:t xml:space="preserve">o do Ver. </w:t>
      </w:r>
      <w:proofErr w:type="spellStart"/>
      <w:r w:rsidR="00EA5A65">
        <w:rPr>
          <w:rFonts w:ascii="Arial" w:hAnsi="Arial" w:cs="Arial"/>
          <w:color w:val="212529"/>
          <w:sz w:val="24"/>
          <w:szCs w:val="24"/>
        </w:rPr>
        <w:t>Angelo</w:t>
      </w:r>
      <w:proofErr w:type="spellEnd"/>
      <w:r w:rsidR="00EA5A65">
        <w:rPr>
          <w:rFonts w:ascii="Arial" w:hAnsi="Arial" w:cs="Arial"/>
          <w:color w:val="212529"/>
          <w:sz w:val="24"/>
          <w:szCs w:val="24"/>
        </w:rPr>
        <w:t>, mas fico na dú</w:t>
      </w:r>
      <w:r w:rsidR="003961F4">
        <w:rPr>
          <w:rFonts w:ascii="Arial" w:hAnsi="Arial" w:cs="Arial"/>
          <w:color w:val="212529"/>
          <w:sz w:val="24"/>
          <w:szCs w:val="24"/>
        </w:rPr>
        <w:t xml:space="preserve">vida sobre o impacto que teria com a diminuição do pedágio. Não sou contra a reforma da previdência, mas serei contrário ao projeto complementar. </w:t>
      </w:r>
      <w:r w:rsidR="003961F4">
        <w:rPr>
          <w:rFonts w:ascii="Arial" w:hAnsi="Arial" w:cs="Arial"/>
          <w:b/>
          <w:color w:val="212529"/>
          <w:sz w:val="24"/>
          <w:szCs w:val="24"/>
        </w:rPr>
        <w:t xml:space="preserve">Ver. Ari </w:t>
      </w:r>
      <w:proofErr w:type="spellStart"/>
      <w:r w:rsidR="003961F4">
        <w:rPr>
          <w:rFonts w:ascii="Arial" w:hAnsi="Arial" w:cs="Arial"/>
          <w:b/>
          <w:color w:val="212529"/>
          <w:sz w:val="24"/>
          <w:szCs w:val="24"/>
        </w:rPr>
        <w:t>Giacomini</w:t>
      </w:r>
      <w:proofErr w:type="spellEnd"/>
      <w:r w:rsidR="003961F4">
        <w:rPr>
          <w:rFonts w:ascii="Arial" w:hAnsi="Arial" w:cs="Arial"/>
          <w:b/>
          <w:color w:val="212529"/>
          <w:sz w:val="24"/>
          <w:szCs w:val="24"/>
        </w:rPr>
        <w:t xml:space="preserve"> –</w:t>
      </w:r>
      <w:r w:rsidR="003961F4">
        <w:rPr>
          <w:rFonts w:ascii="Arial" w:hAnsi="Arial" w:cs="Arial"/>
          <w:color w:val="212529"/>
          <w:sz w:val="24"/>
          <w:szCs w:val="24"/>
        </w:rPr>
        <w:t xml:space="preserve"> devido a ser casado com professora, peço que fique excluso de votar, por interesses. É um projeto delicado, mas de necessidade importância. </w:t>
      </w:r>
      <w:r w:rsidR="003961F4">
        <w:rPr>
          <w:rFonts w:ascii="Arial" w:hAnsi="Arial" w:cs="Arial"/>
          <w:b/>
          <w:color w:val="212529"/>
          <w:sz w:val="24"/>
          <w:szCs w:val="24"/>
        </w:rPr>
        <w:t xml:space="preserve">Ver. </w:t>
      </w:r>
      <w:proofErr w:type="spellStart"/>
      <w:r w:rsidR="003961F4">
        <w:rPr>
          <w:rFonts w:ascii="Arial" w:hAnsi="Arial" w:cs="Arial"/>
          <w:b/>
          <w:color w:val="212529"/>
          <w:sz w:val="24"/>
          <w:szCs w:val="24"/>
        </w:rPr>
        <w:t>Gelso</w:t>
      </w:r>
      <w:proofErr w:type="spellEnd"/>
      <w:r w:rsidR="003961F4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proofErr w:type="spellStart"/>
      <w:r w:rsidR="003961F4">
        <w:rPr>
          <w:rFonts w:ascii="Arial" w:hAnsi="Arial" w:cs="Arial"/>
          <w:b/>
          <w:color w:val="212529"/>
          <w:sz w:val="24"/>
          <w:szCs w:val="24"/>
        </w:rPr>
        <w:t>Polaquini</w:t>
      </w:r>
      <w:proofErr w:type="spellEnd"/>
      <w:r w:rsidR="003961F4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r w:rsidR="00EA5A65">
        <w:rPr>
          <w:rFonts w:ascii="Arial" w:hAnsi="Arial" w:cs="Arial"/>
          <w:b/>
          <w:color w:val="212529"/>
          <w:sz w:val="24"/>
          <w:szCs w:val="24"/>
        </w:rPr>
        <w:t>–</w:t>
      </w:r>
      <w:r w:rsidR="003961F4">
        <w:rPr>
          <w:rFonts w:ascii="Arial" w:hAnsi="Arial" w:cs="Arial"/>
          <w:color w:val="212529"/>
          <w:sz w:val="24"/>
          <w:szCs w:val="24"/>
        </w:rPr>
        <w:t xml:space="preserve"> </w:t>
      </w:r>
      <w:r w:rsidR="00EA5A65">
        <w:rPr>
          <w:rFonts w:ascii="Arial" w:hAnsi="Arial" w:cs="Arial"/>
          <w:color w:val="212529"/>
          <w:sz w:val="24"/>
          <w:szCs w:val="24"/>
        </w:rPr>
        <w:t xml:space="preserve">essa situação que hoje enfrentamos é uma questão que vem de anos, e por falta de </w:t>
      </w:r>
      <w:r w:rsidR="00EA5A65">
        <w:rPr>
          <w:rFonts w:ascii="Arial" w:hAnsi="Arial" w:cs="Arial"/>
          <w:color w:val="212529"/>
          <w:sz w:val="24"/>
          <w:szCs w:val="24"/>
        </w:rPr>
        <w:lastRenderedPageBreak/>
        <w:t xml:space="preserve">administração séria, pois usaram dinheiro dos fundos e se isso não tivesse acontecido, nós não estaríamos aqui com esse problema e precisamos pensar no bem de todos, município e servidores. </w:t>
      </w:r>
      <w:r w:rsidR="00EA5A65">
        <w:rPr>
          <w:rFonts w:ascii="Arial" w:hAnsi="Arial" w:cs="Arial"/>
          <w:b/>
          <w:color w:val="212529"/>
          <w:sz w:val="24"/>
          <w:szCs w:val="24"/>
        </w:rPr>
        <w:t xml:space="preserve">Ver. Cristian R. </w:t>
      </w:r>
      <w:proofErr w:type="spellStart"/>
      <w:r w:rsidR="00EA5A65">
        <w:rPr>
          <w:rFonts w:ascii="Arial" w:hAnsi="Arial" w:cs="Arial"/>
          <w:b/>
          <w:color w:val="212529"/>
          <w:sz w:val="24"/>
          <w:szCs w:val="24"/>
        </w:rPr>
        <w:t>Bratz</w:t>
      </w:r>
      <w:proofErr w:type="spellEnd"/>
      <w:r w:rsidR="00EA5A65">
        <w:rPr>
          <w:rFonts w:ascii="Arial" w:hAnsi="Arial" w:cs="Arial"/>
          <w:b/>
          <w:color w:val="212529"/>
          <w:sz w:val="24"/>
          <w:szCs w:val="24"/>
        </w:rPr>
        <w:t xml:space="preserve"> –</w:t>
      </w:r>
      <w:r w:rsidR="00EA5A65">
        <w:rPr>
          <w:rFonts w:ascii="Arial" w:hAnsi="Arial" w:cs="Arial"/>
          <w:color w:val="212529"/>
          <w:sz w:val="24"/>
          <w:szCs w:val="24"/>
        </w:rPr>
        <w:t xml:space="preserve"> tivemos várias discussões sobre o projeto e algumas mudanças para amenizar a situação. Esse projeto podemos daqui um ou dois anos discutir novamente, pois precisamos aprovar antes de vir na esfera federal. </w:t>
      </w:r>
      <w:r w:rsidR="00EA5A65">
        <w:rPr>
          <w:rFonts w:ascii="Arial" w:hAnsi="Arial" w:cs="Arial"/>
          <w:sz w:val="24"/>
          <w:szCs w:val="24"/>
        </w:rPr>
        <w:t xml:space="preserve">Não havendo mais discussão e em votação, </w:t>
      </w:r>
      <w:r w:rsidR="00EA5A65">
        <w:rPr>
          <w:rFonts w:ascii="Arial" w:hAnsi="Arial" w:cs="Arial"/>
          <w:sz w:val="24"/>
          <w:szCs w:val="24"/>
        </w:rPr>
        <w:t xml:space="preserve">projeto de lei complementar 01 foi </w:t>
      </w:r>
      <w:r w:rsidR="00EA5A65">
        <w:rPr>
          <w:rFonts w:ascii="Arial" w:hAnsi="Arial" w:cs="Arial"/>
          <w:sz w:val="24"/>
          <w:szCs w:val="24"/>
        </w:rPr>
        <w:t xml:space="preserve">aprovado por </w:t>
      </w:r>
      <w:r w:rsidR="00EA5A65">
        <w:rPr>
          <w:rFonts w:ascii="Arial" w:hAnsi="Arial" w:cs="Arial"/>
          <w:sz w:val="24"/>
          <w:szCs w:val="24"/>
        </w:rPr>
        <w:t xml:space="preserve">seis </w:t>
      </w:r>
      <w:r w:rsidR="00EA5A65">
        <w:rPr>
          <w:rFonts w:ascii="Arial" w:hAnsi="Arial" w:cs="Arial"/>
          <w:sz w:val="24"/>
          <w:szCs w:val="24"/>
        </w:rPr>
        <w:t>votos</w:t>
      </w:r>
      <w:r w:rsidR="00EA5A65">
        <w:rPr>
          <w:rFonts w:ascii="Arial" w:hAnsi="Arial" w:cs="Arial"/>
          <w:sz w:val="24"/>
          <w:szCs w:val="24"/>
        </w:rPr>
        <w:t xml:space="preserve"> a favor dois contras e com uma abstenção. </w:t>
      </w:r>
      <w:r w:rsidRPr="00A04747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PROJETO DE LEI Nº</w:t>
      </w:r>
      <w:bookmarkStart w:id="0" w:name="_GoBack"/>
      <w:bookmarkEnd w:id="0"/>
      <w:r w:rsidRPr="00A04747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. 138/2023 -</w:t>
      </w:r>
      <w:r w:rsidRPr="00A04747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AUTORIZA O PODER EXECUTIVO MUNICIPAL ABRIR CRÉDITO ESPECIAL NO VALOR DE R$ 434.197,55 (QUATROCENTOS E TRINTA E QUATRO MIL, CENTO E NOVENTA E SETE REAIS E CINQUENTA E CINCO CENTAVOS), INCLUI NO PPA, LDO E LOA.</w:t>
      </w: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COM EMENDA.</w:t>
      </w:r>
      <w:r w:rsidR="00EA5A65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="00EA5A65" w:rsidRPr="00EA5A65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Ver. Almir Villa</w:t>
      </w:r>
      <w:r w:rsidR="00EA5A65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– esse projeto é sobre valores de excesso de arrecadação e onde sugerimos que seja feita a utilização em   </w:t>
      </w:r>
      <w:proofErr w:type="gramStart"/>
      <w:r w:rsidR="00EA5A65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 .</w:t>
      </w:r>
      <w:proofErr w:type="gramEnd"/>
      <w:r w:rsidR="00EA5A65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="00EA5A65">
        <w:rPr>
          <w:rFonts w:ascii="Arial" w:hAnsi="Arial" w:cs="Arial"/>
          <w:sz w:val="24"/>
          <w:szCs w:val="24"/>
        </w:rPr>
        <w:t xml:space="preserve">Não havendo mais discussão e em votação, </w:t>
      </w:r>
      <w:r w:rsidR="00EA5A65">
        <w:rPr>
          <w:rFonts w:ascii="Arial" w:hAnsi="Arial" w:cs="Arial"/>
          <w:sz w:val="24"/>
          <w:szCs w:val="24"/>
        </w:rPr>
        <w:t xml:space="preserve">foi </w:t>
      </w:r>
      <w:r w:rsidR="00EA5A65">
        <w:rPr>
          <w:rFonts w:ascii="Arial" w:hAnsi="Arial" w:cs="Arial"/>
          <w:sz w:val="24"/>
          <w:szCs w:val="24"/>
        </w:rPr>
        <w:t>aprovado por unanimidade de votos</w:t>
      </w:r>
      <w:r w:rsidR="00EA5A65">
        <w:rPr>
          <w:rFonts w:ascii="Arial" w:hAnsi="Arial" w:cs="Arial"/>
          <w:sz w:val="24"/>
          <w:szCs w:val="24"/>
        </w:rPr>
        <w:t xml:space="preserve">. </w:t>
      </w:r>
      <w:r w:rsidRPr="00A04747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PROJETO DE LEI Nº. 140/2023 -</w:t>
      </w:r>
      <w:r w:rsidRPr="00A04747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AUTORIZA O PODER EXECUTIVO MUNICIPAL A EFETUAR CONTRATAÇÃO TEMPORÁRIA POR EXCEPCIONAL INTERESSE PÚBLICO.</w:t>
      </w:r>
      <w:r w:rsidR="00EA5A65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="00EA5A65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Ver. Lindomar </w:t>
      </w:r>
      <w:proofErr w:type="spellStart"/>
      <w:r w:rsidR="00EA5A65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Duranti</w:t>
      </w:r>
      <w:proofErr w:type="spellEnd"/>
      <w:r w:rsidR="00EA5A65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 –</w:t>
      </w:r>
      <w:r w:rsidR="00EA5A65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esse projeto trata da contratação emergencial de servidores para a secretaria de saúde, obras e administração. </w:t>
      </w:r>
      <w:r w:rsidR="00EA5A65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Ver. Almir Villa –</w:t>
      </w:r>
      <w:r w:rsidR="00EA5A65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precisamos reavaliar a questão dos pagamentos, por exemplo dos motorista</w:t>
      </w:r>
      <w:r w:rsidR="005C601D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s das ambulâncias que é pouco, como também dos varredores de rua. </w:t>
      </w:r>
      <w:r w:rsidR="005C601D">
        <w:rPr>
          <w:rFonts w:ascii="Arial" w:hAnsi="Arial" w:cs="Arial"/>
          <w:sz w:val="24"/>
          <w:szCs w:val="24"/>
        </w:rPr>
        <w:t xml:space="preserve">Não havendo mais discussão e em votação, </w:t>
      </w:r>
      <w:r w:rsidR="005C601D">
        <w:rPr>
          <w:rFonts w:ascii="Arial" w:hAnsi="Arial" w:cs="Arial"/>
          <w:sz w:val="24"/>
          <w:szCs w:val="24"/>
        </w:rPr>
        <w:t xml:space="preserve">foi </w:t>
      </w:r>
      <w:r w:rsidR="005C601D">
        <w:rPr>
          <w:rFonts w:ascii="Arial" w:hAnsi="Arial" w:cs="Arial"/>
          <w:sz w:val="24"/>
          <w:szCs w:val="24"/>
        </w:rPr>
        <w:t>aprovado por unanimidade de votos</w:t>
      </w:r>
      <w:r w:rsidR="005C601D">
        <w:rPr>
          <w:rFonts w:ascii="Arial" w:hAnsi="Arial" w:cs="Arial"/>
          <w:sz w:val="24"/>
          <w:szCs w:val="24"/>
        </w:rPr>
        <w:t xml:space="preserve">. </w:t>
      </w:r>
      <w:r w:rsidRPr="00A04747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PROJETO DE LEI Nº. 141/2023 -</w:t>
      </w:r>
      <w:r w:rsidRPr="00A04747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FIXA O VALOR DE SUBSÍDIO DOS CONSELHEIROS TUTELARES DO MUNICÍPIO DE CONSTANTINA NOS TERMOS DO ARTIGO 51 DA LEI MUNICIPAL Nº 3.390 DE 31 DE MARÇO DE 2015.</w:t>
      </w: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COM EMENDA.</w:t>
      </w:r>
      <w:r w:rsidR="005C601D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="005C601D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Ver. Cristian </w:t>
      </w:r>
      <w:proofErr w:type="spellStart"/>
      <w:r w:rsidR="005C601D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Bratz</w:t>
      </w:r>
      <w:proofErr w:type="spellEnd"/>
      <w:r w:rsidR="005C601D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 –</w:t>
      </w:r>
      <w:r w:rsidR="005C601D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recebemos informações do Ministério Público, onde deveria de haver adequação a categoria       </w:t>
      </w:r>
      <w:proofErr w:type="gramStart"/>
      <w:r w:rsidR="005C601D">
        <w:rPr>
          <w:rFonts w:ascii="Arial" w:hAnsi="Arial" w:cs="Arial"/>
          <w:color w:val="212529"/>
          <w:sz w:val="24"/>
          <w:szCs w:val="24"/>
          <w:shd w:val="clear" w:color="auto" w:fill="FFFFFF"/>
        </w:rPr>
        <w:t>e  .</w:t>
      </w:r>
      <w:proofErr w:type="gramEnd"/>
      <w:r w:rsidR="005C601D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="005C601D">
        <w:rPr>
          <w:rFonts w:ascii="Arial" w:hAnsi="Arial" w:cs="Arial"/>
          <w:sz w:val="24"/>
          <w:szCs w:val="24"/>
        </w:rPr>
        <w:t>Não havendo mais discussão e em votação, aprovado por unanimidade de votos</w:t>
      </w:r>
      <w:r w:rsidR="005C601D">
        <w:rPr>
          <w:rFonts w:ascii="Arial" w:hAnsi="Arial" w:cs="Arial"/>
          <w:sz w:val="24"/>
          <w:szCs w:val="24"/>
        </w:rPr>
        <w:t xml:space="preserve"> com emenda.</w:t>
      </w:r>
    </w:p>
    <w:p w:rsidR="00DE577B" w:rsidRDefault="00A04747" w:rsidP="00DE577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bookmarkStart w:id="1" w:name="_Hlk143238959"/>
      <w:bookmarkStart w:id="2" w:name="_Hlk151638472"/>
      <w:r w:rsidRPr="00A04747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PROJETO DE LEI Nº. 142/2023 -</w:t>
      </w:r>
      <w:r w:rsidRPr="00A04747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Pr="00A04747">
        <w:rPr>
          <w:rFonts w:ascii="Arial" w:hAnsi="Arial" w:cs="Arial"/>
          <w:iCs/>
          <w:color w:val="000000" w:themeColor="text1"/>
          <w:sz w:val="24"/>
          <w:szCs w:val="24"/>
        </w:rPr>
        <w:t>AUTORIZA O PODER EXECUTIVO MUNICIPAL A EFETUAR CONTRATAÇÃO TEMPORÁRIA POR EXCEPCIONAL INTERESSE PÚBLICO.</w:t>
      </w:r>
      <w:bookmarkEnd w:id="1"/>
      <w:bookmarkEnd w:id="2"/>
      <w:r w:rsidR="005C601D">
        <w:rPr>
          <w:rFonts w:ascii="Arial" w:hAnsi="Arial" w:cs="Arial"/>
          <w:iCs/>
          <w:color w:val="000000" w:themeColor="text1"/>
          <w:sz w:val="24"/>
          <w:szCs w:val="24"/>
        </w:rPr>
        <w:t xml:space="preserve"> </w:t>
      </w:r>
      <w:r w:rsidR="005C601D">
        <w:rPr>
          <w:rFonts w:ascii="Arial" w:hAnsi="Arial" w:cs="Arial"/>
          <w:b/>
          <w:iCs/>
          <w:color w:val="000000" w:themeColor="text1"/>
          <w:sz w:val="24"/>
          <w:szCs w:val="24"/>
        </w:rPr>
        <w:t xml:space="preserve">Ver. </w:t>
      </w:r>
      <w:proofErr w:type="spellStart"/>
      <w:r w:rsidR="005C601D">
        <w:rPr>
          <w:rFonts w:ascii="Arial" w:hAnsi="Arial" w:cs="Arial"/>
          <w:b/>
          <w:iCs/>
          <w:color w:val="000000" w:themeColor="text1"/>
          <w:sz w:val="24"/>
          <w:szCs w:val="24"/>
        </w:rPr>
        <w:t>Edeval</w:t>
      </w:r>
      <w:proofErr w:type="spellEnd"/>
      <w:r w:rsidR="005C601D">
        <w:rPr>
          <w:rFonts w:ascii="Arial" w:hAnsi="Arial" w:cs="Arial"/>
          <w:b/>
          <w:iCs/>
          <w:color w:val="000000" w:themeColor="text1"/>
          <w:sz w:val="24"/>
          <w:szCs w:val="24"/>
        </w:rPr>
        <w:t xml:space="preserve"> </w:t>
      </w:r>
      <w:proofErr w:type="spellStart"/>
      <w:r w:rsidR="005C601D">
        <w:rPr>
          <w:rFonts w:ascii="Arial" w:hAnsi="Arial" w:cs="Arial"/>
          <w:b/>
          <w:iCs/>
          <w:color w:val="000000" w:themeColor="text1"/>
          <w:sz w:val="24"/>
          <w:szCs w:val="24"/>
        </w:rPr>
        <w:t>Borcioni</w:t>
      </w:r>
      <w:proofErr w:type="spellEnd"/>
      <w:r w:rsidR="005C601D">
        <w:rPr>
          <w:rFonts w:ascii="Arial" w:hAnsi="Arial" w:cs="Arial"/>
          <w:b/>
          <w:iCs/>
          <w:color w:val="000000" w:themeColor="text1"/>
          <w:sz w:val="24"/>
          <w:szCs w:val="24"/>
        </w:rPr>
        <w:t xml:space="preserve"> –</w:t>
      </w:r>
      <w:r w:rsidR="005C601D">
        <w:rPr>
          <w:rFonts w:ascii="Arial" w:hAnsi="Arial" w:cs="Arial"/>
          <w:iCs/>
          <w:color w:val="000000" w:themeColor="text1"/>
          <w:sz w:val="24"/>
          <w:szCs w:val="24"/>
        </w:rPr>
        <w:t xml:space="preserve"> explicou o projeto e sua necessidade.</w:t>
      </w:r>
      <w:r w:rsidR="00FA0CDF">
        <w:rPr>
          <w:rFonts w:ascii="Arial" w:hAnsi="Arial" w:cs="Arial"/>
          <w:iCs/>
          <w:color w:val="000000" w:themeColor="text1"/>
          <w:sz w:val="24"/>
          <w:szCs w:val="24"/>
        </w:rPr>
        <w:t xml:space="preserve"> </w:t>
      </w:r>
      <w:r w:rsidRPr="00A04747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PROJETO DE LEI Nº. 143/2023 -</w:t>
      </w:r>
      <w:bookmarkStart w:id="3" w:name="_Hlk153281446"/>
      <w:r w:rsidRPr="00A04747">
        <w:rPr>
          <w:rFonts w:ascii="Bookman Old Style" w:hAnsi="Bookman Old Style"/>
          <w:b/>
          <w:iCs/>
          <w:color w:val="000000"/>
          <w:sz w:val="24"/>
          <w:szCs w:val="24"/>
        </w:rPr>
        <w:t xml:space="preserve"> </w:t>
      </w:r>
      <w:r w:rsidRPr="00A04747">
        <w:rPr>
          <w:rFonts w:ascii="Arial" w:hAnsi="Arial" w:cs="Arial"/>
          <w:iCs/>
          <w:color w:val="000000"/>
          <w:sz w:val="24"/>
          <w:szCs w:val="24"/>
        </w:rPr>
        <w:t>AUTORIZA O PODER EXECUTIVO MUNICIPAL ABRIR CRÉDITO ESPECIAL NO VALOR DE R$ 17.590,00 (DEZESSETE MIL, QUINHENTOS E NOVENTA REAIS), INCLUI NO PPA, LDO E LOA</w:t>
      </w:r>
      <w:bookmarkEnd w:id="3"/>
      <w:r w:rsidRPr="00A04747">
        <w:rPr>
          <w:rFonts w:ascii="Arial" w:hAnsi="Arial" w:cs="Arial"/>
          <w:iCs/>
          <w:color w:val="000000"/>
          <w:sz w:val="24"/>
          <w:szCs w:val="24"/>
        </w:rPr>
        <w:t>.</w:t>
      </w:r>
      <w:r w:rsidR="00FA0CDF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proofErr w:type="gramStart"/>
      <w:r w:rsidR="00FA0CDF">
        <w:rPr>
          <w:rFonts w:ascii="Arial" w:hAnsi="Arial" w:cs="Arial"/>
          <w:b/>
          <w:iCs/>
          <w:color w:val="000000"/>
          <w:sz w:val="24"/>
          <w:szCs w:val="24"/>
        </w:rPr>
        <w:t>Ver. Ademar</w:t>
      </w:r>
      <w:proofErr w:type="gramEnd"/>
      <w:r w:rsidR="00FA0CDF">
        <w:rPr>
          <w:rFonts w:ascii="Arial" w:hAnsi="Arial" w:cs="Arial"/>
          <w:b/>
          <w:iCs/>
          <w:color w:val="000000"/>
          <w:sz w:val="24"/>
          <w:szCs w:val="24"/>
        </w:rPr>
        <w:t xml:space="preserve"> da Fontoura –</w:t>
      </w:r>
      <w:r w:rsidR="00FA0CDF">
        <w:rPr>
          <w:rFonts w:ascii="Arial" w:hAnsi="Arial" w:cs="Arial"/>
          <w:iCs/>
          <w:color w:val="000000"/>
          <w:sz w:val="24"/>
          <w:szCs w:val="24"/>
        </w:rPr>
        <w:t xml:space="preserve"> projeto de abertura de crédito especial destinados para a educação. </w:t>
      </w:r>
      <w:r w:rsidR="00FA0CDF">
        <w:rPr>
          <w:rFonts w:ascii="Arial" w:hAnsi="Arial" w:cs="Arial"/>
          <w:sz w:val="24"/>
          <w:szCs w:val="24"/>
        </w:rPr>
        <w:t>Não havendo mais discussão e em votação, aprovado por unanimidade de votos</w:t>
      </w:r>
      <w:r w:rsidR="00FA0CDF">
        <w:rPr>
          <w:rFonts w:ascii="Arial" w:hAnsi="Arial" w:cs="Arial"/>
          <w:sz w:val="24"/>
          <w:szCs w:val="24"/>
        </w:rPr>
        <w:t xml:space="preserve">. </w:t>
      </w:r>
      <w:r w:rsidRPr="00A04747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PROJETO DE LEI Nº. 144/2023 - </w:t>
      </w:r>
      <w:r w:rsidRPr="00A04747">
        <w:rPr>
          <w:rFonts w:ascii="Arial" w:hAnsi="Arial" w:cs="Arial"/>
          <w:iCs/>
          <w:color w:val="000000"/>
          <w:sz w:val="24"/>
          <w:szCs w:val="24"/>
        </w:rPr>
        <w:t>AUTORIZA O PODER EXECUTIVO MUNICIPAL ABRIR CRÉDITO ESPECIAL NO VALOR DE R$ 99.476,48 (NOVENTA E NOVE MIL, QUATROCENTOS E SETENTA E SEIS REAIS E QUARENTA E OITO CENTAVOS), INCLUI NO PPA, LDO E LOA.</w:t>
      </w:r>
      <w:r w:rsidR="00FA0CDF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proofErr w:type="gramStart"/>
      <w:r w:rsidR="00FA0CDF">
        <w:rPr>
          <w:rFonts w:ascii="Arial" w:hAnsi="Arial" w:cs="Arial"/>
          <w:b/>
          <w:iCs/>
          <w:color w:val="000000"/>
          <w:sz w:val="24"/>
          <w:szCs w:val="24"/>
        </w:rPr>
        <w:t>Ver. Ademar</w:t>
      </w:r>
      <w:proofErr w:type="gramEnd"/>
      <w:r w:rsidR="00FA0CDF">
        <w:rPr>
          <w:rFonts w:ascii="Arial" w:hAnsi="Arial" w:cs="Arial"/>
          <w:b/>
          <w:iCs/>
          <w:color w:val="000000"/>
          <w:sz w:val="24"/>
          <w:szCs w:val="24"/>
        </w:rPr>
        <w:t xml:space="preserve"> da Fontoura –</w:t>
      </w:r>
      <w:r w:rsidR="00FA0CDF">
        <w:rPr>
          <w:rFonts w:ascii="Arial" w:hAnsi="Arial" w:cs="Arial"/>
          <w:iCs/>
          <w:color w:val="000000"/>
          <w:sz w:val="24"/>
          <w:szCs w:val="24"/>
        </w:rPr>
        <w:t xml:space="preserve"> projeto de abertura de crédito especial destinados para a educação. </w:t>
      </w:r>
      <w:r w:rsidR="00FA0CDF">
        <w:rPr>
          <w:rFonts w:ascii="Arial" w:hAnsi="Arial" w:cs="Arial"/>
          <w:sz w:val="24"/>
          <w:szCs w:val="24"/>
        </w:rPr>
        <w:t>Não havendo mais discussão e em votação, aprovado por unanimidade de votos.</w:t>
      </w:r>
      <w:r w:rsidR="00FA0CDF">
        <w:rPr>
          <w:rFonts w:ascii="Arial" w:hAnsi="Arial" w:cs="Arial"/>
          <w:sz w:val="24"/>
          <w:szCs w:val="24"/>
        </w:rPr>
        <w:t xml:space="preserve"> </w:t>
      </w:r>
      <w:r w:rsidRPr="00A04747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PROJETO DE LEI Nº. 145/2023 - </w:t>
      </w:r>
      <w:r w:rsidRPr="00A04747">
        <w:rPr>
          <w:rFonts w:ascii="Arial" w:hAnsi="Arial" w:cs="Arial"/>
          <w:iCs/>
          <w:color w:val="000000"/>
          <w:sz w:val="24"/>
          <w:szCs w:val="24"/>
        </w:rPr>
        <w:t xml:space="preserve">AUTORIZA RATIFICAR </w:t>
      </w:r>
      <w:r w:rsidRPr="00A04747">
        <w:rPr>
          <w:rFonts w:ascii="Arial" w:hAnsi="Arial" w:cs="Arial"/>
          <w:color w:val="000000"/>
          <w:sz w:val="24"/>
          <w:szCs w:val="24"/>
        </w:rPr>
        <w:t xml:space="preserve">A ACEITAÇÃO CONTIDA NAS ESCRITURAS </w:t>
      </w:r>
      <w:r w:rsidRPr="00A04747">
        <w:rPr>
          <w:rFonts w:ascii="Arial" w:hAnsi="Arial" w:cs="Arial"/>
          <w:iCs/>
          <w:color w:val="000000"/>
          <w:sz w:val="24"/>
          <w:szCs w:val="24"/>
        </w:rPr>
        <w:t xml:space="preserve">PÚBLICAS DE CONCESSÃO DE DIREITO REAL DE USO INSTITUÍDAS EM FAVOR DO </w:t>
      </w:r>
      <w:r w:rsidRPr="00A04747">
        <w:rPr>
          <w:rFonts w:ascii="Arial" w:hAnsi="Arial" w:cs="Arial"/>
          <w:iCs/>
          <w:color w:val="000000"/>
          <w:sz w:val="24"/>
          <w:szCs w:val="24"/>
        </w:rPr>
        <w:lastRenderedPageBreak/>
        <w:t>MUNICÍPIO.</w:t>
      </w:r>
      <w:r w:rsidR="00FA0CDF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="00FA0CDF">
        <w:rPr>
          <w:rFonts w:ascii="Arial" w:hAnsi="Arial" w:cs="Arial"/>
          <w:b/>
          <w:iCs/>
          <w:color w:val="000000"/>
          <w:sz w:val="24"/>
          <w:szCs w:val="24"/>
        </w:rPr>
        <w:t xml:space="preserve">Ver. </w:t>
      </w:r>
      <w:proofErr w:type="spellStart"/>
      <w:r w:rsidR="00FA0CDF">
        <w:rPr>
          <w:rFonts w:ascii="Arial" w:hAnsi="Arial" w:cs="Arial"/>
          <w:b/>
          <w:iCs/>
          <w:color w:val="000000"/>
          <w:sz w:val="24"/>
          <w:szCs w:val="24"/>
        </w:rPr>
        <w:t>Edeval</w:t>
      </w:r>
      <w:proofErr w:type="spellEnd"/>
      <w:r w:rsidR="00FA0CDF">
        <w:rPr>
          <w:rFonts w:ascii="Arial" w:hAnsi="Arial" w:cs="Arial"/>
          <w:b/>
          <w:iCs/>
          <w:color w:val="000000"/>
          <w:sz w:val="24"/>
          <w:szCs w:val="24"/>
        </w:rPr>
        <w:t xml:space="preserve"> </w:t>
      </w:r>
      <w:proofErr w:type="spellStart"/>
      <w:r w:rsidR="00FA0CDF">
        <w:rPr>
          <w:rFonts w:ascii="Arial" w:hAnsi="Arial" w:cs="Arial"/>
          <w:b/>
          <w:iCs/>
          <w:color w:val="000000"/>
          <w:sz w:val="24"/>
          <w:szCs w:val="24"/>
        </w:rPr>
        <w:t>Borcioni</w:t>
      </w:r>
      <w:proofErr w:type="spellEnd"/>
      <w:r w:rsidR="00FA0CDF">
        <w:rPr>
          <w:rFonts w:ascii="Arial" w:hAnsi="Arial" w:cs="Arial"/>
          <w:b/>
          <w:iCs/>
          <w:color w:val="000000"/>
          <w:sz w:val="24"/>
          <w:szCs w:val="24"/>
        </w:rPr>
        <w:t xml:space="preserve"> –</w:t>
      </w:r>
      <w:r w:rsidR="00FA0CDF">
        <w:rPr>
          <w:rFonts w:ascii="Arial" w:hAnsi="Arial" w:cs="Arial"/>
          <w:iCs/>
          <w:color w:val="000000"/>
          <w:sz w:val="24"/>
          <w:szCs w:val="24"/>
        </w:rPr>
        <w:t xml:space="preserve"> essa concessão vai de encontro ao auxílio das comunidades. </w:t>
      </w:r>
      <w:r w:rsidR="00FA0CDF">
        <w:rPr>
          <w:rFonts w:ascii="Arial" w:hAnsi="Arial" w:cs="Arial"/>
          <w:sz w:val="24"/>
          <w:szCs w:val="24"/>
        </w:rPr>
        <w:t>Não havendo mais discussão e em votação, aprovado por unanimidade de votos</w:t>
      </w:r>
      <w:r w:rsidR="00FA0CDF">
        <w:rPr>
          <w:rFonts w:ascii="Arial" w:hAnsi="Arial" w:cs="Arial"/>
          <w:sz w:val="24"/>
          <w:szCs w:val="24"/>
        </w:rPr>
        <w:t xml:space="preserve">. </w:t>
      </w:r>
      <w:r w:rsidR="00DE577B" w:rsidRPr="0066540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Presidente </w:t>
      </w:r>
      <w:r w:rsidR="00DE577B" w:rsidRPr="0066540F">
        <w:rPr>
          <w:rFonts w:ascii="Arial" w:hAnsi="Arial" w:cs="Arial"/>
          <w:b/>
          <w:sz w:val="24"/>
          <w:szCs w:val="24"/>
        </w:rPr>
        <w:t xml:space="preserve">Cristian </w:t>
      </w:r>
      <w:proofErr w:type="spellStart"/>
      <w:r w:rsidR="00DE577B" w:rsidRPr="0066540F">
        <w:rPr>
          <w:rFonts w:ascii="Arial" w:hAnsi="Arial" w:cs="Arial"/>
          <w:b/>
          <w:sz w:val="24"/>
          <w:szCs w:val="24"/>
        </w:rPr>
        <w:t>Riboli</w:t>
      </w:r>
      <w:proofErr w:type="spellEnd"/>
      <w:r w:rsidR="00DE577B" w:rsidRPr="0066540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DE577B" w:rsidRPr="0066540F">
        <w:rPr>
          <w:rFonts w:ascii="Arial" w:hAnsi="Arial" w:cs="Arial"/>
          <w:b/>
          <w:sz w:val="24"/>
          <w:szCs w:val="24"/>
        </w:rPr>
        <w:t>Bratz</w:t>
      </w:r>
      <w:proofErr w:type="spellEnd"/>
      <w:r w:rsidR="00DE577B" w:rsidRPr="0066540F">
        <w:rPr>
          <w:rFonts w:ascii="Arial" w:hAnsi="Arial" w:cs="Arial"/>
          <w:sz w:val="24"/>
          <w:szCs w:val="24"/>
        </w:rPr>
        <w:t xml:space="preserve"> - Sendo esses os trabalhos da sessão e não tendo mais nada a tratar, o Presidente da Mesa agradeceu a presença de todos os colegas vereadores e deu por encerrada a sessão. Nada mais havendo a constar, eu, </w:t>
      </w:r>
      <w:proofErr w:type="spellStart"/>
      <w:r w:rsidR="00DE577B" w:rsidRPr="0066540F">
        <w:rPr>
          <w:rFonts w:ascii="Arial" w:hAnsi="Arial" w:cs="Arial"/>
          <w:b/>
          <w:sz w:val="24"/>
          <w:szCs w:val="24"/>
        </w:rPr>
        <w:t>Gelso</w:t>
      </w:r>
      <w:proofErr w:type="spellEnd"/>
      <w:r w:rsidR="00DE577B" w:rsidRPr="0066540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DE577B" w:rsidRPr="0066540F">
        <w:rPr>
          <w:rFonts w:ascii="Arial" w:hAnsi="Arial" w:cs="Arial"/>
          <w:b/>
          <w:sz w:val="24"/>
          <w:szCs w:val="24"/>
        </w:rPr>
        <w:t>Polaquini</w:t>
      </w:r>
      <w:proofErr w:type="spellEnd"/>
      <w:r w:rsidR="00DE577B" w:rsidRPr="0066540F">
        <w:rPr>
          <w:rFonts w:ascii="Arial" w:hAnsi="Arial" w:cs="Arial"/>
          <w:sz w:val="24"/>
          <w:szCs w:val="24"/>
        </w:rPr>
        <w:t>, Secretário da Mesa, orientei que</w:t>
      </w:r>
      <w:r w:rsidR="00DE577B" w:rsidRPr="0066540F">
        <w:rPr>
          <w:rFonts w:ascii="Arial" w:hAnsi="Arial" w:cs="Arial"/>
          <w:b/>
          <w:sz w:val="24"/>
          <w:szCs w:val="24"/>
        </w:rPr>
        <w:t xml:space="preserve"> </w:t>
      </w:r>
      <w:r w:rsidR="00DE577B" w:rsidRPr="0066540F">
        <w:rPr>
          <w:rFonts w:ascii="Arial" w:hAnsi="Arial" w:cs="Arial"/>
          <w:sz w:val="24"/>
          <w:szCs w:val="24"/>
        </w:rPr>
        <w:t xml:space="preserve">Lilian Westerich, Secretária Geral deste Poder, lavrasse a ATA que, após revisada pelo Dr. Fabrício </w:t>
      </w:r>
      <w:proofErr w:type="spellStart"/>
      <w:r w:rsidR="00DE577B" w:rsidRPr="0066540F">
        <w:rPr>
          <w:rFonts w:ascii="Arial" w:hAnsi="Arial" w:cs="Arial"/>
          <w:sz w:val="24"/>
          <w:szCs w:val="24"/>
        </w:rPr>
        <w:t>Giacomini</w:t>
      </w:r>
      <w:proofErr w:type="spellEnd"/>
      <w:r w:rsidR="00DE577B" w:rsidRPr="0066540F">
        <w:rPr>
          <w:rFonts w:ascii="Arial" w:hAnsi="Arial" w:cs="Arial"/>
          <w:b/>
          <w:sz w:val="24"/>
          <w:szCs w:val="24"/>
        </w:rPr>
        <w:t>,</w:t>
      </w:r>
      <w:r w:rsidR="00DE577B" w:rsidRPr="0066540F">
        <w:rPr>
          <w:rFonts w:ascii="Arial" w:hAnsi="Arial" w:cs="Arial"/>
          <w:sz w:val="24"/>
          <w:szCs w:val="24"/>
        </w:rPr>
        <w:t xml:space="preserve"> Assessor Jurídico, em avulso entregue aos vereadores, lida e aprovada, será assinada pelos Edis presentes:</w:t>
      </w:r>
    </w:p>
    <w:p w:rsidR="00DE577B" w:rsidRPr="0066540F" w:rsidRDefault="00DE577B" w:rsidP="00DE577B">
      <w:pPr>
        <w:spacing w:after="0"/>
        <w:ind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DE577B" w:rsidRPr="0066540F" w:rsidRDefault="00DE577B" w:rsidP="00DE577B">
      <w:pPr>
        <w:pStyle w:val="Ttulo1"/>
        <w:jc w:val="left"/>
        <w:rPr>
          <w:rFonts w:ascii="Arial" w:hAnsi="Arial" w:cs="Arial"/>
        </w:rPr>
      </w:pPr>
    </w:p>
    <w:p w:rsidR="00DE577B" w:rsidRPr="0066540F" w:rsidRDefault="00DE577B" w:rsidP="00DE577B">
      <w:pPr>
        <w:pStyle w:val="Ttulo1"/>
        <w:jc w:val="left"/>
        <w:rPr>
          <w:rFonts w:ascii="Arial" w:hAnsi="Arial" w:cs="Arial"/>
        </w:rPr>
      </w:pPr>
      <w:r w:rsidRPr="0066540F">
        <w:rPr>
          <w:rFonts w:ascii="Arial" w:hAnsi="Arial" w:cs="Arial"/>
        </w:rPr>
        <w:t xml:space="preserve">            Ver.  Cristian R. </w:t>
      </w:r>
      <w:proofErr w:type="spellStart"/>
      <w:r w:rsidRPr="0066540F">
        <w:rPr>
          <w:rFonts w:ascii="Arial" w:hAnsi="Arial" w:cs="Arial"/>
        </w:rPr>
        <w:t>Bratz</w:t>
      </w:r>
      <w:proofErr w:type="spellEnd"/>
      <w:r w:rsidRPr="0066540F">
        <w:rPr>
          <w:rFonts w:ascii="Arial" w:hAnsi="Arial" w:cs="Arial"/>
        </w:rPr>
        <w:t xml:space="preserve">                               Ver. Lindomar </w:t>
      </w:r>
      <w:proofErr w:type="spellStart"/>
      <w:r w:rsidRPr="0066540F">
        <w:rPr>
          <w:rFonts w:ascii="Arial" w:hAnsi="Arial" w:cs="Arial"/>
        </w:rPr>
        <w:t>Duranti</w:t>
      </w:r>
      <w:proofErr w:type="spellEnd"/>
      <w:r w:rsidRPr="0066540F">
        <w:rPr>
          <w:rFonts w:ascii="Arial" w:hAnsi="Arial" w:cs="Arial"/>
        </w:rPr>
        <w:t xml:space="preserve"> </w:t>
      </w:r>
    </w:p>
    <w:p w:rsidR="00DE577B" w:rsidRPr="00411490" w:rsidRDefault="00DE577B" w:rsidP="00DE577B">
      <w:pPr>
        <w:spacing w:after="0"/>
        <w:rPr>
          <w:rFonts w:ascii="Arial" w:hAnsi="Arial" w:cs="Arial"/>
          <w:b/>
          <w:sz w:val="24"/>
          <w:szCs w:val="24"/>
        </w:rPr>
      </w:pPr>
      <w:r w:rsidRPr="0066540F">
        <w:rPr>
          <w:rFonts w:ascii="Arial" w:hAnsi="Arial" w:cs="Arial"/>
          <w:sz w:val="24"/>
          <w:szCs w:val="24"/>
        </w:rPr>
        <w:t xml:space="preserve">                      </w:t>
      </w:r>
      <w:r w:rsidRPr="0066540F">
        <w:rPr>
          <w:rFonts w:ascii="Arial" w:hAnsi="Arial" w:cs="Arial"/>
          <w:b/>
          <w:sz w:val="24"/>
          <w:szCs w:val="24"/>
        </w:rPr>
        <w:t>Presidente</w:t>
      </w:r>
      <w:r w:rsidRPr="0066540F">
        <w:rPr>
          <w:rFonts w:ascii="Arial" w:hAnsi="Arial" w:cs="Arial"/>
          <w:b/>
          <w:sz w:val="24"/>
          <w:szCs w:val="24"/>
        </w:rPr>
        <w:tab/>
      </w:r>
      <w:r w:rsidRPr="0066540F">
        <w:rPr>
          <w:rFonts w:ascii="Arial" w:hAnsi="Arial" w:cs="Arial"/>
          <w:b/>
          <w:sz w:val="24"/>
          <w:szCs w:val="24"/>
        </w:rPr>
        <w:tab/>
        <w:t xml:space="preserve">                                 Vice-presidente</w:t>
      </w:r>
      <w:r w:rsidRPr="0066540F">
        <w:rPr>
          <w:rFonts w:ascii="Arial" w:hAnsi="Arial" w:cs="Arial"/>
          <w:sz w:val="24"/>
          <w:szCs w:val="24"/>
        </w:rPr>
        <w:t xml:space="preserve"> </w:t>
      </w:r>
      <w:r w:rsidRPr="0066540F">
        <w:rPr>
          <w:rFonts w:ascii="Arial" w:hAnsi="Arial" w:cs="Arial"/>
          <w:sz w:val="24"/>
          <w:szCs w:val="24"/>
        </w:rPr>
        <w:tab/>
        <w:t xml:space="preserve">         </w:t>
      </w:r>
      <w:r w:rsidRPr="0066540F">
        <w:rPr>
          <w:rFonts w:ascii="Arial" w:hAnsi="Arial" w:cs="Arial"/>
          <w:sz w:val="24"/>
          <w:szCs w:val="24"/>
        </w:rPr>
        <w:tab/>
      </w:r>
      <w:r w:rsidRPr="0066540F">
        <w:rPr>
          <w:rFonts w:ascii="Arial" w:hAnsi="Arial" w:cs="Arial"/>
          <w:sz w:val="24"/>
          <w:szCs w:val="24"/>
        </w:rPr>
        <w:tab/>
      </w:r>
      <w:r w:rsidRPr="0066540F">
        <w:rPr>
          <w:rFonts w:ascii="Arial" w:hAnsi="Arial" w:cs="Arial"/>
          <w:sz w:val="24"/>
          <w:szCs w:val="24"/>
        </w:rPr>
        <w:tab/>
      </w:r>
      <w:r w:rsidRPr="0066540F">
        <w:rPr>
          <w:rFonts w:ascii="Arial" w:hAnsi="Arial" w:cs="Arial"/>
          <w:sz w:val="24"/>
          <w:szCs w:val="24"/>
        </w:rPr>
        <w:tab/>
      </w:r>
      <w:r w:rsidRPr="0066540F">
        <w:rPr>
          <w:rFonts w:ascii="Arial" w:hAnsi="Arial" w:cs="Arial"/>
          <w:sz w:val="24"/>
          <w:szCs w:val="24"/>
        </w:rPr>
        <w:tab/>
      </w:r>
      <w:r w:rsidRPr="0066540F">
        <w:rPr>
          <w:rFonts w:ascii="Arial" w:hAnsi="Arial" w:cs="Arial"/>
          <w:sz w:val="24"/>
          <w:szCs w:val="24"/>
        </w:rPr>
        <w:tab/>
      </w:r>
      <w:r w:rsidRPr="0066540F">
        <w:rPr>
          <w:rFonts w:ascii="Arial" w:hAnsi="Arial" w:cs="Arial"/>
          <w:sz w:val="24"/>
          <w:szCs w:val="24"/>
        </w:rPr>
        <w:tab/>
        <w:t xml:space="preserve">     </w:t>
      </w:r>
      <w:r w:rsidRPr="0066540F">
        <w:rPr>
          <w:rFonts w:ascii="Arial" w:hAnsi="Arial" w:cs="Arial"/>
          <w:sz w:val="24"/>
          <w:szCs w:val="24"/>
        </w:rPr>
        <w:tab/>
      </w:r>
      <w:r w:rsidRPr="0066540F">
        <w:rPr>
          <w:rFonts w:ascii="Arial" w:hAnsi="Arial" w:cs="Arial"/>
          <w:sz w:val="24"/>
          <w:szCs w:val="24"/>
        </w:rPr>
        <w:tab/>
      </w:r>
      <w:r w:rsidRPr="0066540F">
        <w:rPr>
          <w:rFonts w:ascii="Arial" w:hAnsi="Arial" w:cs="Arial"/>
          <w:sz w:val="24"/>
          <w:szCs w:val="24"/>
        </w:rPr>
        <w:tab/>
      </w:r>
      <w:r w:rsidRPr="0066540F">
        <w:rPr>
          <w:rFonts w:ascii="Arial" w:hAnsi="Arial" w:cs="Arial"/>
          <w:sz w:val="24"/>
          <w:szCs w:val="24"/>
        </w:rPr>
        <w:tab/>
      </w:r>
      <w:r w:rsidRPr="0066540F">
        <w:rPr>
          <w:rFonts w:ascii="Arial" w:hAnsi="Arial" w:cs="Arial"/>
          <w:sz w:val="24"/>
          <w:szCs w:val="24"/>
        </w:rPr>
        <w:tab/>
      </w:r>
      <w:r w:rsidRPr="006B169B">
        <w:rPr>
          <w:rFonts w:ascii="Arial" w:hAnsi="Arial" w:cs="Arial"/>
          <w:sz w:val="24"/>
          <w:szCs w:val="24"/>
        </w:rPr>
        <w:tab/>
      </w:r>
      <w:r w:rsidRPr="006B169B">
        <w:rPr>
          <w:rFonts w:ascii="Arial" w:hAnsi="Arial" w:cs="Arial"/>
          <w:sz w:val="24"/>
          <w:szCs w:val="24"/>
        </w:rPr>
        <w:tab/>
      </w:r>
    </w:p>
    <w:p w:rsidR="00DE577B" w:rsidRPr="00411490" w:rsidRDefault="00DE577B" w:rsidP="00DE577B">
      <w:pPr>
        <w:spacing w:after="0"/>
        <w:rPr>
          <w:rFonts w:ascii="Arial" w:hAnsi="Arial" w:cs="Arial"/>
          <w:b/>
          <w:sz w:val="24"/>
          <w:szCs w:val="24"/>
        </w:rPr>
      </w:pPr>
      <w:r w:rsidRPr="00411490">
        <w:rPr>
          <w:rFonts w:ascii="Arial" w:hAnsi="Arial" w:cs="Arial"/>
          <w:b/>
          <w:sz w:val="24"/>
          <w:szCs w:val="24"/>
        </w:rPr>
        <w:t xml:space="preserve">          Ver.</w:t>
      </w:r>
      <w:r w:rsidRPr="00411490">
        <w:rPr>
          <w:rFonts w:ascii="Arial" w:hAnsi="Arial" w:cs="Arial"/>
          <w:b/>
          <w:sz w:val="24"/>
          <w:szCs w:val="24"/>
        </w:rPr>
        <w:tab/>
      </w:r>
      <w:proofErr w:type="spellStart"/>
      <w:r w:rsidRPr="00411490">
        <w:rPr>
          <w:rFonts w:ascii="Arial" w:hAnsi="Arial" w:cs="Arial"/>
          <w:b/>
          <w:sz w:val="24"/>
          <w:szCs w:val="24"/>
        </w:rPr>
        <w:t>Gelso</w:t>
      </w:r>
      <w:proofErr w:type="spellEnd"/>
      <w:r w:rsidRPr="0041149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11490">
        <w:rPr>
          <w:rFonts w:ascii="Arial" w:hAnsi="Arial" w:cs="Arial"/>
          <w:b/>
          <w:sz w:val="24"/>
          <w:szCs w:val="24"/>
        </w:rPr>
        <w:t>Polaquini</w:t>
      </w:r>
      <w:proofErr w:type="spellEnd"/>
      <w:r w:rsidRPr="00411490">
        <w:rPr>
          <w:rFonts w:ascii="Arial" w:hAnsi="Arial" w:cs="Arial"/>
          <w:b/>
          <w:sz w:val="24"/>
          <w:szCs w:val="24"/>
        </w:rPr>
        <w:t xml:space="preserve">                          Ver. Ari Dirceu </w:t>
      </w:r>
      <w:proofErr w:type="spellStart"/>
      <w:r w:rsidRPr="00411490">
        <w:rPr>
          <w:rFonts w:ascii="Arial" w:hAnsi="Arial" w:cs="Arial"/>
          <w:b/>
          <w:sz w:val="24"/>
          <w:szCs w:val="24"/>
        </w:rPr>
        <w:t>Giacomini</w:t>
      </w:r>
      <w:proofErr w:type="spellEnd"/>
    </w:p>
    <w:p w:rsidR="00DE577B" w:rsidRPr="00411490" w:rsidRDefault="00DE577B" w:rsidP="00DE577B">
      <w:pPr>
        <w:spacing w:after="0"/>
        <w:rPr>
          <w:rFonts w:ascii="Arial" w:hAnsi="Arial" w:cs="Arial"/>
          <w:b/>
          <w:sz w:val="24"/>
          <w:szCs w:val="24"/>
        </w:rPr>
      </w:pPr>
      <w:r w:rsidRPr="00411490">
        <w:rPr>
          <w:rFonts w:ascii="Arial" w:hAnsi="Arial" w:cs="Arial"/>
          <w:b/>
          <w:sz w:val="24"/>
          <w:szCs w:val="24"/>
        </w:rPr>
        <w:t xml:space="preserve">                1º- Secretário                    </w:t>
      </w:r>
      <w:r w:rsidRPr="00411490">
        <w:rPr>
          <w:rFonts w:ascii="Arial" w:hAnsi="Arial" w:cs="Arial"/>
          <w:b/>
          <w:sz w:val="24"/>
          <w:szCs w:val="24"/>
        </w:rPr>
        <w:tab/>
        <w:t xml:space="preserve">                   2º- Secretário</w:t>
      </w:r>
    </w:p>
    <w:p w:rsidR="00DE577B" w:rsidRPr="00411490" w:rsidRDefault="00DE577B" w:rsidP="00DE577B">
      <w:pPr>
        <w:spacing w:after="0"/>
        <w:rPr>
          <w:rFonts w:ascii="Arial" w:hAnsi="Arial" w:cs="Arial"/>
          <w:b/>
          <w:sz w:val="24"/>
          <w:szCs w:val="24"/>
        </w:rPr>
      </w:pPr>
      <w:r w:rsidRPr="00411490">
        <w:rPr>
          <w:rFonts w:ascii="Arial" w:hAnsi="Arial" w:cs="Arial"/>
          <w:b/>
          <w:sz w:val="24"/>
          <w:szCs w:val="24"/>
        </w:rPr>
        <w:tab/>
      </w:r>
      <w:r w:rsidRPr="00411490">
        <w:rPr>
          <w:rFonts w:ascii="Arial" w:hAnsi="Arial" w:cs="Arial"/>
          <w:b/>
          <w:sz w:val="24"/>
          <w:szCs w:val="24"/>
        </w:rPr>
        <w:tab/>
      </w:r>
      <w:r w:rsidRPr="00411490">
        <w:rPr>
          <w:rFonts w:ascii="Arial" w:hAnsi="Arial" w:cs="Arial"/>
          <w:b/>
          <w:sz w:val="24"/>
          <w:szCs w:val="24"/>
        </w:rPr>
        <w:tab/>
      </w:r>
    </w:p>
    <w:p w:rsidR="00DE577B" w:rsidRPr="00411490" w:rsidRDefault="00DE577B" w:rsidP="00DE577B">
      <w:pPr>
        <w:spacing w:after="0"/>
        <w:rPr>
          <w:rFonts w:ascii="Arial" w:hAnsi="Arial" w:cs="Arial"/>
          <w:b/>
          <w:sz w:val="24"/>
          <w:szCs w:val="24"/>
        </w:rPr>
      </w:pPr>
    </w:p>
    <w:p w:rsidR="00DE577B" w:rsidRPr="00411490" w:rsidRDefault="00DE577B" w:rsidP="00DE577B">
      <w:pPr>
        <w:spacing w:after="0"/>
        <w:rPr>
          <w:rFonts w:ascii="Arial" w:hAnsi="Arial" w:cs="Arial"/>
          <w:b/>
          <w:sz w:val="24"/>
          <w:szCs w:val="24"/>
        </w:rPr>
      </w:pPr>
      <w:r w:rsidRPr="00411490">
        <w:rPr>
          <w:rFonts w:ascii="Arial" w:hAnsi="Arial" w:cs="Arial"/>
          <w:b/>
          <w:sz w:val="24"/>
          <w:szCs w:val="24"/>
        </w:rPr>
        <w:t xml:space="preserve">          Ver.  </w:t>
      </w:r>
      <w:proofErr w:type="spellStart"/>
      <w:r w:rsidRPr="00411490">
        <w:rPr>
          <w:rFonts w:ascii="Arial" w:hAnsi="Arial" w:cs="Arial"/>
          <w:b/>
          <w:sz w:val="24"/>
          <w:szCs w:val="24"/>
        </w:rPr>
        <w:t>Angelo</w:t>
      </w:r>
      <w:proofErr w:type="spellEnd"/>
      <w:r w:rsidRPr="0041149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11490">
        <w:rPr>
          <w:rFonts w:ascii="Arial" w:hAnsi="Arial" w:cs="Arial"/>
          <w:b/>
          <w:sz w:val="24"/>
          <w:szCs w:val="24"/>
        </w:rPr>
        <w:t>Guaresi</w:t>
      </w:r>
      <w:proofErr w:type="spellEnd"/>
      <w:r w:rsidRPr="00411490">
        <w:rPr>
          <w:rFonts w:ascii="Arial" w:hAnsi="Arial" w:cs="Arial"/>
          <w:b/>
          <w:sz w:val="24"/>
          <w:szCs w:val="24"/>
        </w:rPr>
        <w:t xml:space="preserve">                      Ver. Ademar </w:t>
      </w:r>
      <w:proofErr w:type="spellStart"/>
      <w:r w:rsidRPr="00411490">
        <w:rPr>
          <w:rFonts w:ascii="Arial" w:hAnsi="Arial" w:cs="Arial"/>
          <w:b/>
          <w:sz w:val="24"/>
          <w:szCs w:val="24"/>
        </w:rPr>
        <w:t>Francio</w:t>
      </w:r>
      <w:proofErr w:type="spellEnd"/>
      <w:r w:rsidRPr="00411490">
        <w:rPr>
          <w:rFonts w:ascii="Arial" w:hAnsi="Arial" w:cs="Arial"/>
          <w:b/>
          <w:sz w:val="24"/>
          <w:szCs w:val="24"/>
        </w:rPr>
        <w:t xml:space="preserve"> da Fontoura </w:t>
      </w:r>
    </w:p>
    <w:p w:rsidR="00DE577B" w:rsidRPr="00411490" w:rsidRDefault="00DE577B" w:rsidP="00DE577B">
      <w:pPr>
        <w:spacing w:after="0"/>
        <w:ind w:firstLine="708"/>
        <w:rPr>
          <w:rFonts w:ascii="Arial" w:hAnsi="Arial" w:cs="Arial"/>
          <w:b/>
          <w:sz w:val="24"/>
          <w:szCs w:val="24"/>
        </w:rPr>
      </w:pPr>
      <w:r w:rsidRPr="00411490">
        <w:rPr>
          <w:rFonts w:ascii="Arial" w:hAnsi="Arial" w:cs="Arial"/>
          <w:b/>
          <w:sz w:val="24"/>
          <w:szCs w:val="24"/>
        </w:rPr>
        <w:t xml:space="preserve">  </w:t>
      </w:r>
    </w:p>
    <w:p w:rsidR="00DE577B" w:rsidRPr="00411490" w:rsidRDefault="00DE577B" w:rsidP="00DE577B">
      <w:pPr>
        <w:spacing w:after="0"/>
        <w:ind w:firstLine="708"/>
        <w:rPr>
          <w:rFonts w:ascii="Arial" w:hAnsi="Arial" w:cs="Arial"/>
          <w:b/>
          <w:sz w:val="24"/>
          <w:szCs w:val="24"/>
        </w:rPr>
      </w:pPr>
    </w:p>
    <w:p w:rsidR="00DE577B" w:rsidRPr="00411490" w:rsidRDefault="00DE577B" w:rsidP="00DE577B">
      <w:pPr>
        <w:spacing w:after="0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411490">
        <w:rPr>
          <w:rFonts w:ascii="Arial" w:hAnsi="Arial" w:cs="Arial"/>
          <w:b/>
          <w:sz w:val="24"/>
          <w:szCs w:val="24"/>
        </w:rPr>
        <w:t xml:space="preserve">         Ver. Almir Villa           Ver. Marcos Xavier         Ver. </w:t>
      </w:r>
      <w:proofErr w:type="spellStart"/>
      <w:r w:rsidRPr="00411490">
        <w:rPr>
          <w:rFonts w:ascii="Arial" w:hAnsi="Arial" w:cs="Arial"/>
          <w:b/>
          <w:sz w:val="24"/>
          <w:szCs w:val="24"/>
        </w:rPr>
        <w:t>Edeval</w:t>
      </w:r>
      <w:proofErr w:type="spellEnd"/>
      <w:r w:rsidRPr="0041149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11490">
        <w:rPr>
          <w:rFonts w:ascii="Arial" w:hAnsi="Arial" w:cs="Arial"/>
          <w:b/>
          <w:sz w:val="24"/>
          <w:szCs w:val="24"/>
        </w:rPr>
        <w:t>Borcioni</w:t>
      </w:r>
      <w:proofErr w:type="spellEnd"/>
      <w:r w:rsidRPr="00411490">
        <w:rPr>
          <w:rFonts w:ascii="Arial" w:hAnsi="Arial" w:cs="Arial"/>
          <w:b/>
          <w:sz w:val="24"/>
          <w:szCs w:val="24"/>
        </w:rPr>
        <w:t xml:space="preserve"> </w:t>
      </w:r>
    </w:p>
    <w:p w:rsidR="00A04747" w:rsidRPr="00A04747" w:rsidRDefault="00A04747" w:rsidP="00FA0CDF">
      <w:pPr>
        <w:jc w:val="both"/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</w:pPr>
    </w:p>
    <w:p w:rsidR="00684530" w:rsidRDefault="00B07253" w:rsidP="00A04747">
      <w:pPr>
        <w:jc w:val="both"/>
      </w:pPr>
    </w:p>
    <w:sectPr w:rsidR="00684530" w:rsidSect="00E70B98">
      <w:headerReference w:type="default" r:id="rId6"/>
      <w:pgSz w:w="11906" w:h="16838"/>
      <w:pgMar w:top="3232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253" w:rsidRDefault="00B07253" w:rsidP="00E70B98">
      <w:pPr>
        <w:spacing w:after="0" w:line="240" w:lineRule="auto"/>
      </w:pPr>
      <w:r>
        <w:separator/>
      </w:r>
    </w:p>
  </w:endnote>
  <w:endnote w:type="continuationSeparator" w:id="0">
    <w:p w:rsidR="00B07253" w:rsidRDefault="00B07253" w:rsidP="00E70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253" w:rsidRDefault="00B07253" w:rsidP="00E70B98">
      <w:pPr>
        <w:spacing w:after="0" w:line="240" w:lineRule="auto"/>
      </w:pPr>
      <w:r>
        <w:separator/>
      </w:r>
    </w:p>
  </w:footnote>
  <w:footnote w:type="continuationSeparator" w:id="0">
    <w:p w:rsidR="00B07253" w:rsidRDefault="00B07253" w:rsidP="00E70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1935675"/>
      <w:docPartObj>
        <w:docPartGallery w:val="Page Numbers (Top of Page)"/>
        <w:docPartUnique/>
      </w:docPartObj>
    </w:sdtPr>
    <w:sdtContent>
      <w:p w:rsidR="00E70B98" w:rsidRDefault="00E70B98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E70B98" w:rsidRDefault="00E70B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747"/>
    <w:rsid w:val="0015648A"/>
    <w:rsid w:val="003961F4"/>
    <w:rsid w:val="004779C4"/>
    <w:rsid w:val="005C601D"/>
    <w:rsid w:val="00722A49"/>
    <w:rsid w:val="0072375D"/>
    <w:rsid w:val="00A04747"/>
    <w:rsid w:val="00B07253"/>
    <w:rsid w:val="00DE577B"/>
    <w:rsid w:val="00E70B98"/>
    <w:rsid w:val="00EA5A65"/>
    <w:rsid w:val="00FA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D11EF"/>
  <w15:chartTrackingRefBased/>
  <w15:docId w15:val="{E957D514-E786-4BD7-AC12-43BE2F716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4747"/>
  </w:style>
  <w:style w:type="paragraph" w:styleId="Ttulo1">
    <w:name w:val="heading 1"/>
    <w:basedOn w:val="Normal"/>
    <w:next w:val="Normal"/>
    <w:link w:val="Ttulo1Char"/>
    <w:qFormat/>
    <w:rsid w:val="00DE577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04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DE57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70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0B98"/>
  </w:style>
  <w:style w:type="paragraph" w:styleId="Rodap">
    <w:name w:val="footer"/>
    <w:basedOn w:val="Normal"/>
    <w:link w:val="RodapChar"/>
    <w:uiPriority w:val="99"/>
    <w:unhideWhenUsed/>
    <w:rsid w:val="00E70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0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1151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5</cp:revision>
  <dcterms:created xsi:type="dcterms:W3CDTF">2024-01-11T12:12:00Z</dcterms:created>
  <dcterms:modified xsi:type="dcterms:W3CDTF">2024-01-11T13:42:00Z</dcterms:modified>
</cp:coreProperties>
</file>