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4FFF64B7" w:rsidR="00140405" w:rsidRPr="00BF5617" w:rsidRDefault="00140405" w:rsidP="00940A74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</w:t>
      </w:r>
      <w:r w:rsidR="0094085D">
        <w:rPr>
          <w:rFonts w:asciiTheme="minorHAnsi" w:hAnsiTheme="minorHAnsi" w:cstheme="minorHAnsi"/>
          <w:b/>
          <w:sz w:val="24"/>
          <w:szCs w:val="24"/>
        </w:rPr>
        <w:t>7</w:t>
      </w:r>
      <w:r w:rsidR="00A25FD2">
        <w:rPr>
          <w:rFonts w:asciiTheme="minorHAnsi" w:hAnsiTheme="minorHAnsi" w:cstheme="minorHAnsi"/>
          <w:b/>
          <w:sz w:val="24"/>
          <w:szCs w:val="24"/>
        </w:rPr>
        <w:t>3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B57F52">
        <w:rPr>
          <w:rFonts w:asciiTheme="minorHAnsi" w:hAnsiTheme="minorHAnsi" w:cstheme="minorHAnsi"/>
          <w:b/>
          <w:sz w:val="24"/>
          <w:szCs w:val="24"/>
        </w:rPr>
        <w:t>1</w:t>
      </w:r>
      <w:r w:rsidR="00A25FD2">
        <w:rPr>
          <w:rFonts w:asciiTheme="minorHAnsi" w:hAnsiTheme="minorHAnsi" w:cstheme="minorHAnsi"/>
          <w:b/>
          <w:sz w:val="24"/>
          <w:szCs w:val="24"/>
        </w:rPr>
        <w:t>7</w:t>
      </w:r>
      <w:r w:rsidR="00B57F52">
        <w:rPr>
          <w:rFonts w:asciiTheme="minorHAnsi" w:hAnsiTheme="minorHAnsi" w:cstheme="minorHAnsi"/>
          <w:b/>
          <w:sz w:val="24"/>
          <w:szCs w:val="24"/>
        </w:rPr>
        <w:t xml:space="preserve"> DE MARÇO</w:t>
      </w:r>
      <w:r w:rsidR="00D519A9">
        <w:rPr>
          <w:rFonts w:asciiTheme="minorHAnsi" w:hAnsiTheme="minorHAnsi" w:cstheme="minorHAnsi"/>
          <w:b/>
          <w:sz w:val="24"/>
          <w:szCs w:val="24"/>
        </w:rPr>
        <w:t xml:space="preserve"> DE 2026</w:t>
      </w:r>
    </w:p>
    <w:p w14:paraId="68317882" w14:textId="77777777" w:rsidR="00A25FD2" w:rsidRDefault="00A25FD2" w:rsidP="00A25FD2">
      <w:pPr>
        <w:ind w:left="3969"/>
        <w:jc w:val="both"/>
        <w:rPr>
          <w:rFonts w:asciiTheme="minorHAnsi" w:hAnsiTheme="minorHAnsi" w:cs="Arial"/>
          <w:sz w:val="24"/>
          <w:szCs w:val="24"/>
        </w:rPr>
      </w:pPr>
    </w:p>
    <w:p w14:paraId="79C6ACE5" w14:textId="47F0491B" w:rsidR="00A25FD2" w:rsidRDefault="00A25FD2" w:rsidP="00A25FD2">
      <w:pPr>
        <w:ind w:left="3969"/>
        <w:jc w:val="both"/>
        <w:rPr>
          <w:rFonts w:asciiTheme="minorHAnsi" w:hAnsiTheme="minorHAnsi" w:cs="Arial"/>
          <w:sz w:val="24"/>
          <w:szCs w:val="24"/>
        </w:rPr>
      </w:pPr>
      <w:r w:rsidRPr="000669E1">
        <w:rPr>
          <w:rFonts w:asciiTheme="minorHAnsi" w:hAnsiTheme="minorHAnsi" w:cs="Arial"/>
          <w:sz w:val="24"/>
          <w:szCs w:val="24"/>
        </w:rPr>
        <w:t>A</w:t>
      </w:r>
      <w:r>
        <w:rPr>
          <w:rFonts w:asciiTheme="minorHAnsi" w:hAnsiTheme="minorHAnsi" w:cs="Arial"/>
          <w:sz w:val="24"/>
          <w:szCs w:val="24"/>
        </w:rPr>
        <w:t>utoriza a Contratação Emergencial de Servidores para a Secretaria Municipal de Infraestrutura e Administração e dá outras providências.</w:t>
      </w:r>
    </w:p>
    <w:p w14:paraId="55E3D69C" w14:textId="77777777" w:rsidR="00A25FD2" w:rsidRDefault="00A25FD2" w:rsidP="00A25FD2">
      <w:pPr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278A0278" w14:textId="77777777" w:rsidR="00A25FD2" w:rsidRDefault="00A25FD2" w:rsidP="00A25FD2">
      <w:pPr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748D834B" w14:textId="77777777" w:rsidR="00A25FD2" w:rsidRPr="00367983" w:rsidRDefault="00A25FD2" w:rsidP="00A25FD2">
      <w:pPr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73F2BBF2" w14:textId="77777777" w:rsidR="00A25FD2" w:rsidRDefault="00A25FD2" w:rsidP="00A25FD2">
      <w:pPr>
        <w:pStyle w:val="Recuodecorpodetexto2"/>
        <w:ind w:left="0" w:firstLine="2268"/>
        <w:rPr>
          <w:rFonts w:asciiTheme="minorHAnsi" w:hAnsiTheme="minorHAnsi" w:cs="Arial"/>
          <w:i w:val="0"/>
          <w:sz w:val="24"/>
          <w:szCs w:val="24"/>
        </w:rPr>
      </w:pPr>
      <w:r w:rsidRPr="00093F89">
        <w:rPr>
          <w:rFonts w:asciiTheme="minorHAnsi" w:hAnsiTheme="minorHAnsi" w:cs="Arial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="Arial"/>
          <w:i w:val="0"/>
          <w:sz w:val="24"/>
          <w:szCs w:val="24"/>
        </w:rPr>
        <w:t xml:space="preserve">, 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Prefeito Municipal de São Jerônimo, no uso de suas atribuições legais conferidas pelo </w:t>
      </w:r>
      <w:r>
        <w:rPr>
          <w:rFonts w:asciiTheme="minorHAnsi" w:hAnsiTheme="minorHAnsi" w:cs="Arial"/>
          <w:i w:val="0"/>
          <w:sz w:val="24"/>
          <w:szCs w:val="24"/>
        </w:rPr>
        <w:t>a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rt. </w:t>
      </w:r>
      <w:r>
        <w:rPr>
          <w:rFonts w:asciiTheme="minorHAnsi" w:hAnsiTheme="minorHAnsi" w:cs="Arial"/>
          <w:i w:val="0"/>
          <w:sz w:val="24"/>
          <w:szCs w:val="24"/>
        </w:rPr>
        <w:t>5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3, IV da Lei Orgânica, FAZ SABER, que a Câmara Municipal aprovou e eu sanciono e promulgo a seguinte </w:t>
      </w:r>
    </w:p>
    <w:p w14:paraId="42211BBD" w14:textId="77777777" w:rsidR="00A25FD2" w:rsidRDefault="00A25FD2" w:rsidP="00A25FD2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0B320000" w14:textId="77777777" w:rsidR="00A25FD2" w:rsidRDefault="00A25FD2" w:rsidP="00A25FD2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  <w:r w:rsidRPr="00563787">
        <w:rPr>
          <w:rFonts w:asciiTheme="minorHAnsi" w:hAnsiTheme="minorHAnsi" w:cs="Arial"/>
          <w:b/>
          <w:i w:val="0"/>
          <w:sz w:val="24"/>
          <w:szCs w:val="24"/>
        </w:rPr>
        <w:t>L</w:t>
      </w:r>
      <w:r>
        <w:rPr>
          <w:rFonts w:asciiTheme="minorHAnsi" w:hAnsiTheme="minorHAnsi" w:cs="Arial"/>
          <w:b/>
          <w:i w:val="0"/>
          <w:sz w:val="24"/>
          <w:szCs w:val="24"/>
        </w:rPr>
        <w:t xml:space="preserve"> E I</w:t>
      </w:r>
    </w:p>
    <w:p w14:paraId="1836A76A" w14:textId="77777777" w:rsidR="00A25FD2" w:rsidRDefault="00A25FD2" w:rsidP="00A25FD2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03C155D1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0669E1">
        <w:rPr>
          <w:rFonts w:asciiTheme="minorHAnsi" w:hAnsiTheme="minorHAnsi" w:cs="Arial"/>
          <w:sz w:val="24"/>
          <w:szCs w:val="24"/>
        </w:rPr>
        <w:t>Fica o Poder Executivo Municipal autorizado a contratar</w:t>
      </w:r>
      <w:r>
        <w:rPr>
          <w:rFonts w:asciiTheme="minorHAnsi" w:hAnsiTheme="minorHAnsi" w:cs="Arial"/>
          <w:sz w:val="24"/>
          <w:szCs w:val="24"/>
        </w:rPr>
        <w:t>, de forma emergencial,</w:t>
      </w:r>
      <w:r w:rsidRPr="000669E1">
        <w:rPr>
          <w:rFonts w:asciiTheme="minorHAnsi" w:hAnsiTheme="minorHAnsi" w:cs="Arial"/>
          <w:sz w:val="24"/>
          <w:szCs w:val="24"/>
        </w:rPr>
        <w:t xml:space="preserve"> nos termos do artigo 37, IX, da Constituição Federal, o</w:t>
      </w:r>
      <w:r>
        <w:rPr>
          <w:rFonts w:asciiTheme="minorHAnsi" w:hAnsiTheme="minorHAnsi" w:cs="Arial"/>
          <w:sz w:val="24"/>
          <w:szCs w:val="24"/>
        </w:rPr>
        <w:t>s</w:t>
      </w:r>
      <w:r w:rsidRPr="000669E1">
        <w:rPr>
          <w:rFonts w:asciiTheme="minorHAnsi" w:hAnsiTheme="minorHAnsi" w:cs="Arial"/>
          <w:sz w:val="24"/>
          <w:szCs w:val="24"/>
        </w:rPr>
        <w:t xml:space="preserve"> servidor</w:t>
      </w:r>
      <w:r>
        <w:rPr>
          <w:rFonts w:asciiTheme="minorHAnsi" w:hAnsiTheme="minorHAnsi" w:cs="Arial"/>
          <w:sz w:val="24"/>
          <w:szCs w:val="24"/>
        </w:rPr>
        <w:t>es</w:t>
      </w:r>
      <w:r w:rsidRPr="000669E1">
        <w:rPr>
          <w:rFonts w:asciiTheme="minorHAnsi" w:hAnsiTheme="minorHAnsi" w:cs="Arial"/>
          <w:sz w:val="24"/>
          <w:szCs w:val="24"/>
        </w:rPr>
        <w:t xml:space="preserve"> abaixo listado</w:t>
      </w:r>
      <w:r>
        <w:rPr>
          <w:rFonts w:asciiTheme="minorHAnsi" w:hAnsiTheme="minorHAnsi" w:cs="Arial"/>
          <w:sz w:val="24"/>
          <w:szCs w:val="24"/>
        </w:rPr>
        <w:t>s</w:t>
      </w:r>
      <w:r w:rsidRPr="000669E1">
        <w:rPr>
          <w:rFonts w:asciiTheme="minorHAnsi" w:hAnsiTheme="minorHAnsi" w:cs="Arial"/>
          <w:sz w:val="24"/>
          <w:szCs w:val="24"/>
        </w:rPr>
        <w:t xml:space="preserve"> para atuar</w:t>
      </w:r>
      <w:r>
        <w:rPr>
          <w:rFonts w:asciiTheme="minorHAnsi" w:hAnsiTheme="minorHAnsi" w:cs="Arial"/>
          <w:sz w:val="24"/>
          <w:szCs w:val="24"/>
        </w:rPr>
        <w:t xml:space="preserve">em </w:t>
      </w:r>
      <w:r w:rsidRPr="000669E1">
        <w:rPr>
          <w:rFonts w:asciiTheme="minorHAnsi" w:hAnsiTheme="minorHAnsi" w:cs="Arial"/>
          <w:sz w:val="24"/>
          <w:szCs w:val="24"/>
        </w:rPr>
        <w:t xml:space="preserve">na </w:t>
      </w:r>
      <w:bookmarkStart w:id="0" w:name="_Hlk216430477"/>
      <w:r w:rsidRPr="00CA1A0E">
        <w:rPr>
          <w:rFonts w:asciiTheme="minorHAnsi" w:hAnsiTheme="minorHAnsi" w:cs="Arial"/>
          <w:sz w:val="24"/>
          <w:szCs w:val="24"/>
        </w:rPr>
        <w:t xml:space="preserve">Secretaria </w:t>
      </w:r>
      <w:bookmarkEnd w:id="0"/>
      <w:r w:rsidRPr="002E6327">
        <w:rPr>
          <w:rFonts w:asciiTheme="minorHAnsi" w:hAnsiTheme="minorHAnsi" w:cs="Arial"/>
          <w:sz w:val="24"/>
          <w:szCs w:val="24"/>
        </w:rPr>
        <w:t xml:space="preserve">Municipal de </w:t>
      </w:r>
      <w:r>
        <w:rPr>
          <w:rFonts w:asciiTheme="minorHAnsi" w:hAnsiTheme="minorHAnsi" w:cs="Arial"/>
          <w:sz w:val="24"/>
          <w:szCs w:val="24"/>
        </w:rPr>
        <w:t>Infraestrutura e Administração:</w:t>
      </w:r>
    </w:p>
    <w:p w14:paraId="1E059C57" w14:textId="77777777" w:rsidR="00A25FD2" w:rsidRPr="009B2409" w:rsidRDefault="00A25FD2" w:rsidP="00A25FD2">
      <w:pPr>
        <w:spacing w:line="360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</w:p>
    <w:tbl>
      <w:tblPr>
        <w:tblStyle w:val="Tabelacomgrade"/>
        <w:tblW w:w="8642" w:type="dxa"/>
        <w:jc w:val="center"/>
        <w:tblLook w:val="04A0" w:firstRow="1" w:lastRow="0" w:firstColumn="1" w:lastColumn="0" w:noHBand="0" w:noVBand="1"/>
      </w:tblPr>
      <w:tblGrid>
        <w:gridCol w:w="1591"/>
        <w:gridCol w:w="1556"/>
        <w:gridCol w:w="2143"/>
        <w:gridCol w:w="1226"/>
        <w:gridCol w:w="2126"/>
      </w:tblGrid>
      <w:tr w:rsidR="00A25FD2" w:rsidRPr="00C05090" w14:paraId="3DFFF9F9" w14:textId="77777777" w:rsidTr="002934D9">
        <w:trPr>
          <w:trHeight w:hRule="exact" w:val="924"/>
          <w:jc w:val="center"/>
        </w:trPr>
        <w:tc>
          <w:tcPr>
            <w:tcW w:w="1591" w:type="dxa"/>
            <w:vAlign w:val="center"/>
          </w:tcPr>
          <w:p w14:paraId="584B78E4" w14:textId="77777777" w:rsidR="00A25FD2" w:rsidRPr="00DD237C" w:rsidRDefault="00A25FD2" w:rsidP="002934D9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CARGO</w:t>
            </w:r>
          </w:p>
        </w:tc>
        <w:tc>
          <w:tcPr>
            <w:tcW w:w="1556" w:type="dxa"/>
            <w:vAlign w:val="center"/>
          </w:tcPr>
          <w:p w14:paraId="6269A103" w14:textId="77777777" w:rsidR="00A25FD2" w:rsidRPr="00DD237C" w:rsidRDefault="00A25FD2" w:rsidP="002934D9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QUANTIDADE</w:t>
            </w:r>
          </w:p>
        </w:tc>
        <w:tc>
          <w:tcPr>
            <w:tcW w:w="2143" w:type="dxa"/>
            <w:vAlign w:val="center"/>
          </w:tcPr>
          <w:p w14:paraId="0952D64C" w14:textId="77777777" w:rsidR="00A25FD2" w:rsidRDefault="00A25FD2" w:rsidP="002934D9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ESCOLARIDADE</w:t>
            </w:r>
          </w:p>
          <w:p w14:paraId="49F3CBCB" w14:textId="77777777" w:rsidR="00A25FD2" w:rsidRPr="00DD237C" w:rsidRDefault="00A25FD2" w:rsidP="002934D9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MÍNIMA</w:t>
            </w:r>
          </w:p>
        </w:tc>
        <w:tc>
          <w:tcPr>
            <w:tcW w:w="1226" w:type="dxa"/>
            <w:vAlign w:val="center"/>
          </w:tcPr>
          <w:p w14:paraId="28DE0EB4" w14:textId="77777777" w:rsidR="00A25FD2" w:rsidRPr="00DD237C" w:rsidRDefault="00A25FD2" w:rsidP="002934D9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CARGA HORÁRIA</w:t>
            </w:r>
          </w:p>
          <w:p w14:paraId="69E6CEB4" w14:textId="77777777" w:rsidR="00A25FD2" w:rsidRPr="00DD237C" w:rsidRDefault="00A25FD2" w:rsidP="002934D9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SEMANAL</w:t>
            </w:r>
          </w:p>
        </w:tc>
        <w:tc>
          <w:tcPr>
            <w:tcW w:w="2126" w:type="dxa"/>
            <w:vAlign w:val="center"/>
          </w:tcPr>
          <w:p w14:paraId="5694BBE3" w14:textId="77777777" w:rsidR="00A25FD2" w:rsidRDefault="00A25FD2" w:rsidP="002934D9">
            <w:pPr>
              <w:spacing w:line="276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VENCIMENTO</w:t>
            </w:r>
          </w:p>
          <w:p w14:paraId="22F8CDE8" w14:textId="77777777" w:rsidR="00A25FD2" w:rsidRPr="00DD237C" w:rsidRDefault="00A25FD2" w:rsidP="002934D9">
            <w:pPr>
              <w:spacing w:line="276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MENSAL BÁSICO</w:t>
            </w:r>
          </w:p>
        </w:tc>
      </w:tr>
      <w:tr w:rsidR="00A25FD2" w:rsidRPr="00C05090" w14:paraId="7D317E30" w14:textId="77777777" w:rsidTr="002934D9">
        <w:trPr>
          <w:trHeight w:hRule="exact" w:val="949"/>
          <w:jc w:val="center"/>
        </w:trPr>
        <w:tc>
          <w:tcPr>
            <w:tcW w:w="1591" w:type="dxa"/>
            <w:vAlign w:val="center"/>
          </w:tcPr>
          <w:p w14:paraId="2025A43E" w14:textId="77777777" w:rsidR="00A25FD2" w:rsidRPr="00C05090" w:rsidRDefault="00A25FD2" w:rsidP="002934D9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Atendente Administrativo</w:t>
            </w:r>
          </w:p>
        </w:tc>
        <w:tc>
          <w:tcPr>
            <w:tcW w:w="1556" w:type="dxa"/>
            <w:vAlign w:val="center"/>
          </w:tcPr>
          <w:p w14:paraId="5F1AAFBE" w14:textId="77777777" w:rsidR="00A25FD2" w:rsidRPr="00C05090" w:rsidRDefault="00A25FD2" w:rsidP="002934D9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06 (seis)</w:t>
            </w:r>
          </w:p>
        </w:tc>
        <w:tc>
          <w:tcPr>
            <w:tcW w:w="2143" w:type="dxa"/>
            <w:vAlign w:val="center"/>
          </w:tcPr>
          <w:p w14:paraId="1DD50855" w14:textId="77777777" w:rsidR="00A25FD2" w:rsidRPr="00532DED" w:rsidRDefault="00A25FD2" w:rsidP="002934D9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Ensino Fundamental Incompleto</w:t>
            </w:r>
          </w:p>
        </w:tc>
        <w:tc>
          <w:tcPr>
            <w:tcW w:w="1226" w:type="dxa"/>
            <w:vAlign w:val="center"/>
          </w:tcPr>
          <w:p w14:paraId="10AD6578" w14:textId="77777777" w:rsidR="00A25FD2" w:rsidRPr="00532DED" w:rsidRDefault="00A25FD2" w:rsidP="002934D9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30 Horas</w:t>
            </w:r>
          </w:p>
        </w:tc>
        <w:tc>
          <w:tcPr>
            <w:tcW w:w="2126" w:type="dxa"/>
            <w:vAlign w:val="center"/>
          </w:tcPr>
          <w:p w14:paraId="671A7619" w14:textId="77777777" w:rsidR="00A25FD2" w:rsidRPr="00532DED" w:rsidRDefault="00A25FD2" w:rsidP="002934D9">
            <w:pPr>
              <w:spacing w:line="276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R$ 1.779,78</w:t>
            </w:r>
          </w:p>
        </w:tc>
      </w:tr>
    </w:tbl>
    <w:p w14:paraId="453947A4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417E31D3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 w:cs="Arial"/>
          <w:sz w:val="24"/>
          <w:szCs w:val="24"/>
        </w:rPr>
        <w:t xml:space="preserve">profissionais </w:t>
      </w:r>
      <w:r w:rsidRPr="009B2409">
        <w:rPr>
          <w:rFonts w:asciiTheme="minorHAnsi" w:hAnsiTheme="minorHAnsi" w:cs="Arial"/>
          <w:sz w:val="24"/>
          <w:szCs w:val="24"/>
        </w:rPr>
        <w:t>contratado</w:t>
      </w:r>
      <w:r>
        <w:rPr>
          <w:rFonts w:asciiTheme="minorHAnsi" w:hAnsiTheme="minorHAnsi" w:cs="Arial"/>
          <w:sz w:val="24"/>
          <w:szCs w:val="24"/>
        </w:rPr>
        <w:t>s,</w:t>
      </w:r>
      <w:r w:rsidRPr="009B2409">
        <w:rPr>
          <w:rFonts w:asciiTheme="minorHAnsi" w:hAnsiTheme="minorHAnsi" w:cs="Arial"/>
          <w:sz w:val="24"/>
          <w:szCs w:val="24"/>
        </w:rPr>
        <w:t xml:space="preserve"> com fundamento na presente Lei, contribuir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para o reg</w:t>
      </w:r>
      <w:r>
        <w:rPr>
          <w:rFonts w:asciiTheme="minorHAnsi" w:hAnsiTheme="minorHAnsi" w:cs="Arial"/>
          <w:sz w:val="24"/>
          <w:szCs w:val="24"/>
        </w:rPr>
        <w:t>ime geral da previdência social.</w:t>
      </w:r>
    </w:p>
    <w:p w14:paraId="214A3DED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38367182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>Os contratos terão vigência até 06 (seis) meses, podendo ser prorrogado por igual período e seguirá o estabelecido no Regime Jurídico e Plano de Carreira dos Servidores Municipais.</w:t>
      </w:r>
    </w:p>
    <w:p w14:paraId="64A96294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5137C44C" w14:textId="77777777" w:rsidR="00A25FD2" w:rsidRPr="00E67300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</w:t>
      </w:r>
      <w:r>
        <w:rPr>
          <w:rFonts w:asciiTheme="minorHAnsi" w:hAnsiTheme="minorHAnsi" w:cs="Arial"/>
          <w:b/>
          <w:bCs/>
          <w:sz w:val="24"/>
          <w:szCs w:val="24"/>
        </w:rPr>
        <w:t>.</w:t>
      </w:r>
      <w:r w:rsidRPr="00E67300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contrato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previsto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E67300">
        <w:rPr>
          <w:rFonts w:asciiTheme="minorHAnsi" w:hAnsiTheme="minorHAnsi" w:cs="Arial"/>
          <w:sz w:val="24"/>
          <w:szCs w:val="24"/>
        </w:rPr>
        <w:t>na</w:t>
      </w:r>
      <w:proofErr w:type="spellEnd"/>
      <w:r w:rsidRPr="00E67300">
        <w:rPr>
          <w:rFonts w:asciiTheme="minorHAnsi" w:hAnsiTheme="minorHAnsi" w:cs="Arial"/>
          <w:sz w:val="24"/>
          <w:szCs w:val="24"/>
        </w:rPr>
        <w:t xml:space="preserve"> presente Lei poderão ser imediatamente rescindidos, sem que tal fato implique em qualquer indenização aos contratados, salvo os dias trabalhados. </w:t>
      </w:r>
    </w:p>
    <w:p w14:paraId="37D061F3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lastRenderedPageBreak/>
        <w:t>Art. 3º.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profissiona</w:t>
      </w:r>
      <w:r>
        <w:rPr>
          <w:rFonts w:asciiTheme="minorHAnsi" w:hAnsiTheme="minorHAnsi" w:cs="Arial"/>
          <w:sz w:val="24"/>
          <w:szCs w:val="24"/>
        </w:rPr>
        <w:t>is</w:t>
      </w:r>
      <w:r w:rsidRPr="009B2409">
        <w:rPr>
          <w:rFonts w:asciiTheme="minorHAnsi" w:hAnsiTheme="minorHAnsi" w:cs="Arial"/>
          <w:sz w:val="24"/>
          <w:szCs w:val="24"/>
        </w:rPr>
        <w:t xml:space="preserve"> contratado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nos termos desta Lei não poder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receber atribuições ou encargos não previstos no Plano de carreira dos Servidores Públicos.</w:t>
      </w:r>
    </w:p>
    <w:p w14:paraId="504A8982" w14:textId="77777777" w:rsidR="00A25FD2" w:rsidRPr="009B2409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568A1F16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4º.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As despesas decorrentes desta Lei correrão por conta da</w:t>
      </w:r>
      <w:r>
        <w:rPr>
          <w:rFonts w:asciiTheme="minorHAnsi" w:hAnsiTheme="minorHAnsi" w:cs="Arial"/>
          <w:sz w:val="24"/>
          <w:szCs w:val="24"/>
        </w:rPr>
        <w:t xml:space="preserve"> Dotação Orçamentária própria.</w:t>
      </w:r>
    </w:p>
    <w:p w14:paraId="0BD76730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619E47E5" w14:textId="77777777" w:rsidR="00A25FD2" w:rsidRPr="009B2409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 impacto orçamentári</w:t>
      </w:r>
      <w:r>
        <w:rPr>
          <w:rFonts w:asciiTheme="minorHAnsi" w:hAnsiTheme="minorHAnsi" w:cs="Arial"/>
          <w:sz w:val="24"/>
          <w:szCs w:val="24"/>
        </w:rPr>
        <w:t>o</w:t>
      </w:r>
      <w:r w:rsidRPr="009B2409">
        <w:rPr>
          <w:rFonts w:asciiTheme="minorHAnsi" w:hAnsiTheme="minorHAnsi" w:cs="Arial"/>
          <w:sz w:val="24"/>
          <w:szCs w:val="24"/>
        </w:rPr>
        <w:t xml:space="preserve"> financeiro</w:t>
      </w:r>
      <w:r>
        <w:rPr>
          <w:rFonts w:asciiTheme="minorHAnsi" w:hAnsiTheme="minorHAnsi" w:cs="Arial"/>
          <w:sz w:val="24"/>
          <w:szCs w:val="24"/>
        </w:rPr>
        <w:t xml:space="preserve">, em anexo, </w:t>
      </w:r>
      <w:r w:rsidRPr="009B2409">
        <w:rPr>
          <w:rFonts w:asciiTheme="minorHAnsi" w:hAnsiTheme="minorHAnsi" w:cs="Arial"/>
          <w:sz w:val="24"/>
          <w:szCs w:val="24"/>
        </w:rPr>
        <w:t>integra esta Lei</w:t>
      </w:r>
      <w:r>
        <w:rPr>
          <w:rFonts w:asciiTheme="minorHAnsi" w:hAnsiTheme="minorHAnsi" w:cs="Arial"/>
          <w:sz w:val="24"/>
          <w:szCs w:val="24"/>
        </w:rPr>
        <w:t>.</w:t>
      </w:r>
    </w:p>
    <w:p w14:paraId="10390385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7648CB4C" w14:textId="77777777" w:rsidR="00A25FD2" w:rsidRPr="009B2409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5º.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Esta Lei entra em v</w:t>
      </w:r>
      <w:r>
        <w:rPr>
          <w:rFonts w:asciiTheme="minorHAnsi" w:hAnsiTheme="minorHAnsi" w:cs="Arial"/>
          <w:sz w:val="24"/>
          <w:szCs w:val="24"/>
        </w:rPr>
        <w:t>igor na data de sua publicação.</w:t>
      </w:r>
    </w:p>
    <w:p w14:paraId="287C1FA5" w14:textId="77777777" w:rsid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17459BFD" w14:textId="77777777" w:rsid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4FB40EAF" w14:textId="77777777" w:rsid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74795709" w14:textId="77777777" w:rsidR="004968E2" w:rsidRPr="00940A74" w:rsidRDefault="004968E2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22B8BA33" w14:textId="77777777" w:rsidR="00940A74" w:rsidRPr="00940A74" w:rsidRDefault="00940A74" w:rsidP="00940A74">
      <w:pPr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  <w:r w:rsidRPr="00940A74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23CBF518" w14:textId="60AEA37F" w:rsidR="00940A74" w:rsidRPr="00940A74" w:rsidRDefault="00940A74" w:rsidP="00940A74">
      <w:pPr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  <w:r w:rsidRPr="00940A74">
        <w:rPr>
          <w:rFonts w:asciiTheme="minorHAnsi" w:hAnsiTheme="minorHAnsi" w:cs="Arial"/>
          <w:sz w:val="24"/>
          <w:szCs w:val="24"/>
        </w:rPr>
        <w:t>Prefeito Municipal</w:t>
      </w:r>
    </w:p>
    <w:p w14:paraId="628666E5" w14:textId="77777777" w:rsidR="00940A74" w:rsidRPr="00940A74" w:rsidRDefault="00940A74" w:rsidP="00940A74">
      <w:pPr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</w:p>
    <w:p w14:paraId="4329E01B" w14:textId="77777777" w:rsidR="000D241E" w:rsidRDefault="000D241E" w:rsidP="00940A74">
      <w:pPr>
        <w:spacing w:line="360" w:lineRule="auto"/>
        <w:jc w:val="center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5A62EBCF" w14:textId="77777777" w:rsidR="00843500" w:rsidRDefault="00843500" w:rsidP="00940A74">
      <w:pPr>
        <w:spacing w:line="360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6390C030" w:rsidR="00972254" w:rsidRPr="00406F39" w:rsidRDefault="00972254" w:rsidP="00940A74">
      <w:pPr>
        <w:spacing w:line="360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940A74">
      <w:pPr>
        <w:spacing w:line="360" w:lineRule="auto"/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8F93F" w14:textId="77777777" w:rsidR="006E316F" w:rsidRDefault="006E316F" w:rsidP="006B02EF">
      <w:r>
        <w:separator/>
      </w:r>
    </w:p>
  </w:endnote>
  <w:endnote w:type="continuationSeparator" w:id="0">
    <w:p w14:paraId="57EF06FF" w14:textId="77777777" w:rsidR="006E316F" w:rsidRDefault="006E316F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1E69CC" w14:textId="77777777" w:rsidR="006E316F" w:rsidRDefault="006E316F" w:rsidP="006B02EF">
      <w:r>
        <w:separator/>
      </w:r>
    </w:p>
  </w:footnote>
  <w:footnote w:type="continuationSeparator" w:id="0">
    <w:p w14:paraId="44FA689A" w14:textId="77777777" w:rsidR="006E316F" w:rsidRDefault="006E316F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552534850" name="Imagem 1552534850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131A4"/>
    <w:rsid w:val="00016A79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29F9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B5E9F"/>
    <w:rsid w:val="000C15BB"/>
    <w:rsid w:val="000C24E3"/>
    <w:rsid w:val="000C49D5"/>
    <w:rsid w:val="000C61A1"/>
    <w:rsid w:val="000C7B17"/>
    <w:rsid w:val="000D0B0C"/>
    <w:rsid w:val="000D241E"/>
    <w:rsid w:val="000D68B3"/>
    <w:rsid w:val="000D73DA"/>
    <w:rsid w:val="000D7A8F"/>
    <w:rsid w:val="000E240D"/>
    <w:rsid w:val="000E3ADA"/>
    <w:rsid w:val="000F2BF9"/>
    <w:rsid w:val="000F4C67"/>
    <w:rsid w:val="001010E3"/>
    <w:rsid w:val="001011AE"/>
    <w:rsid w:val="001104B4"/>
    <w:rsid w:val="0011117B"/>
    <w:rsid w:val="001127A9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1E16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17F83"/>
    <w:rsid w:val="00221DBF"/>
    <w:rsid w:val="002227D1"/>
    <w:rsid w:val="002229AC"/>
    <w:rsid w:val="002248A6"/>
    <w:rsid w:val="00224A90"/>
    <w:rsid w:val="00224FDE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521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968E2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027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68C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0CE1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39F7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E316F"/>
    <w:rsid w:val="006F026F"/>
    <w:rsid w:val="006F29E8"/>
    <w:rsid w:val="006F58D9"/>
    <w:rsid w:val="006F5BF2"/>
    <w:rsid w:val="0070167C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3FCD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801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5500"/>
    <w:rsid w:val="00817BCB"/>
    <w:rsid w:val="00822385"/>
    <w:rsid w:val="00827BEE"/>
    <w:rsid w:val="00831948"/>
    <w:rsid w:val="00832DBC"/>
    <w:rsid w:val="00834D0D"/>
    <w:rsid w:val="008376B2"/>
    <w:rsid w:val="00843500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2694"/>
    <w:rsid w:val="008A42F2"/>
    <w:rsid w:val="008A6A7D"/>
    <w:rsid w:val="008A7027"/>
    <w:rsid w:val="008B01D3"/>
    <w:rsid w:val="008B194A"/>
    <w:rsid w:val="008B2102"/>
    <w:rsid w:val="008B3442"/>
    <w:rsid w:val="008C4DA1"/>
    <w:rsid w:val="008C590F"/>
    <w:rsid w:val="008C77EC"/>
    <w:rsid w:val="008D1D0D"/>
    <w:rsid w:val="008D1FBC"/>
    <w:rsid w:val="008D2A2B"/>
    <w:rsid w:val="008D66CD"/>
    <w:rsid w:val="008E7AEF"/>
    <w:rsid w:val="008F0378"/>
    <w:rsid w:val="008F416C"/>
    <w:rsid w:val="00904AFF"/>
    <w:rsid w:val="00905E96"/>
    <w:rsid w:val="00924C87"/>
    <w:rsid w:val="00927656"/>
    <w:rsid w:val="009276CE"/>
    <w:rsid w:val="009302A2"/>
    <w:rsid w:val="00933398"/>
    <w:rsid w:val="0094085D"/>
    <w:rsid w:val="00940A74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B3558"/>
    <w:rsid w:val="009B37E7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45DE"/>
    <w:rsid w:val="00A1607E"/>
    <w:rsid w:val="00A16C65"/>
    <w:rsid w:val="00A200D0"/>
    <w:rsid w:val="00A21820"/>
    <w:rsid w:val="00A25FD2"/>
    <w:rsid w:val="00A279B6"/>
    <w:rsid w:val="00A30E35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57F52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4AE5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401B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0765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5E3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27ED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2026-03-10T17:14:00Z</cp:lastPrinted>
  <dcterms:created xsi:type="dcterms:W3CDTF">2026-03-17T16:56:00Z</dcterms:created>
  <dcterms:modified xsi:type="dcterms:W3CDTF">2026-03-17T16:56:00Z</dcterms:modified>
</cp:coreProperties>
</file>