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4717A141" w:rsidR="006A22BB" w:rsidRPr="00080345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080345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2D7B63" w:rsidRPr="00080345">
        <w:rPr>
          <w:rFonts w:ascii="Arial" w:eastAsia="Times New Roman" w:hAnsi="Arial" w:cs="Arial"/>
          <w:b/>
          <w:bCs/>
          <w:iCs/>
          <w:sz w:val="24"/>
          <w:szCs w:val="24"/>
        </w:rPr>
        <w:t>8</w:t>
      </w:r>
      <w:r w:rsidR="006A22BB" w:rsidRPr="00080345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3710E9" w:rsidRPr="00080345">
        <w:rPr>
          <w:rFonts w:ascii="Arial" w:eastAsia="Times New Roman" w:hAnsi="Arial" w:cs="Arial"/>
          <w:b/>
          <w:bCs/>
          <w:iCs/>
          <w:sz w:val="24"/>
          <w:szCs w:val="24"/>
        </w:rPr>
        <w:t>4</w:t>
      </w:r>
      <w:r w:rsidR="006A22BB" w:rsidRPr="00080345">
        <w:rPr>
          <w:rFonts w:ascii="Arial" w:eastAsia="Times New Roman" w:hAnsi="Arial" w:cs="Arial"/>
          <w:b/>
          <w:bCs/>
          <w:iCs/>
          <w:sz w:val="24"/>
          <w:szCs w:val="24"/>
        </w:rPr>
        <w:t>ª Sessão Legislativa da 8ª Legislatura da Câmara Municipal de Acrelândia – Acre, Biênio 202</w:t>
      </w:r>
      <w:r w:rsidR="00EA6460" w:rsidRPr="00080345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6A22BB" w:rsidRPr="00080345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EA6460" w:rsidRPr="00080345">
        <w:rPr>
          <w:rFonts w:ascii="Arial" w:eastAsia="Times New Roman" w:hAnsi="Arial" w:cs="Arial"/>
          <w:b/>
          <w:bCs/>
          <w:iCs/>
          <w:sz w:val="24"/>
          <w:szCs w:val="24"/>
        </w:rPr>
        <w:t>4</w:t>
      </w:r>
      <w:r w:rsidR="006A22BB" w:rsidRPr="00080345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08034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080345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5A4E8250" w:rsidR="006A22BB" w:rsidRPr="00080345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sz w:val="24"/>
          <w:szCs w:val="24"/>
        </w:rPr>
      </w:pPr>
      <w:r w:rsidRPr="00080345">
        <w:rPr>
          <w:rFonts w:ascii="Arial" w:hAnsi="Arial" w:cs="Arial"/>
          <w:iCs/>
          <w:sz w:val="24"/>
          <w:szCs w:val="24"/>
        </w:rPr>
        <w:t>Aos (</w:t>
      </w:r>
      <w:r w:rsidR="002D7B63" w:rsidRPr="00080345">
        <w:rPr>
          <w:rFonts w:ascii="Arial" w:hAnsi="Arial" w:cs="Arial"/>
          <w:iCs/>
          <w:sz w:val="24"/>
          <w:szCs w:val="24"/>
        </w:rPr>
        <w:t xml:space="preserve">vinte e seis </w:t>
      </w:r>
      <w:r w:rsidR="00D819BF" w:rsidRPr="00080345">
        <w:rPr>
          <w:rFonts w:ascii="Arial" w:hAnsi="Arial" w:cs="Arial"/>
          <w:iCs/>
          <w:sz w:val="24"/>
          <w:szCs w:val="24"/>
        </w:rPr>
        <w:t>dias</w:t>
      </w:r>
      <w:r w:rsidR="00C808E4" w:rsidRPr="00080345">
        <w:rPr>
          <w:rFonts w:ascii="Arial" w:hAnsi="Arial" w:cs="Arial"/>
          <w:iCs/>
          <w:sz w:val="24"/>
          <w:szCs w:val="24"/>
        </w:rPr>
        <w:t xml:space="preserve">) do mês de </w:t>
      </w:r>
      <w:r w:rsidR="00F037DC" w:rsidRPr="00080345">
        <w:rPr>
          <w:rFonts w:ascii="Arial" w:hAnsi="Arial" w:cs="Arial"/>
          <w:iCs/>
          <w:sz w:val="24"/>
          <w:szCs w:val="24"/>
        </w:rPr>
        <w:t>março</w:t>
      </w:r>
      <w:r w:rsidRPr="00080345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3710E9" w:rsidRPr="00080345">
        <w:rPr>
          <w:rFonts w:ascii="Arial" w:hAnsi="Arial" w:cs="Arial"/>
          <w:iCs/>
          <w:sz w:val="24"/>
          <w:szCs w:val="24"/>
        </w:rPr>
        <w:t>quatro</w:t>
      </w:r>
      <w:r w:rsidRPr="00080345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080345">
        <w:rPr>
          <w:rFonts w:ascii="Arial" w:hAnsi="Arial" w:cs="Arial"/>
          <w:iCs/>
          <w:sz w:val="24"/>
          <w:szCs w:val="24"/>
        </w:rPr>
        <w:t>1</w:t>
      </w:r>
      <w:r w:rsidR="00B042E3" w:rsidRPr="00080345">
        <w:rPr>
          <w:rFonts w:ascii="Arial" w:hAnsi="Arial" w:cs="Arial"/>
          <w:iCs/>
          <w:sz w:val="24"/>
          <w:szCs w:val="24"/>
        </w:rPr>
        <w:t>9</w:t>
      </w:r>
      <w:r w:rsidRPr="00080345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2D7B63" w:rsidRPr="00080345">
        <w:rPr>
          <w:rFonts w:ascii="Arial" w:hAnsi="Arial" w:cs="Arial"/>
          <w:b/>
          <w:bCs/>
          <w:iCs/>
          <w:sz w:val="24"/>
          <w:szCs w:val="24"/>
        </w:rPr>
        <w:t xml:space="preserve">Gilberto Fransa da Silva/União Brasil, Sionayton Rodrigues Staut/PP, Cleuson de Oliveira/PP, Uagla Belmont Alves/SD, Ivanir Vasconcelos de Souza/MDB, </w:t>
      </w:r>
      <w:r w:rsidR="00F037DC" w:rsidRPr="00080345">
        <w:rPr>
          <w:rFonts w:ascii="Arial" w:hAnsi="Arial" w:cs="Arial"/>
          <w:b/>
          <w:bCs/>
          <w:iCs/>
          <w:sz w:val="24"/>
          <w:szCs w:val="24"/>
        </w:rPr>
        <w:t xml:space="preserve">Gilberto Salmentes Galvão/PSDB, Rozeno da Silva Melo/PSD, </w:t>
      </w:r>
      <w:r w:rsidR="002D7B63" w:rsidRPr="00080345">
        <w:rPr>
          <w:rFonts w:ascii="Arial" w:hAnsi="Arial" w:cs="Arial"/>
          <w:b/>
          <w:bCs/>
          <w:iCs/>
          <w:sz w:val="24"/>
          <w:szCs w:val="24"/>
        </w:rPr>
        <w:t xml:space="preserve">Marciano Bezerra da Silva/MDB e </w:t>
      </w:r>
      <w:r w:rsidR="00F037DC" w:rsidRPr="00080345">
        <w:rPr>
          <w:rFonts w:ascii="Arial" w:hAnsi="Arial" w:cs="Arial"/>
          <w:b/>
          <w:bCs/>
          <w:iCs/>
          <w:sz w:val="24"/>
          <w:szCs w:val="24"/>
        </w:rPr>
        <w:t>Odilon dos Santos/PROS</w:t>
      </w:r>
      <w:r w:rsidR="00055CBF" w:rsidRPr="00080345">
        <w:rPr>
          <w:rFonts w:ascii="Arial" w:hAnsi="Arial" w:cs="Arial"/>
          <w:iCs/>
          <w:sz w:val="24"/>
          <w:szCs w:val="24"/>
        </w:rPr>
        <w:t>.</w:t>
      </w:r>
      <w:r w:rsidR="00DA2F76" w:rsidRPr="0008034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080345">
        <w:rPr>
          <w:rFonts w:ascii="Arial" w:hAnsi="Arial" w:cs="Arial"/>
          <w:iCs/>
          <w:sz w:val="24"/>
          <w:szCs w:val="24"/>
        </w:rPr>
        <w:t>Ato contínuo, o</w:t>
      </w:r>
      <w:r w:rsidR="007D6A74" w:rsidRPr="00080345">
        <w:rPr>
          <w:rFonts w:ascii="Arial" w:hAnsi="Arial" w:cs="Arial"/>
          <w:iCs/>
          <w:sz w:val="24"/>
          <w:szCs w:val="24"/>
        </w:rPr>
        <w:t xml:space="preserve"> </w:t>
      </w:r>
      <w:r w:rsidRPr="00080345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EA6460" w:rsidRPr="00080345">
        <w:rPr>
          <w:rFonts w:ascii="Arial" w:hAnsi="Arial" w:cs="Arial"/>
          <w:iCs/>
          <w:sz w:val="24"/>
          <w:szCs w:val="24"/>
        </w:rPr>
        <w:t>Rozeno da Silva Melo/PSD</w:t>
      </w:r>
      <w:r w:rsidRPr="00080345">
        <w:rPr>
          <w:rFonts w:ascii="Arial" w:hAnsi="Arial" w:cs="Arial"/>
          <w:iCs/>
          <w:sz w:val="24"/>
          <w:szCs w:val="24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080345">
        <w:rPr>
          <w:rFonts w:ascii="Arial" w:hAnsi="Arial" w:cs="Arial"/>
          <w:iCs/>
          <w:sz w:val="24"/>
          <w:szCs w:val="24"/>
        </w:rPr>
        <w:t>Gilberto Fransa da Silva/</w:t>
      </w:r>
      <w:r w:rsidR="001C188D" w:rsidRPr="00080345">
        <w:rPr>
          <w:rFonts w:ascii="Arial" w:hAnsi="Arial" w:cs="Arial"/>
          <w:iCs/>
          <w:sz w:val="24"/>
          <w:szCs w:val="24"/>
        </w:rPr>
        <w:t>União Brasil</w:t>
      </w:r>
      <w:r w:rsidRPr="00080345">
        <w:rPr>
          <w:rFonts w:ascii="Arial" w:hAnsi="Arial" w:cs="Arial"/>
          <w:iCs/>
          <w:sz w:val="24"/>
          <w:szCs w:val="24"/>
        </w:rPr>
        <w:t xml:space="preserve">, se havia algum expediente a ser lido, o mesmo falou que </w:t>
      </w:r>
      <w:r w:rsidR="00E07592" w:rsidRPr="00080345">
        <w:rPr>
          <w:rFonts w:ascii="Arial" w:hAnsi="Arial" w:cs="Arial"/>
          <w:iCs/>
          <w:sz w:val="24"/>
          <w:szCs w:val="24"/>
        </w:rPr>
        <w:t>sim</w:t>
      </w:r>
      <w:r w:rsidR="003F373E" w:rsidRPr="00080345">
        <w:rPr>
          <w:rFonts w:ascii="Arial" w:hAnsi="Arial" w:cs="Arial"/>
          <w:iCs/>
          <w:sz w:val="24"/>
          <w:szCs w:val="24"/>
        </w:rPr>
        <w:t>:</w:t>
      </w:r>
      <w:r w:rsidR="00E07592" w:rsidRPr="00080345">
        <w:rPr>
          <w:rFonts w:ascii="Arial" w:hAnsi="Arial" w:cs="Arial"/>
          <w:iCs/>
          <w:sz w:val="24"/>
          <w:szCs w:val="24"/>
        </w:rPr>
        <w:t xml:space="preserve"> </w:t>
      </w:r>
      <w:r w:rsidR="00DC10F0" w:rsidRPr="00080345">
        <w:rPr>
          <w:rFonts w:ascii="Arial" w:hAnsi="Arial" w:cs="Arial"/>
          <w:iCs/>
          <w:sz w:val="24"/>
          <w:szCs w:val="24"/>
        </w:rPr>
        <w:t xml:space="preserve">Parecer Prévio n° 19/2024 da Comissão de Finanças e Orçamento, em seguida foi lido o Projeto de Decreto Legislativo n° 01/2024,  em seguida foi lido o </w:t>
      </w:r>
      <w:r w:rsidR="00F062A6" w:rsidRPr="00080345">
        <w:rPr>
          <w:rFonts w:ascii="Arial" w:hAnsi="Arial" w:cs="Arial"/>
          <w:iCs/>
          <w:sz w:val="24"/>
          <w:szCs w:val="24"/>
        </w:rPr>
        <w:t xml:space="preserve">Ofício </w:t>
      </w:r>
      <w:r w:rsidR="008A3CD2" w:rsidRPr="00080345">
        <w:rPr>
          <w:rFonts w:ascii="Arial" w:hAnsi="Arial" w:cs="Arial"/>
          <w:iCs/>
          <w:sz w:val="24"/>
          <w:szCs w:val="24"/>
        </w:rPr>
        <w:t xml:space="preserve">n° </w:t>
      </w:r>
      <w:r w:rsidR="00DC10F0" w:rsidRPr="00080345">
        <w:rPr>
          <w:rFonts w:ascii="Arial" w:hAnsi="Arial" w:cs="Arial"/>
          <w:iCs/>
          <w:sz w:val="24"/>
          <w:szCs w:val="24"/>
        </w:rPr>
        <w:t>107</w:t>
      </w:r>
      <w:r w:rsidR="008A3CD2" w:rsidRPr="00080345">
        <w:rPr>
          <w:rFonts w:ascii="Arial" w:hAnsi="Arial" w:cs="Arial"/>
          <w:iCs/>
          <w:sz w:val="24"/>
          <w:szCs w:val="24"/>
        </w:rPr>
        <w:t>/2024, oriundo d</w:t>
      </w:r>
      <w:r w:rsidR="00DC10F0" w:rsidRPr="00080345">
        <w:rPr>
          <w:rFonts w:ascii="Arial" w:hAnsi="Arial" w:cs="Arial"/>
          <w:iCs/>
          <w:sz w:val="24"/>
          <w:szCs w:val="24"/>
        </w:rPr>
        <w:t>a Secretaria Municipal de</w:t>
      </w:r>
      <w:r w:rsidR="008A3CD2" w:rsidRPr="00080345">
        <w:rPr>
          <w:rFonts w:ascii="Arial" w:hAnsi="Arial" w:cs="Arial"/>
          <w:iCs/>
          <w:sz w:val="24"/>
          <w:szCs w:val="24"/>
        </w:rPr>
        <w:t xml:space="preserve"> Gabinete, </w:t>
      </w:r>
      <w:r w:rsidR="00DC10F0" w:rsidRPr="00080345">
        <w:rPr>
          <w:rFonts w:ascii="Arial" w:hAnsi="Arial" w:cs="Arial"/>
          <w:iCs/>
          <w:sz w:val="24"/>
          <w:szCs w:val="24"/>
        </w:rPr>
        <w:t xml:space="preserve">em seguida foi lido o Ofício n° 119/2024, oriundo da Secretaria Municipal de Gabinete, em seguida foi lido o Ofício n° 095/2024, oriundo da Secretaria Municipal de Gabinete, em seguida foi lido o Ofício n° 097/2024, oriundo da Secretaria Municipal de Gabinete, em seguida foi lido o Ofício n° 116/2024, oriundo da Secretaria Municipal de Gabinete, </w:t>
      </w:r>
      <w:r w:rsidR="008A3CD2" w:rsidRPr="00080345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DC10F0" w:rsidRPr="00080345">
        <w:rPr>
          <w:rFonts w:ascii="Arial" w:hAnsi="Arial" w:cs="Arial"/>
          <w:iCs/>
          <w:sz w:val="24"/>
          <w:szCs w:val="24"/>
        </w:rPr>
        <w:t>012</w:t>
      </w:r>
      <w:r w:rsidR="008A3CD2" w:rsidRPr="00080345">
        <w:rPr>
          <w:rFonts w:ascii="Arial" w:hAnsi="Arial" w:cs="Arial"/>
          <w:iCs/>
          <w:sz w:val="24"/>
          <w:szCs w:val="24"/>
        </w:rPr>
        <w:t>/2024, oriundo d</w:t>
      </w:r>
      <w:r w:rsidR="00DC10F0" w:rsidRPr="00080345">
        <w:rPr>
          <w:rFonts w:ascii="Arial" w:hAnsi="Arial" w:cs="Arial"/>
          <w:iCs/>
          <w:sz w:val="24"/>
          <w:szCs w:val="24"/>
        </w:rPr>
        <w:t xml:space="preserve">a Secretaria Municipal de Administração e Finanças, </w:t>
      </w:r>
      <w:r w:rsidR="008A3CD2" w:rsidRPr="00080345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DC10F0" w:rsidRPr="00080345">
        <w:rPr>
          <w:rFonts w:ascii="Arial" w:hAnsi="Arial" w:cs="Arial"/>
          <w:iCs/>
          <w:sz w:val="24"/>
          <w:szCs w:val="24"/>
        </w:rPr>
        <w:t>013</w:t>
      </w:r>
      <w:r w:rsidR="008A3CD2" w:rsidRPr="00080345">
        <w:rPr>
          <w:rFonts w:ascii="Arial" w:hAnsi="Arial" w:cs="Arial"/>
          <w:iCs/>
          <w:sz w:val="24"/>
          <w:szCs w:val="24"/>
        </w:rPr>
        <w:t>/2024, oriundo d</w:t>
      </w:r>
      <w:r w:rsidR="00DC10F0" w:rsidRPr="00080345">
        <w:rPr>
          <w:rFonts w:ascii="Arial" w:hAnsi="Arial" w:cs="Arial"/>
          <w:iCs/>
          <w:sz w:val="24"/>
          <w:szCs w:val="24"/>
        </w:rPr>
        <w:t xml:space="preserve">a empresa STATUS </w:t>
      </w:r>
      <w:r w:rsidR="007E1446" w:rsidRPr="00080345">
        <w:rPr>
          <w:rFonts w:ascii="Arial" w:hAnsi="Arial" w:cs="Arial"/>
          <w:iCs/>
          <w:sz w:val="24"/>
          <w:szCs w:val="24"/>
        </w:rPr>
        <w:t xml:space="preserve">Tecnologia </w:t>
      </w:r>
      <w:r w:rsidR="007E1446">
        <w:rPr>
          <w:rFonts w:ascii="Arial" w:hAnsi="Arial" w:cs="Arial"/>
          <w:iCs/>
          <w:sz w:val="24"/>
          <w:szCs w:val="24"/>
        </w:rPr>
        <w:t>e</w:t>
      </w:r>
      <w:r w:rsidR="007E1446" w:rsidRPr="00080345">
        <w:rPr>
          <w:rFonts w:ascii="Arial" w:hAnsi="Arial" w:cs="Arial"/>
          <w:iCs/>
          <w:sz w:val="24"/>
          <w:szCs w:val="24"/>
        </w:rPr>
        <w:t xml:space="preserve"> Consultoria </w:t>
      </w:r>
      <w:r w:rsidR="007E1446">
        <w:rPr>
          <w:rFonts w:ascii="Arial" w:hAnsi="Arial" w:cs="Arial"/>
          <w:iCs/>
          <w:sz w:val="24"/>
          <w:szCs w:val="24"/>
        </w:rPr>
        <w:t>e</w:t>
      </w:r>
      <w:r w:rsidR="007E1446" w:rsidRPr="00080345">
        <w:rPr>
          <w:rFonts w:ascii="Arial" w:hAnsi="Arial" w:cs="Arial"/>
          <w:iCs/>
          <w:sz w:val="24"/>
          <w:szCs w:val="24"/>
        </w:rPr>
        <w:t>m Sistemas</w:t>
      </w:r>
      <w:r w:rsidR="00FD1D45" w:rsidRPr="00080345">
        <w:rPr>
          <w:rFonts w:ascii="Arial" w:hAnsi="Arial" w:cs="Arial"/>
          <w:iCs/>
          <w:sz w:val="24"/>
          <w:szCs w:val="24"/>
        </w:rPr>
        <w:t xml:space="preserve"> LTDA, em seguida foi lido Carta Convite, oriunda da Associação dos Pequenos Agrossilvicultores do Projeto</w:t>
      </w:r>
      <w:r w:rsidR="007E1446">
        <w:rPr>
          <w:rFonts w:ascii="Arial" w:hAnsi="Arial" w:cs="Arial"/>
          <w:iCs/>
          <w:sz w:val="24"/>
          <w:szCs w:val="24"/>
        </w:rPr>
        <w:t xml:space="preserve"> </w:t>
      </w:r>
      <w:r w:rsidR="00387C28">
        <w:rPr>
          <w:rFonts w:ascii="Arial" w:hAnsi="Arial" w:cs="Arial"/>
          <w:iCs/>
          <w:sz w:val="24"/>
          <w:szCs w:val="24"/>
        </w:rPr>
        <w:t>Reca</w:t>
      </w:r>
      <w:r w:rsidR="00FD1D45" w:rsidRPr="00080345">
        <w:rPr>
          <w:rFonts w:ascii="Arial" w:hAnsi="Arial" w:cs="Arial"/>
          <w:iCs/>
          <w:sz w:val="24"/>
          <w:szCs w:val="24"/>
        </w:rPr>
        <w:t>,</w:t>
      </w:r>
      <w:r w:rsidR="00387C28">
        <w:rPr>
          <w:rFonts w:ascii="Arial" w:hAnsi="Arial" w:cs="Arial"/>
          <w:iCs/>
          <w:sz w:val="24"/>
          <w:szCs w:val="24"/>
        </w:rPr>
        <w:t xml:space="preserve"> </w:t>
      </w:r>
      <w:r w:rsidR="00FD1D45" w:rsidRPr="00080345">
        <w:rPr>
          <w:rFonts w:ascii="Arial" w:hAnsi="Arial" w:cs="Arial"/>
          <w:iCs/>
          <w:sz w:val="24"/>
          <w:szCs w:val="24"/>
        </w:rPr>
        <w:t xml:space="preserve">em seguida foi lido o Ofício n° 596/2024, oriundo do Tribunal de Contas do Estado do Acre. </w:t>
      </w:r>
      <w:r w:rsidR="00E07592" w:rsidRPr="00080345">
        <w:rPr>
          <w:rFonts w:ascii="Arial" w:hAnsi="Arial" w:cs="Arial"/>
          <w:iCs/>
          <w:sz w:val="24"/>
          <w:szCs w:val="24"/>
        </w:rPr>
        <w:t>Terminada a leitura dos expediente</w:t>
      </w:r>
      <w:r w:rsidR="00CC6D8D" w:rsidRPr="00080345">
        <w:rPr>
          <w:rFonts w:ascii="Arial" w:hAnsi="Arial" w:cs="Arial"/>
          <w:iCs/>
          <w:sz w:val="24"/>
          <w:szCs w:val="24"/>
        </w:rPr>
        <w:t>s</w:t>
      </w:r>
      <w:r w:rsidR="001604B5" w:rsidRPr="00080345">
        <w:rPr>
          <w:rFonts w:ascii="Arial" w:hAnsi="Arial" w:cs="Arial"/>
          <w:iCs/>
          <w:sz w:val="24"/>
          <w:szCs w:val="24"/>
        </w:rPr>
        <w:t xml:space="preserve">, </w:t>
      </w:r>
      <w:r w:rsidR="00EA6460" w:rsidRPr="00080345">
        <w:rPr>
          <w:rFonts w:ascii="Arial" w:hAnsi="Arial" w:cs="Arial"/>
          <w:iCs/>
          <w:sz w:val="24"/>
          <w:szCs w:val="24"/>
        </w:rPr>
        <w:t xml:space="preserve">o </w:t>
      </w:r>
      <w:r w:rsidRPr="00080345">
        <w:rPr>
          <w:rFonts w:ascii="Arial" w:hAnsi="Arial" w:cs="Arial"/>
          <w:iCs/>
          <w:sz w:val="24"/>
          <w:szCs w:val="24"/>
        </w:rPr>
        <w:t xml:space="preserve">Presidente </w:t>
      </w:r>
      <w:r w:rsidR="00927374" w:rsidRPr="00080345">
        <w:rPr>
          <w:rFonts w:ascii="Arial" w:hAnsi="Arial" w:cs="Arial"/>
          <w:sz w:val="24"/>
          <w:szCs w:val="24"/>
        </w:rPr>
        <w:t xml:space="preserve">colocou a dispensa da leitura da ata da sessão anterior, em seguida o colocou em aprovação a mesma, onde foi aprovada por unanimidade. </w:t>
      </w:r>
      <w:r w:rsidR="00966710" w:rsidRPr="00080345">
        <w:rPr>
          <w:rFonts w:ascii="Arial" w:hAnsi="Arial" w:cs="Arial"/>
          <w:sz w:val="24"/>
          <w:szCs w:val="24"/>
        </w:rPr>
        <w:t xml:space="preserve">Ato contínuo, o Presidente </w:t>
      </w:r>
      <w:r w:rsidRPr="00080345">
        <w:rPr>
          <w:rFonts w:ascii="Arial" w:hAnsi="Arial" w:cs="Arial"/>
          <w:iCs/>
          <w:sz w:val="24"/>
          <w:szCs w:val="24"/>
        </w:rPr>
        <w:t xml:space="preserve">declarou aberta a </w:t>
      </w:r>
      <w:r w:rsidRPr="00080345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080345">
        <w:rPr>
          <w:rFonts w:ascii="Arial" w:hAnsi="Arial" w:cs="Arial"/>
          <w:iCs/>
          <w:sz w:val="24"/>
          <w:szCs w:val="24"/>
        </w:rPr>
        <w:t xml:space="preserve">. </w:t>
      </w:r>
      <w:r w:rsidR="007F73F5" w:rsidRPr="00080345">
        <w:rPr>
          <w:rFonts w:ascii="Arial" w:hAnsi="Arial" w:cs="Arial"/>
          <w:iCs/>
          <w:sz w:val="24"/>
          <w:szCs w:val="24"/>
        </w:rPr>
        <w:t xml:space="preserve">Neste Expediente o Presidente perguntou ao Primeiro-Secretário se havia alguma matéria a ser apreciada na Ordem do Dia o mesmo falou que sim, </w:t>
      </w:r>
      <w:r w:rsidR="003C7DA1" w:rsidRPr="00080345">
        <w:rPr>
          <w:rFonts w:ascii="Arial" w:hAnsi="Arial" w:cs="Arial"/>
          <w:sz w:val="24"/>
          <w:szCs w:val="24"/>
        </w:rPr>
        <w:t xml:space="preserve">Parecer Prévio n° 19/2024 da Comissão de Finanças e Orçamento que “Dispõe sobre a Prestação de Contas Anual da </w:t>
      </w:r>
      <w:r w:rsidR="003C7DA1" w:rsidRPr="00080345">
        <w:rPr>
          <w:rFonts w:ascii="Arial" w:hAnsi="Arial" w:cs="Arial"/>
          <w:sz w:val="24"/>
          <w:szCs w:val="24"/>
        </w:rPr>
        <w:lastRenderedPageBreak/>
        <w:t>Prefeitura Municipal de Acrelândia/AC, relativo ao exercício financeiro de 2020”.</w:t>
      </w:r>
      <w:r w:rsidR="007F73F5" w:rsidRPr="00080345">
        <w:rPr>
          <w:rFonts w:ascii="Arial" w:hAnsi="Arial" w:cs="Arial"/>
          <w:bCs/>
          <w:iCs/>
          <w:sz w:val="24"/>
          <w:szCs w:val="24"/>
        </w:rPr>
        <w:t xml:space="preserve"> Ato contínuo, o presidente colocou em apreciação e discussão o </w:t>
      </w:r>
      <w:r w:rsidR="007D3511" w:rsidRPr="00080345">
        <w:rPr>
          <w:rFonts w:ascii="Arial" w:hAnsi="Arial" w:cs="Arial"/>
          <w:bCs/>
          <w:iCs/>
          <w:sz w:val="24"/>
          <w:szCs w:val="24"/>
        </w:rPr>
        <w:t>P</w:t>
      </w:r>
      <w:r w:rsidR="001D21C9" w:rsidRPr="00080345">
        <w:rPr>
          <w:rFonts w:ascii="Arial" w:hAnsi="Arial" w:cs="Arial"/>
          <w:bCs/>
          <w:iCs/>
          <w:sz w:val="24"/>
          <w:szCs w:val="24"/>
        </w:rPr>
        <w:t xml:space="preserve">arecer </w:t>
      </w:r>
      <w:r w:rsidR="003C7DA1" w:rsidRPr="00080345">
        <w:rPr>
          <w:rFonts w:ascii="Arial" w:hAnsi="Arial" w:cs="Arial"/>
          <w:bCs/>
          <w:iCs/>
          <w:sz w:val="24"/>
          <w:szCs w:val="24"/>
        </w:rPr>
        <w:t xml:space="preserve">Prévio </w:t>
      </w:r>
      <w:r w:rsidR="001D21C9" w:rsidRPr="00080345">
        <w:rPr>
          <w:rFonts w:ascii="Arial" w:hAnsi="Arial" w:cs="Arial"/>
          <w:bCs/>
          <w:iCs/>
          <w:sz w:val="24"/>
          <w:szCs w:val="24"/>
        </w:rPr>
        <w:t>n° 1</w:t>
      </w:r>
      <w:r w:rsidR="003C7DA1" w:rsidRPr="00080345">
        <w:rPr>
          <w:rFonts w:ascii="Arial" w:hAnsi="Arial" w:cs="Arial"/>
          <w:bCs/>
          <w:iCs/>
          <w:sz w:val="24"/>
          <w:szCs w:val="24"/>
        </w:rPr>
        <w:t>9</w:t>
      </w:r>
      <w:r w:rsidR="001D21C9" w:rsidRPr="00080345">
        <w:rPr>
          <w:rFonts w:ascii="Arial" w:hAnsi="Arial" w:cs="Arial"/>
          <w:bCs/>
          <w:iCs/>
          <w:sz w:val="24"/>
          <w:szCs w:val="24"/>
        </w:rPr>
        <w:t>/2024</w:t>
      </w:r>
      <w:r w:rsidR="007F73F5" w:rsidRPr="00080345">
        <w:rPr>
          <w:rFonts w:ascii="Arial" w:hAnsi="Arial" w:cs="Arial"/>
          <w:bCs/>
          <w:iCs/>
          <w:sz w:val="24"/>
          <w:szCs w:val="24"/>
        </w:rPr>
        <w:t xml:space="preserve">. Não houve Discussão. Em seguida colocou em votação </w:t>
      </w:r>
      <w:r w:rsidR="003C7DA1" w:rsidRPr="00080345">
        <w:rPr>
          <w:rFonts w:ascii="Arial" w:hAnsi="Arial" w:cs="Arial"/>
          <w:bCs/>
          <w:iCs/>
          <w:sz w:val="24"/>
          <w:szCs w:val="24"/>
        </w:rPr>
        <w:t xml:space="preserve">nominal </w:t>
      </w:r>
      <w:r w:rsidR="007F73F5" w:rsidRPr="00080345">
        <w:rPr>
          <w:rFonts w:ascii="Arial" w:hAnsi="Arial" w:cs="Arial"/>
          <w:bCs/>
          <w:iCs/>
          <w:sz w:val="24"/>
          <w:szCs w:val="24"/>
        </w:rPr>
        <w:t xml:space="preserve">o </w:t>
      </w:r>
      <w:r w:rsidR="001D21C9" w:rsidRPr="00080345">
        <w:rPr>
          <w:rFonts w:ascii="Arial" w:hAnsi="Arial" w:cs="Arial"/>
          <w:bCs/>
          <w:iCs/>
          <w:sz w:val="24"/>
          <w:szCs w:val="24"/>
        </w:rPr>
        <w:t>Parecer n° 1</w:t>
      </w:r>
      <w:r w:rsidR="003C7DA1" w:rsidRPr="00080345">
        <w:rPr>
          <w:rFonts w:ascii="Arial" w:hAnsi="Arial" w:cs="Arial"/>
          <w:bCs/>
          <w:iCs/>
          <w:sz w:val="24"/>
          <w:szCs w:val="24"/>
        </w:rPr>
        <w:t>9</w:t>
      </w:r>
      <w:r w:rsidR="001D21C9" w:rsidRPr="00080345">
        <w:rPr>
          <w:rFonts w:ascii="Arial" w:hAnsi="Arial" w:cs="Arial"/>
          <w:bCs/>
          <w:iCs/>
          <w:sz w:val="24"/>
          <w:szCs w:val="24"/>
        </w:rPr>
        <w:t>/2024</w:t>
      </w:r>
      <w:r w:rsidR="007F73F5" w:rsidRPr="00080345">
        <w:rPr>
          <w:rFonts w:ascii="Arial" w:hAnsi="Arial" w:cs="Arial"/>
          <w:bCs/>
          <w:iCs/>
          <w:sz w:val="24"/>
          <w:szCs w:val="24"/>
        </w:rPr>
        <w:t xml:space="preserve">. Finalmente o </w:t>
      </w:r>
      <w:r w:rsidR="003C7DA1" w:rsidRPr="00080345">
        <w:rPr>
          <w:rFonts w:ascii="Arial" w:hAnsi="Arial" w:cs="Arial"/>
          <w:sz w:val="24"/>
          <w:szCs w:val="24"/>
        </w:rPr>
        <w:t>Parecer Prévio n° 19/2024 da Comissão de Finanças e Orçamento que “Dispõe sobre a Prestação de Contas Anual da Prefeitura Municipal de Acrelândia/AC, relativo ao exercício financeiro de 2020” foi aprovado por unanimidade dos vereadores presentes. Ato contínuo, o Presidente colocou em apreciação e discussão o Projeto de Decreto Legislativo n° 01/2024, que “</w:t>
      </w:r>
      <w:r w:rsidR="003C7DA1" w:rsidRPr="00080345">
        <w:rPr>
          <w:rFonts w:ascii="Arial" w:hAnsi="Arial" w:cs="Arial"/>
          <w:bCs/>
          <w:iCs/>
          <w:sz w:val="24"/>
          <w:szCs w:val="24"/>
        </w:rPr>
        <w:t>Dispõe sobre a aprovação das contas do ex-prefeito de Acrelândia/AC, relativas ao exercício financeiro de 2020 e dá outras providências”</w:t>
      </w:r>
      <w:r w:rsidR="003C7DA1" w:rsidRPr="00080345">
        <w:rPr>
          <w:rFonts w:ascii="Arial" w:hAnsi="Arial" w:cs="Arial"/>
          <w:bCs/>
          <w:sz w:val="24"/>
          <w:szCs w:val="24"/>
        </w:rPr>
        <w:t xml:space="preserve">. Não houve discussão. Em seguida colocou em votação nominal o </w:t>
      </w:r>
      <w:r w:rsidR="003C7DA1" w:rsidRPr="00080345">
        <w:rPr>
          <w:rFonts w:ascii="Arial" w:hAnsi="Arial" w:cs="Arial"/>
          <w:sz w:val="24"/>
          <w:szCs w:val="24"/>
        </w:rPr>
        <w:t>Projeto de Decreto Legislativo n° 01/2024. Finalmente o Projeto de Decreto Legislativo n° 01/2024 foi aprovado por unanimidade dos vereadores presentes</w:t>
      </w:r>
      <w:r w:rsidR="00EE2542" w:rsidRPr="00080345">
        <w:rPr>
          <w:rFonts w:ascii="Arial" w:hAnsi="Arial" w:cs="Arial"/>
          <w:sz w:val="24"/>
          <w:szCs w:val="24"/>
        </w:rPr>
        <w:t xml:space="preserve">, ficando </w:t>
      </w:r>
      <w:r w:rsidR="007E1446" w:rsidRPr="00080345">
        <w:rPr>
          <w:rFonts w:ascii="Arial" w:hAnsi="Arial" w:cs="Arial"/>
          <w:sz w:val="24"/>
          <w:szCs w:val="24"/>
        </w:rPr>
        <w:t>aprovadas pelos vereadores</w:t>
      </w:r>
      <w:r w:rsidR="007E1446">
        <w:rPr>
          <w:rFonts w:ascii="Arial" w:hAnsi="Arial" w:cs="Arial"/>
          <w:sz w:val="24"/>
          <w:szCs w:val="24"/>
        </w:rPr>
        <w:t>,</w:t>
      </w:r>
      <w:r w:rsidR="00EE2542" w:rsidRPr="00080345">
        <w:rPr>
          <w:rFonts w:ascii="Arial" w:hAnsi="Arial" w:cs="Arial"/>
          <w:sz w:val="24"/>
          <w:szCs w:val="24"/>
        </w:rPr>
        <w:t xml:space="preserve"> a prestação de contas </w:t>
      </w:r>
      <w:r w:rsidR="00284667" w:rsidRPr="00080345">
        <w:rPr>
          <w:rFonts w:ascii="Arial" w:hAnsi="Arial" w:cs="Arial"/>
          <w:sz w:val="24"/>
          <w:szCs w:val="24"/>
        </w:rPr>
        <w:t>do Ex-Prefeito Ederaldo Caetano de Sousa</w:t>
      </w:r>
      <w:r w:rsidR="00284667">
        <w:rPr>
          <w:rFonts w:ascii="Arial" w:hAnsi="Arial" w:cs="Arial"/>
          <w:sz w:val="24"/>
          <w:szCs w:val="24"/>
        </w:rPr>
        <w:t>,</w:t>
      </w:r>
      <w:r w:rsidR="00284667" w:rsidRPr="00080345">
        <w:rPr>
          <w:rFonts w:ascii="Arial" w:hAnsi="Arial" w:cs="Arial"/>
          <w:sz w:val="24"/>
          <w:szCs w:val="24"/>
        </w:rPr>
        <w:t xml:space="preserve"> </w:t>
      </w:r>
      <w:r w:rsidR="00284667">
        <w:rPr>
          <w:rFonts w:ascii="Arial" w:hAnsi="Arial" w:cs="Arial"/>
          <w:sz w:val="24"/>
          <w:szCs w:val="24"/>
        </w:rPr>
        <w:t>referente a</w:t>
      </w:r>
      <w:r w:rsidR="00EE2542" w:rsidRPr="00080345">
        <w:rPr>
          <w:rFonts w:ascii="Arial" w:hAnsi="Arial" w:cs="Arial"/>
          <w:sz w:val="24"/>
          <w:szCs w:val="24"/>
        </w:rPr>
        <w:t>o exercício financeiro de 2020</w:t>
      </w:r>
      <w:r w:rsidR="00080345" w:rsidRPr="00080345">
        <w:rPr>
          <w:rFonts w:ascii="Arial" w:hAnsi="Arial" w:cs="Arial"/>
          <w:sz w:val="24"/>
          <w:szCs w:val="24"/>
        </w:rPr>
        <w:t>.</w:t>
      </w:r>
      <w:r w:rsidR="00EE2542" w:rsidRPr="00080345">
        <w:rPr>
          <w:rFonts w:ascii="Arial" w:hAnsi="Arial" w:cs="Arial"/>
          <w:sz w:val="24"/>
          <w:szCs w:val="24"/>
        </w:rPr>
        <w:t xml:space="preserve"> </w:t>
      </w:r>
      <w:r w:rsidR="007E5D23" w:rsidRPr="00080345">
        <w:rPr>
          <w:rFonts w:ascii="Arial" w:hAnsi="Arial" w:cs="Arial"/>
          <w:iCs/>
          <w:sz w:val="24"/>
          <w:szCs w:val="24"/>
        </w:rPr>
        <w:t>Ato contínuo</w:t>
      </w:r>
      <w:r w:rsidR="00EE2542" w:rsidRPr="00080345">
        <w:rPr>
          <w:rFonts w:ascii="Arial" w:hAnsi="Arial" w:cs="Arial"/>
          <w:iCs/>
          <w:sz w:val="24"/>
          <w:szCs w:val="24"/>
        </w:rPr>
        <w:t xml:space="preserve"> e não havendo mais </w:t>
      </w:r>
      <w:r w:rsidR="0070202F" w:rsidRPr="00080345">
        <w:rPr>
          <w:rFonts w:ascii="Arial" w:hAnsi="Arial" w:cs="Arial"/>
          <w:iCs/>
          <w:sz w:val="24"/>
          <w:szCs w:val="24"/>
        </w:rPr>
        <w:t>matérias a serem apreciadas na Ordem do Dia. O Senhor presidente declarou encerrad</w:t>
      </w:r>
      <w:r w:rsidR="00FA568A" w:rsidRPr="00080345">
        <w:rPr>
          <w:rFonts w:ascii="Arial" w:hAnsi="Arial" w:cs="Arial"/>
          <w:iCs/>
          <w:sz w:val="24"/>
          <w:szCs w:val="24"/>
        </w:rPr>
        <w:t>a</w:t>
      </w:r>
      <w:r w:rsidR="0070202F" w:rsidRPr="00080345">
        <w:rPr>
          <w:rFonts w:ascii="Arial" w:hAnsi="Arial" w:cs="Arial"/>
          <w:iCs/>
          <w:sz w:val="24"/>
          <w:szCs w:val="24"/>
        </w:rPr>
        <w:t xml:space="preserve"> a Ordem do Dia e declarou aberta a </w:t>
      </w:r>
      <w:r w:rsidR="0070202F" w:rsidRPr="00080345">
        <w:rPr>
          <w:rFonts w:ascii="Arial" w:hAnsi="Arial" w:cs="Arial"/>
          <w:b/>
          <w:bCs/>
          <w:iCs/>
          <w:sz w:val="24"/>
          <w:szCs w:val="24"/>
          <w:u w:val="single"/>
        </w:rPr>
        <w:t>EXPLICAÇÃO PESSOAL</w:t>
      </w:r>
      <w:r w:rsidR="0070202F" w:rsidRPr="00080345">
        <w:rPr>
          <w:rFonts w:ascii="Arial" w:hAnsi="Arial" w:cs="Arial"/>
          <w:iCs/>
          <w:sz w:val="24"/>
          <w:szCs w:val="24"/>
        </w:rPr>
        <w:t xml:space="preserve">. </w:t>
      </w:r>
      <w:r w:rsidR="004707CE" w:rsidRPr="00080345">
        <w:rPr>
          <w:rFonts w:ascii="Arial" w:hAnsi="Arial" w:cs="Arial"/>
          <w:iCs/>
          <w:sz w:val="24"/>
          <w:szCs w:val="24"/>
        </w:rPr>
        <w:t xml:space="preserve">Neste expediente </w:t>
      </w:r>
      <w:r w:rsidR="00856049" w:rsidRPr="00080345">
        <w:rPr>
          <w:rFonts w:ascii="Arial" w:hAnsi="Arial" w:cs="Arial"/>
          <w:iCs/>
          <w:sz w:val="24"/>
          <w:szCs w:val="24"/>
        </w:rPr>
        <w:t xml:space="preserve">foi facultado a fala ao vereador </w:t>
      </w:r>
      <w:r w:rsidR="00EE2542" w:rsidRPr="00080345">
        <w:rPr>
          <w:rFonts w:ascii="Arial" w:hAnsi="Arial" w:cs="Arial"/>
          <w:iCs/>
          <w:sz w:val="24"/>
          <w:szCs w:val="24"/>
        </w:rPr>
        <w:t xml:space="preserve">Cleuson de Oliveira/PP, que por sua vez abdicou de fazer o uso do direito de fala. </w:t>
      </w:r>
      <w:r w:rsidR="00A94541" w:rsidRPr="00080345">
        <w:rPr>
          <w:rFonts w:ascii="Arial" w:hAnsi="Arial" w:cs="Arial"/>
          <w:sz w:val="24"/>
          <w:szCs w:val="24"/>
        </w:rPr>
        <w:t>Ato contínuo, não</w:t>
      </w:r>
      <w:r w:rsidRPr="00080345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7E1446">
        <w:rPr>
          <w:rFonts w:ascii="Arial" w:hAnsi="Arial" w:cs="Arial"/>
          <w:iCs/>
          <w:sz w:val="24"/>
          <w:szCs w:val="24"/>
        </w:rPr>
        <w:t xml:space="preserve"> </w:t>
      </w:r>
      <w:r w:rsidRPr="00080345">
        <w:rPr>
          <w:rFonts w:ascii="Arial" w:hAnsi="Arial" w:cs="Arial"/>
          <w:iCs/>
          <w:sz w:val="24"/>
          <w:szCs w:val="24"/>
        </w:rPr>
        <w:t>____</w:t>
      </w:r>
      <w:r w:rsidR="00090350" w:rsidRPr="00080345">
        <w:rPr>
          <w:rFonts w:ascii="Arial" w:hAnsi="Arial" w:cs="Arial"/>
          <w:iCs/>
          <w:sz w:val="24"/>
          <w:szCs w:val="24"/>
        </w:rPr>
        <w:t>_______</w:t>
      </w:r>
      <w:r w:rsidRPr="00080345">
        <w:rPr>
          <w:rFonts w:ascii="Arial" w:hAnsi="Arial" w:cs="Arial"/>
          <w:iCs/>
          <w:sz w:val="24"/>
          <w:szCs w:val="24"/>
        </w:rPr>
        <w:t>_____________</w:t>
      </w:r>
      <w:r w:rsidR="00D47345" w:rsidRPr="00080345">
        <w:rPr>
          <w:rFonts w:ascii="Arial" w:hAnsi="Arial" w:cs="Arial"/>
          <w:iCs/>
          <w:sz w:val="24"/>
          <w:szCs w:val="24"/>
        </w:rPr>
        <w:t>_______</w:t>
      </w:r>
      <w:r w:rsidR="00CB462A" w:rsidRPr="00080345">
        <w:rPr>
          <w:rFonts w:ascii="Arial" w:hAnsi="Arial" w:cs="Arial"/>
          <w:iCs/>
          <w:sz w:val="24"/>
          <w:szCs w:val="24"/>
        </w:rPr>
        <w:t>_</w:t>
      </w:r>
      <w:r w:rsidR="007E1446">
        <w:rPr>
          <w:rFonts w:ascii="Arial" w:hAnsi="Arial" w:cs="Arial"/>
          <w:iCs/>
          <w:sz w:val="24"/>
          <w:szCs w:val="24"/>
        </w:rPr>
        <w:t>_____</w:t>
      </w:r>
      <w:r w:rsidR="00090350" w:rsidRPr="00080345">
        <w:rPr>
          <w:rFonts w:ascii="Arial" w:hAnsi="Arial" w:cs="Arial"/>
          <w:iCs/>
          <w:sz w:val="24"/>
          <w:szCs w:val="24"/>
        </w:rPr>
        <w:t>_</w:t>
      </w:r>
      <w:r w:rsidR="00284667">
        <w:rPr>
          <w:rFonts w:ascii="Arial" w:hAnsi="Arial" w:cs="Arial"/>
          <w:iCs/>
          <w:sz w:val="24"/>
          <w:szCs w:val="24"/>
        </w:rPr>
        <w:t xml:space="preserve"> </w:t>
      </w:r>
      <w:r w:rsidR="005D0B5F" w:rsidRPr="00080345">
        <w:rPr>
          <w:rFonts w:ascii="Arial" w:hAnsi="Arial" w:cs="Arial"/>
          <w:iCs/>
          <w:sz w:val="24"/>
          <w:szCs w:val="24"/>
        </w:rPr>
        <w:t>Gilberto Fransa da Silva/</w:t>
      </w:r>
      <w:r w:rsidR="00D47345" w:rsidRPr="00080345">
        <w:rPr>
          <w:rFonts w:ascii="Arial" w:hAnsi="Arial" w:cs="Arial"/>
          <w:iCs/>
          <w:sz w:val="24"/>
          <w:szCs w:val="24"/>
        </w:rPr>
        <w:t>União Brasil</w:t>
      </w:r>
      <w:r w:rsidRPr="00080345">
        <w:rPr>
          <w:rFonts w:ascii="Arial" w:hAnsi="Arial" w:cs="Arial"/>
          <w:iCs/>
          <w:sz w:val="24"/>
          <w:szCs w:val="24"/>
        </w:rPr>
        <w:t xml:space="preserve"> Primeiro-Secretário, pelo Presidente e pelos Vereadores que assim desejarem.</w:t>
      </w:r>
    </w:p>
    <w:p w14:paraId="230FD7A7" w14:textId="77777777" w:rsidR="00817CDC" w:rsidRPr="00080345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</w:p>
    <w:p w14:paraId="43FCE3D1" w14:textId="61759C6B" w:rsidR="006A22BB" w:rsidRPr="0008034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080345">
        <w:rPr>
          <w:rFonts w:ascii="Arial" w:hAnsi="Arial" w:cs="Arial"/>
          <w:iCs/>
          <w:sz w:val="24"/>
          <w:szCs w:val="24"/>
        </w:rPr>
        <w:t xml:space="preserve">  “Sala das Se</w:t>
      </w:r>
      <w:r w:rsidR="00724F3B" w:rsidRPr="00080345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2D7B63" w:rsidRPr="00080345">
        <w:rPr>
          <w:rFonts w:ascii="Arial" w:hAnsi="Arial" w:cs="Arial"/>
          <w:iCs/>
          <w:sz w:val="24"/>
          <w:szCs w:val="24"/>
        </w:rPr>
        <w:t>26</w:t>
      </w:r>
      <w:r w:rsidRPr="00080345">
        <w:rPr>
          <w:rFonts w:ascii="Arial" w:hAnsi="Arial" w:cs="Arial"/>
          <w:iCs/>
          <w:sz w:val="24"/>
          <w:szCs w:val="24"/>
        </w:rPr>
        <w:t xml:space="preserve"> de </w:t>
      </w:r>
      <w:r w:rsidR="00A447EB" w:rsidRPr="00080345">
        <w:rPr>
          <w:rFonts w:ascii="Arial" w:hAnsi="Arial" w:cs="Arial"/>
          <w:iCs/>
          <w:sz w:val="24"/>
          <w:szCs w:val="24"/>
        </w:rPr>
        <w:t>março</w:t>
      </w:r>
      <w:r w:rsidRPr="00080345">
        <w:rPr>
          <w:rFonts w:ascii="Arial" w:hAnsi="Arial" w:cs="Arial"/>
          <w:iCs/>
          <w:sz w:val="24"/>
          <w:szCs w:val="24"/>
        </w:rPr>
        <w:t xml:space="preserve"> de 202</w:t>
      </w:r>
      <w:r w:rsidR="001E50B9" w:rsidRPr="00080345">
        <w:rPr>
          <w:rFonts w:ascii="Arial" w:hAnsi="Arial" w:cs="Arial"/>
          <w:iCs/>
          <w:sz w:val="24"/>
          <w:szCs w:val="24"/>
        </w:rPr>
        <w:t>4</w:t>
      </w:r>
      <w:r w:rsidRPr="00080345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080345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3B0D3" w14:textId="77777777" w:rsidR="00BA560A" w:rsidRDefault="00BA560A">
      <w:r>
        <w:separator/>
      </w:r>
    </w:p>
  </w:endnote>
  <w:endnote w:type="continuationSeparator" w:id="0">
    <w:p w14:paraId="6418DAED" w14:textId="77777777" w:rsidR="00BA560A" w:rsidRDefault="00BA5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1ADC3FBE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7E1446">
          <w:rPr>
            <w:b/>
          </w:rPr>
          <w:t>2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D13D4" w14:textId="77777777" w:rsidR="00BA560A" w:rsidRDefault="00BA560A">
      <w:r>
        <w:separator/>
      </w:r>
    </w:p>
  </w:footnote>
  <w:footnote w:type="continuationSeparator" w:id="0">
    <w:p w14:paraId="4C58B2E1" w14:textId="77777777" w:rsidR="00BA560A" w:rsidRDefault="00BA5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2337"/>
    <w:rsid w:val="0005355A"/>
    <w:rsid w:val="00055C35"/>
    <w:rsid w:val="00055CBF"/>
    <w:rsid w:val="000568FF"/>
    <w:rsid w:val="00057912"/>
    <w:rsid w:val="00057DA5"/>
    <w:rsid w:val="00066467"/>
    <w:rsid w:val="00067C2D"/>
    <w:rsid w:val="00071A98"/>
    <w:rsid w:val="00071AC8"/>
    <w:rsid w:val="00074C09"/>
    <w:rsid w:val="00074F5C"/>
    <w:rsid w:val="00075F16"/>
    <w:rsid w:val="00080345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4576"/>
    <w:rsid w:val="000E563A"/>
    <w:rsid w:val="000E5EF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26E94"/>
    <w:rsid w:val="00130E86"/>
    <w:rsid w:val="00130F41"/>
    <w:rsid w:val="0013119F"/>
    <w:rsid w:val="00131222"/>
    <w:rsid w:val="00131799"/>
    <w:rsid w:val="0013225E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3AD0"/>
    <w:rsid w:val="00194D09"/>
    <w:rsid w:val="001A308E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58D1"/>
    <w:rsid w:val="001D63F3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576"/>
    <w:rsid w:val="00276580"/>
    <w:rsid w:val="00280BC3"/>
    <w:rsid w:val="00281785"/>
    <w:rsid w:val="00281D6C"/>
    <w:rsid w:val="0028301C"/>
    <w:rsid w:val="00283140"/>
    <w:rsid w:val="00284667"/>
    <w:rsid w:val="00285849"/>
    <w:rsid w:val="00285C79"/>
    <w:rsid w:val="0028783B"/>
    <w:rsid w:val="00295BD1"/>
    <w:rsid w:val="00295FD0"/>
    <w:rsid w:val="002A0AA7"/>
    <w:rsid w:val="002A190A"/>
    <w:rsid w:val="002A3467"/>
    <w:rsid w:val="002A4E13"/>
    <w:rsid w:val="002A56E9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71BF"/>
    <w:rsid w:val="002D012F"/>
    <w:rsid w:val="002D0D82"/>
    <w:rsid w:val="002D30CD"/>
    <w:rsid w:val="002D364D"/>
    <w:rsid w:val="002D3B90"/>
    <w:rsid w:val="002D3FAC"/>
    <w:rsid w:val="002D7B63"/>
    <w:rsid w:val="002E0003"/>
    <w:rsid w:val="002E02AC"/>
    <w:rsid w:val="002E5731"/>
    <w:rsid w:val="002E6266"/>
    <w:rsid w:val="002E6F0F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87C28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CA2"/>
    <w:rsid w:val="003B3947"/>
    <w:rsid w:val="003B678C"/>
    <w:rsid w:val="003B78BF"/>
    <w:rsid w:val="003C0070"/>
    <w:rsid w:val="003C4459"/>
    <w:rsid w:val="003C4D57"/>
    <w:rsid w:val="003C4DF8"/>
    <w:rsid w:val="003C79DF"/>
    <w:rsid w:val="003C7DA1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7ED3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11C3"/>
    <w:rsid w:val="005E27F3"/>
    <w:rsid w:val="005E4459"/>
    <w:rsid w:val="005E5F64"/>
    <w:rsid w:val="005E7415"/>
    <w:rsid w:val="005E76B6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0BC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61876"/>
    <w:rsid w:val="0076248A"/>
    <w:rsid w:val="00764127"/>
    <w:rsid w:val="007669DD"/>
    <w:rsid w:val="00767A0C"/>
    <w:rsid w:val="00767F53"/>
    <w:rsid w:val="007702E4"/>
    <w:rsid w:val="00771D91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CF"/>
    <w:rsid w:val="007D6A74"/>
    <w:rsid w:val="007D7250"/>
    <w:rsid w:val="007E1446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97B91"/>
    <w:rsid w:val="008A0088"/>
    <w:rsid w:val="008A18A5"/>
    <w:rsid w:val="008A250A"/>
    <w:rsid w:val="008A3CD2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E61"/>
    <w:rsid w:val="008C56BC"/>
    <w:rsid w:val="008C6C1B"/>
    <w:rsid w:val="008C6DBF"/>
    <w:rsid w:val="008C7FAB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2B86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10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D11"/>
    <w:rsid w:val="009F3D23"/>
    <w:rsid w:val="009F4CF6"/>
    <w:rsid w:val="009F635C"/>
    <w:rsid w:val="009F6CB8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6D90"/>
    <w:rsid w:val="00A77C24"/>
    <w:rsid w:val="00A77E9D"/>
    <w:rsid w:val="00A839DE"/>
    <w:rsid w:val="00A83C71"/>
    <w:rsid w:val="00A849DF"/>
    <w:rsid w:val="00A84B25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C8B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4186A"/>
    <w:rsid w:val="00B51287"/>
    <w:rsid w:val="00B52C1B"/>
    <w:rsid w:val="00B52FD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60A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54AA"/>
    <w:rsid w:val="00BC72B7"/>
    <w:rsid w:val="00BC77FA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6204"/>
    <w:rsid w:val="00C20438"/>
    <w:rsid w:val="00C20493"/>
    <w:rsid w:val="00C204DD"/>
    <w:rsid w:val="00C21D59"/>
    <w:rsid w:val="00C238F6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0F17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1296"/>
    <w:rsid w:val="00CE78D6"/>
    <w:rsid w:val="00CF2756"/>
    <w:rsid w:val="00CF4D7B"/>
    <w:rsid w:val="00CF5E9F"/>
    <w:rsid w:val="00CF68E4"/>
    <w:rsid w:val="00CF6B5C"/>
    <w:rsid w:val="00CF6DCB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3B02"/>
    <w:rsid w:val="00D34B13"/>
    <w:rsid w:val="00D356FE"/>
    <w:rsid w:val="00D40D3C"/>
    <w:rsid w:val="00D46448"/>
    <w:rsid w:val="00D47345"/>
    <w:rsid w:val="00D47346"/>
    <w:rsid w:val="00D474E3"/>
    <w:rsid w:val="00D50966"/>
    <w:rsid w:val="00D50E87"/>
    <w:rsid w:val="00D52173"/>
    <w:rsid w:val="00D54DAC"/>
    <w:rsid w:val="00D55A01"/>
    <w:rsid w:val="00D56307"/>
    <w:rsid w:val="00D56C5E"/>
    <w:rsid w:val="00D57056"/>
    <w:rsid w:val="00D6072B"/>
    <w:rsid w:val="00D70738"/>
    <w:rsid w:val="00D70AB6"/>
    <w:rsid w:val="00D71624"/>
    <w:rsid w:val="00D7468F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10F0"/>
    <w:rsid w:val="00DC6FF4"/>
    <w:rsid w:val="00DD33E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2008A"/>
    <w:rsid w:val="00E22079"/>
    <w:rsid w:val="00E23DBA"/>
    <w:rsid w:val="00E24371"/>
    <w:rsid w:val="00E31141"/>
    <w:rsid w:val="00E32834"/>
    <w:rsid w:val="00E3596F"/>
    <w:rsid w:val="00E37932"/>
    <w:rsid w:val="00E402FD"/>
    <w:rsid w:val="00E41903"/>
    <w:rsid w:val="00E41C12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1B95"/>
    <w:rsid w:val="00ED51A8"/>
    <w:rsid w:val="00ED5ECC"/>
    <w:rsid w:val="00EE1B97"/>
    <w:rsid w:val="00EE22E1"/>
    <w:rsid w:val="00EE2542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B15B9"/>
    <w:rsid w:val="00FB7A1B"/>
    <w:rsid w:val="00FC0765"/>
    <w:rsid w:val="00FC3480"/>
    <w:rsid w:val="00FC3841"/>
    <w:rsid w:val="00FC69D1"/>
    <w:rsid w:val="00FC7F94"/>
    <w:rsid w:val="00FD0866"/>
    <w:rsid w:val="00FD1D45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687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2024-04-03T14:49:00Z</cp:lastPrinted>
  <dcterms:created xsi:type="dcterms:W3CDTF">2024-03-27T14:53:00Z</dcterms:created>
  <dcterms:modified xsi:type="dcterms:W3CDTF">2024-04-03T14:49:00Z</dcterms:modified>
</cp:coreProperties>
</file>