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ABD" w:rsidRDefault="00810ABD" w:rsidP="00810ABD">
      <w:pPr>
        <w:rPr>
          <w:b/>
          <w:sz w:val="24"/>
          <w:szCs w:val="24"/>
        </w:rPr>
      </w:pPr>
    </w:p>
    <w:p w:rsidR="00810ABD" w:rsidRDefault="00810ABD" w:rsidP="00810ABD">
      <w:pPr>
        <w:tabs>
          <w:tab w:val="left" w:pos="255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10ABD" w:rsidRDefault="00810ABD" w:rsidP="00810ABD">
      <w:pPr>
        <w:rPr>
          <w:b/>
          <w:sz w:val="24"/>
          <w:szCs w:val="24"/>
        </w:rPr>
      </w:pPr>
    </w:p>
    <w:p w:rsidR="00E8168C" w:rsidRDefault="00E8168C" w:rsidP="00810ABD">
      <w:pPr>
        <w:rPr>
          <w:b/>
          <w:sz w:val="24"/>
          <w:szCs w:val="24"/>
        </w:rPr>
      </w:pPr>
    </w:p>
    <w:p w:rsidR="004C5A6F" w:rsidRDefault="004C5A6F" w:rsidP="00810ABD">
      <w:pPr>
        <w:rPr>
          <w:b/>
          <w:sz w:val="24"/>
          <w:szCs w:val="24"/>
        </w:rPr>
      </w:pPr>
    </w:p>
    <w:p w:rsidR="00810ABD" w:rsidRDefault="00810ABD" w:rsidP="00810AB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REQUERIMENTO N° </w:t>
      </w:r>
      <w:r w:rsidR="00C17359">
        <w:rPr>
          <w:b/>
          <w:sz w:val="24"/>
          <w:szCs w:val="24"/>
        </w:rPr>
        <w:t>8</w:t>
      </w:r>
      <w:r w:rsidR="002629FA">
        <w:rPr>
          <w:b/>
          <w:sz w:val="24"/>
          <w:szCs w:val="24"/>
        </w:rPr>
        <w:t>8</w:t>
      </w:r>
      <w:r w:rsidRPr="004848FF">
        <w:rPr>
          <w:b/>
          <w:sz w:val="24"/>
          <w:szCs w:val="24"/>
        </w:rPr>
        <w:t>/201</w:t>
      </w:r>
      <w:r w:rsidR="00C17359">
        <w:rPr>
          <w:b/>
          <w:sz w:val="24"/>
          <w:szCs w:val="24"/>
        </w:rPr>
        <w:t>7</w:t>
      </w:r>
      <w:r w:rsidRPr="004848FF">
        <w:rPr>
          <w:b/>
          <w:sz w:val="24"/>
          <w:szCs w:val="24"/>
        </w:rPr>
        <w:tab/>
      </w:r>
      <w:r w:rsidRPr="004848FF">
        <w:rPr>
          <w:sz w:val="24"/>
          <w:szCs w:val="24"/>
        </w:rPr>
        <w:tab/>
      </w:r>
      <w:r w:rsidRPr="004848FF">
        <w:rPr>
          <w:sz w:val="24"/>
          <w:szCs w:val="24"/>
        </w:rPr>
        <w:tab/>
      </w:r>
    </w:p>
    <w:p w:rsidR="004C5A6F" w:rsidRDefault="00810ABD" w:rsidP="00810ABD">
      <w:pPr>
        <w:ind w:left="709" w:firstLine="709"/>
        <w:rPr>
          <w:sz w:val="24"/>
          <w:szCs w:val="24"/>
        </w:rPr>
      </w:pPr>
      <w:r>
        <w:rPr>
          <w:sz w:val="24"/>
          <w:szCs w:val="24"/>
        </w:rPr>
        <w:tab/>
      </w:r>
    </w:p>
    <w:p w:rsidR="00810ABD" w:rsidRDefault="00810ABD" w:rsidP="00810ABD">
      <w:pPr>
        <w:ind w:left="3539" w:firstLine="709"/>
        <w:rPr>
          <w:sz w:val="24"/>
          <w:szCs w:val="24"/>
        </w:rPr>
      </w:pPr>
      <w:r>
        <w:rPr>
          <w:sz w:val="24"/>
          <w:szCs w:val="24"/>
        </w:rPr>
        <w:t xml:space="preserve">      P</w:t>
      </w:r>
      <w:r w:rsidRPr="004848FF">
        <w:rPr>
          <w:sz w:val="24"/>
          <w:szCs w:val="24"/>
        </w:rPr>
        <w:t>almas</w:t>
      </w:r>
      <w:r>
        <w:rPr>
          <w:sz w:val="24"/>
          <w:szCs w:val="24"/>
        </w:rPr>
        <w:t xml:space="preserve">/TO, </w:t>
      </w:r>
      <w:r w:rsidR="002629FA">
        <w:rPr>
          <w:sz w:val="24"/>
          <w:szCs w:val="24"/>
        </w:rPr>
        <w:t>07</w:t>
      </w:r>
      <w:r>
        <w:rPr>
          <w:sz w:val="24"/>
          <w:szCs w:val="24"/>
        </w:rPr>
        <w:t xml:space="preserve"> de </w:t>
      </w:r>
      <w:r w:rsidR="002629FA">
        <w:rPr>
          <w:sz w:val="24"/>
          <w:szCs w:val="24"/>
        </w:rPr>
        <w:t>dez</w:t>
      </w:r>
      <w:r w:rsidR="00C17359">
        <w:rPr>
          <w:sz w:val="24"/>
          <w:szCs w:val="24"/>
        </w:rPr>
        <w:t>embro</w:t>
      </w:r>
      <w:r w:rsidR="00314C3A">
        <w:rPr>
          <w:sz w:val="24"/>
          <w:szCs w:val="24"/>
        </w:rPr>
        <w:t xml:space="preserve"> </w:t>
      </w:r>
      <w:r w:rsidRPr="004848FF">
        <w:rPr>
          <w:sz w:val="24"/>
          <w:szCs w:val="24"/>
        </w:rPr>
        <w:t>de</w:t>
      </w:r>
      <w:r w:rsidR="00C17359">
        <w:rPr>
          <w:sz w:val="24"/>
          <w:szCs w:val="24"/>
        </w:rPr>
        <w:t xml:space="preserve"> 2017.</w:t>
      </w:r>
    </w:p>
    <w:p w:rsidR="004C5A6F" w:rsidRDefault="004C5A6F" w:rsidP="00810ABD">
      <w:pPr>
        <w:rPr>
          <w:sz w:val="24"/>
          <w:szCs w:val="24"/>
        </w:rPr>
      </w:pPr>
    </w:p>
    <w:p w:rsidR="00810ABD" w:rsidRDefault="00810ABD" w:rsidP="00810AB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AUTOR: </w:t>
      </w:r>
      <w:r w:rsidRPr="004848FF">
        <w:rPr>
          <w:b/>
          <w:sz w:val="24"/>
          <w:szCs w:val="24"/>
        </w:rPr>
        <w:t xml:space="preserve">Vereador </w:t>
      </w:r>
      <w:r>
        <w:rPr>
          <w:b/>
          <w:sz w:val="24"/>
          <w:szCs w:val="24"/>
        </w:rPr>
        <w:t xml:space="preserve">Professor </w:t>
      </w:r>
      <w:r w:rsidRPr="004848FF">
        <w:rPr>
          <w:b/>
          <w:sz w:val="24"/>
          <w:szCs w:val="24"/>
        </w:rPr>
        <w:t>Júnior Geo</w:t>
      </w:r>
    </w:p>
    <w:p w:rsidR="00810ABD" w:rsidRDefault="00810ABD" w:rsidP="00810ABD">
      <w:pPr>
        <w:ind w:left="2835"/>
        <w:jc w:val="both"/>
        <w:rPr>
          <w:b/>
          <w:sz w:val="24"/>
          <w:szCs w:val="24"/>
        </w:rPr>
      </w:pPr>
    </w:p>
    <w:p w:rsidR="00E8168C" w:rsidRDefault="00E8168C" w:rsidP="00810ABD">
      <w:pPr>
        <w:ind w:left="2835"/>
        <w:jc w:val="both"/>
        <w:rPr>
          <w:b/>
          <w:sz w:val="24"/>
          <w:szCs w:val="24"/>
        </w:rPr>
      </w:pPr>
    </w:p>
    <w:p w:rsidR="00E8168C" w:rsidRPr="002629FA" w:rsidRDefault="00810ABD" w:rsidP="00810ABD">
      <w:pPr>
        <w:ind w:left="2835"/>
        <w:jc w:val="both"/>
        <w:rPr>
          <w:sz w:val="24"/>
          <w:szCs w:val="24"/>
        </w:rPr>
      </w:pPr>
      <w:r>
        <w:rPr>
          <w:b/>
          <w:sz w:val="24"/>
          <w:szCs w:val="24"/>
        </w:rPr>
        <w:t>REQUER QUE A SECRET</w:t>
      </w:r>
      <w:r w:rsidR="00314C3A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RIA </w:t>
      </w:r>
      <w:r w:rsidR="00C27972" w:rsidRPr="00C27972">
        <w:rPr>
          <w:b/>
          <w:sz w:val="24"/>
          <w:szCs w:val="24"/>
        </w:rPr>
        <w:t xml:space="preserve">MUNICIPAL DE </w:t>
      </w:r>
      <w:r w:rsidR="00C17359">
        <w:rPr>
          <w:b/>
          <w:sz w:val="24"/>
          <w:szCs w:val="24"/>
        </w:rPr>
        <w:t>GOVERNO DISPO</w:t>
      </w:r>
      <w:r>
        <w:rPr>
          <w:b/>
          <w:sz w:val="24"/>
          <w:szCs w:val="24"/>
        </w:rPr>
        <w:t xml:space="preserve">NIBILIZE A ESTA CASA DE LEIS </w:t>
      </w:r>
      <w:r w:rsidR="00C17359">
        <w:rPr>
          <w:b/>
          <w:sz w:val="24"/>
          <w:szCs w:val="24"/>
        </w:rPr>
        <w:t xml:space="preserve">CÓPIA E </w:t>
      </w:r>
      <w:r w:rsidR="008C0F83">
        <w:rPr>
          <w:b/>
          <w:sz w:val="24"/>
          <w:szCs w:val="24"/>
        </w:rPr>
        <w:t xml:space="preserve">INFORMAÇÕES </w:t>
      </w:r>
      <w:r w:rsidR="00D24717">
        <w:rPr>
          <w:b/>
          <w:sz w:val="24"/>
          <w:szCs w:val="24"/>
        </w:rPr>
        <w:t>D</w:t>
      </w:r>
      <w:r w:rsidR="00E8168C">
        <w:rPr>
          <w:b/>
          <w:sz w:val="24"/>
          <w:szCs w:val="24"/>
        </w:rPr>
        <w:t xml:space="preserve">O </w:t>
      </w:r>
      <w:r w:rsidR="00C27972" w:rsidRPr="00C27972">
        <w:rPr>
          <w:b/>
          <w:sz w:val="24"/>
          <w:szCs w:val="24"/>
        </w:rPr>
        <w:t xml:space="preserve">PROCESSO Nº </w:t>
      </w:r>
      <w:r w:rsidR="002629FA" w:rsidRPr="00BF5603">
        <w:rPr>
          <w:b/>
          <w:sz w:val="24"/>
          <w:szCs w:val="24"/>
        </w:rPr>
        <w:t>2017035650</w:t>
      </w:r>
      <w:r w:rsidR="00C17359">
        <w:rPr>
          <w:b/>
          <w:sz w:val="24"/>
          <w:szCs w:val="24"/>
        </w:rPr>
        <w:t>,</w:t>
      </w:r>
      <w:r w:rsidR="00C27972" w:rsidRPr="00C27972">
        <w:rPr>
          <w:b/>
          <w:sz w:val="24"/>
          <w:szCs w:val="24"/>
        </w:rPr>
        <w:t xml:space="preserve"> </w:t>
      </w:r>
      <w:r w:rsidR="002629FA">
        <w:rPr>
          <w:b/>
          <w:sz w:val="24"/>
          <w:szCs w:val="24"/>
        </w:rPr>
        <w:t>QUE TEM COMO OBJETIVO A CONTRATAÇÃO DE EMPRESA ESPECIALIZADA EM PRESTAÇÃO DE SERVIÇOS DE REFORMA DA FEIRA COBERTA DO JARDIM AURENY</w:t>
      </w:r>
      <w:r w:rsidR="00F35055">
        <w:rPr>
          <w:b/>
          <w:sz w:val="24"/>
          <w:szCs w:val="24"/>
        </w:rPr>
        <w:t xml:space="preserve"> I</w:t>
      </w:r>
      <w:r w:rsidR="002629FA">
        <w:rPr>
          <w:b/>
          <w:sz w:val="24"/>
          <w:szCs w:val="24"/>
        </w:rPr>
        <w:t>.</w:t>
      </w:r>
    </w:p>
    <w:p w:rsidR="00D24717" w:rsidRDefault="00D24717" w:rsidP="00C27972">
      <w:pPr>
        <w:ind w:firstLine="1418"/>
        <w:jc w:val="both"/>
        <w:rPr>
          <w:sz w:val="24"/>
          <w:szCs w:val="24"/>
        </w:rPr>
      </w:pPr>
    </w:p>
    <w:p w:rsidR="00810ABD" w:rsidRPr="004B534A" w:rsidRDefault="00810ABD" w:rsidP="00C27972">
      <w:pPr>
        <w:ind w:firstLine="1418"/>
        <w:jc w:val="both"/>
        <w:rPr>
          <w:rFonts w:eastAsia="Calibri"/>
          <w:sz w:val="24"/>
          <w:szCs w:val="24"/>
          <w:lang w:eastAsia="pt-BR"/>
        </w:rPr>
      </w:pPr>
      <w:r w:rsidRPr="00270AA9">
        <w:rPr>
          <w:sz w:val="24"/>
          <w:szCs w:val="24"/>
        </w:rPr>
        <w:t xml:space="preserve">O Vereador </w:t>
      </w:r>
      <w:proofErr w:type="gramStart"/>
      <w:r w:rsidRPr="00270AA9">
        <w:rPr>
          <w:sz w:val="24"/>
          <w:szCs w:val="24"/>
        </w:rPr>
        <w:t>infra assinado</w:t>
      </w:r>
      <w:proofErr w:type="gramEnd"/>
      <w:r w:rsidRPr="00270AA9">
        <w:rPr>
          <w:sz w:val="24"/>
          <w:szCs w:val="24"/>
        </w:rPr>
        <w:t>, no uso de suas atribuições legais</w:t>
      </w:r>
      <w:r>
        <w:rPr>
          <w:sz w:val="24"/>
          <w:szCs w:val="24"/>
        </w:rPr>
        <w:t xml:space="preserve">, REQUER que a </w:t>
      </w:r>
      <w:r w:rsidRPr="006B7C7F">
        <w:rPr>
          <w:sz w:val="24"/>
          <w:szCs w:val="24"/>
        </w:rPr>
        <w:t>Secret</w:t>
      </w:r>
      <w:r w:rsidR="00B92407">
        <w:rPr>
          <w:sz w:val="24"/>
          <w:szCs w:val="24"/>
        </w:rPr>
        <w:t>á</w:t>
      </w:r>
      <w:r w:rsidRPr="006B7C7F">
        <w:rPr>
          <w:sz w:val="24"/>
          <w:szCs w:val="24"/>
        </w:rPr>
        <w:t xml:space="preserve">ria </w:t>
      </w:r>
      <w:r>
        <w:rPr>
          <w:sz w:val="24"/>
          <w:szCs w:val="24"/>
        </w:rPr>
        <w:t xml:space="preserve">Municipal </w:t>
      </w:r>
      <w:r w:rsidR="004B534A">
        <w:rPr>
          <w:sz w:val="24"/>
          <w:szCs w:val="24"/>
        </w:rPr>
        <w:t xml:space="preserve">de </w:t>
      </w:r>
      <w:r w:rsidR="00D24717">
        <w:rPr>
          <w:sz w:val="24"/>
          <w:szCs w:val="24"/>
        </w:rPr>
        <w:t>Governo disponibilize a esta Casa de Leis cópia e informações do processo nº 201</w:t>
      </w:r>
      <w:r w:rsidR="002629FA">
        <w:rPr>
          <w:sz w:val="24"/>
          <w:szCs w:val="24"/>
        </w:rPr>
        <w:t>7035650</w:t>
      </w:r>
      <w:r w:rsidR="00D24717">
        <w:rPr>
          <w:sz w:val="24"/>
          <w:szCs w:val="24"/>
        </w:rPr>
        <w:t xml:space="preserve">, que tem como objetivo a contratação de empresa </w:t>
      </w:r>
      <w:r w:rsidR="002629FA">
        <w:rPr>
          <w:sz w:val="24"/>
          <w:szCs w:val="24"/>
        </w:rPr>
        <w:t xml:space="preserve">especializada em prestação de serviços de reforma da Feira Coberta do Jardim </w:t>
      </w:r>
      <w:proofErr w:type="spellStart"/>
      <w:r w:rsidR="002629FA">
        <w:rPr>
          <w:sz w:val="24"/>
          <w:szCs w:val="24"/>
        </w:rPr>
        <w:t>Aureny</w:t>
      </w:r>
      <w:proofErr w:type="spellEnd"/>
      <w:r w:rsidR="00F35055">
        <w:rPr>
          <w:sz w:val="24"/>
          <w:szCs w:val="24"/>
        </w:rPr>
        <w:t xml:space="preserve"> I</w:t>
      </w:r>
      <w:r w:rsidR="00964442">
        <w:rPr>
          <w:sz w:val="24"/>
          <w:szCs w:val="24"/>
        </w:rPr>
        <w:t>.</w:t>
      </w:r>
    </w:p>
    <w:p w:rsidR="00810ABD" w:rsidRDefault="00810ABD" w:rsidP="00810ABD">
      <w:pPr>
        <w:jc w:val="center"/>
        <w:rPr>
          <w:b/>
          <w:sz w:val="24"/>
          <w:szCs w:val="24"/>
        </w:rPr>
      </w:pPr>
    </w:p>
    <w:p w:rsidR="00810ABD" w:rsidRDefault="00810ABD" w:rsidP="00810ABD">
      <w:pPr>
        <w:jc w:val="center"/>
        <w:rPr>
          <w:b/>
          <w:sz w:val="24"/>
          <w:szCs w:val="24"/>
        </w:rPr>
      </w:pPr>
      <w:r w:rsidRPr="006E7AD9">
        <w:rPr>
          <w:b/>
          <w:sz w:val="24"/>
          <w:szCs w:val="24"/>
        </w:rPr>
        <w:t>JUSTIFICATIVA</w:t>
      </w:r>
    </w:p>
    <w:p w:rsidR="00810ABD" w:rsidRDefault="00810ABD" w:rsidP="00810ABD">
      <w:pPr>
        <w:suppressAutoHyphens w:val="0"/>
        <w:autoSpaceDE w:val="0"/>
        <w:autoSpaceDN w:val="0"/>
        <w:adjustRightInd w:val="0"/>
        <w:ind w:firstLine="2835"/>
        <w:jc w:val="both"/>
        <w:rPr>
          <w:rFonts w:eastAsia="Calibri"/>
          <w:sz w:val="24"/>
          <w:szCs w:val="24"/>
        </w:rPr>
      </w:pPr>
    </w:p>
    <w:p w:rsidR="00810ABD" w:rsidRPr="00F35055" w:rsidRDefault="00810ABD" w:rsidP="00F35055">
      <w:pPr>
        <w:shd w:val="clear" w:color="auto" w:fill="FFFFFF"/>
        <w:spacing w:before="240" w:line="285" w:lineRule="atLeast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a previsão constitucional de</w:t>
      </w:r>
      <w:r w:rsidR="00314C3A">
        <w:rPr>
          <w:sz w:val="24"/>
          <w:szCs w:val="24"/>
        </w:rPr>
        <w:t xml:space="preserve"> </w:t>
      </w:r>
      <w:r>
        <w:rPr>
          <w:sz w:val="24"/>
          <w:szCs w:val="24"/>
        </w:rPr>
        <w:t>exercício da</w:t>
      </w:r>
      <w:r w:rsidRPr="00EF44AB">
        <w:rPr>
          <w:sz w:val="24"/>
          <w:szCs w:val="24"/>
        </w:rPr>
        <w:t xml:space="preserve"> função fiscalizadora </w:t>
      </w:r>
      <w:r>
        <w:rPr>
          <w:sz w:val="24"/>
          <w:szCs w:val="24"/>
        </w:rPr>
        <w:t>pelo</w:t>
      </w:r>
      <w:r w:rsidRPr="00EF44AB">
        <w:rPr>
          <w:sz w:val="24"/>
          <w:szCs w:val="24"/>
        </w:rPr>
        <w:t xml:space="preserve"> Legislativo de forma ampla e geral, podendo seus membros solicitar, a qualquer tempo, informações e documentos considerados necessários e úteis ao desenvolvimento s</w:t>
      </w:r>
      <w:r>
        <w:rPr>
          <w:sz w:val="24"/>
          <w:szCs w:val="24"/>
        </w:rPr>
        <w:t>atisfatório de suas atribuições</w:t>
      </w:r>
      <w:r w:rsidRPr="002A2DEF">
        <w:rPr>
          <w:sz w:val="24"/>
          <w:szCs w:val="24"/>
        </w:rPr>
        <w:t xml:space="preserve">, </w:t>
      </w:r>
      <w:proofErr w:type="gramStart"/>
      <w:r w:rsidRPr="002A2DEF">
        <w:rPr>
          <w:sz w:val="24"/>
          <w:szCs w:val="24"/>
        </w:rPr>
        <w:t>sirvo-me</w:t>
      </w:r>
      <w:proofErr w:type="gramEnd"/>
      <w:r w:rsidRPr="002A2DEF">
        <w:rPr>
          <w:sz w:val="24"/>
          <w:szCs w:val="24"/>
        </w:rPr>
        <w:t xml:space="preserve"> do presente expediente </w:t>
      </w:r>
      <w:r w:rsidR="00E8168C">
        <w:rPr>
          <w:sz w:val="24"/>
          <w:szCs w:val="24"/>
        </w:rPr>
        <w:t xml:space="preserve">para requerer </w:t>
      </w:r>
      <w:r w:rsidR="00E8168C" w:rsidRPr="002A2DEF">
        <w:rPr>
          <w:sz w:val="24"/>
          <w:szCs w:val="24"/>
        </w:rPr>
        <w:t>à Secret</w:t>
      </w:r>
      <w:r w:rsidR="00B92407">
        <w:rPr>
          <w:sz w:val="24"/>
          <w:szCs w:val="24"/>
        </w:rPr>
        <w:t>á</w:t>
      </w:r>
      <w:r w:rsidR="00E8168C" w:rsidRPr="002A2DEF">
        <w:rPr>
          <w:sz w:val="24"/>
          <w:szCs w:val="24"/>
        </w:rPr>
        <w:t xml:space="preserve">ria </w:t>
      </w:r>
      <w:r w:rsidR="00E8168C">
        <w:rPr>
          <w:sz w:val="24"/>
          <w:szCs w:val="24"/>
        </w:rPr>
        <w:t xml:space="preserve">Municipal </w:t>
      </w:r>
      <w:r w:rsidR="00D24717">
        <w:rPr>
          <w:sz w:val="24"/>
          <w:szCs w:val="24"/>
        </w:rPr>
        <w:t>de Governo</w:t>
      </w:r>
      <w:r w:rsidR="00314C3A">
        <w:rPr>
          <w:sz w:val="24"/>
          <w:szCs w:val="24"/>
        </w:rPr>
        <w:t xml:space="preserve"> </w:t>
      </w:r>
      <w:r w:rsidR="00E8168C" w:rsidRPr="00E8168C">
        <w:rPr>
          <w:b/>
          <w:sz w:val="24"/>
          <w:szCs w:val="24"/>
        </w:rPr>
        <w:t>cópia</w:t>
      </w:r>
      <w:r w:rsidR="00E8168C">
        <w:rPr>
          <w:b/>
          <w:sz w:val="24"/>
          <w:szCs w:val="24"/>
        </w:rPr>
        <w:t xml:space="preserve"> na íntegra</w:t>
      </w:r>
      <w:r w:rsidR="00E8168C" w:rsidRPr="00E8168C">
        <w:rPr>
          <w:b/>
          <w:sz w:val="24"/>
          <w:szCs w:val="24"/>
        </w:rPr>
        <w:t xml:space="preserve"> do processo nº </w:t>
      </w:r>
      <w:r w:rsidR="00F35055">
        <w:rPr>
          <w:b/>
          <w:sz w:val="24"/>
          <w:szCs w:val="24"/>
        </w:rPr>
        <w:t>2017035650, (</w:t>
      </w:r>
      <w:r w:rsidR="00F35055" w:rsidRPr="00F35055">
        <w:rPr>
          <w:b/>
          <w:sz w:val="24"/>
          <w:szCs w:val="24"/>
        </w:rPr>
        <w:t>AVISO DE JULGAMENTO DE PROPOSTA TOMADA DE PREÇOS N° 005/2017</w:t>
      </w:r>
      <w:r w:rsidR="00F35055" w:rsidRPr="00F35055">
        <w:rPr>
          <w:b/>
          <w:sz w:val="24"/>
          <w:szCs w:val="24"/>
        </w:rPr>
        <w:t>)</w:t>
      </w:r>
      <w:r w:rsidR="00F35055">
        <w:rPr>
          <w:sz w:val="24"/>
          <w:szCs w:val="24"/>
        </w:rPr>
        <w:t xml:space="preserve">, que tem como objetivo a contratação de empresa especializada em prestação de serviços de reforma da Feira Coberta do Jardim </w:t>
      </w:r>
      <w:proofErr w:type="spellStart"/>
      <w:r w:rsidR="00F35055">
        <w:rPr>
          <w:sz w:val="24"/>
          <w:szCs w:val="24"/>
        </w:rPr>
        <w:t>Aureny</w:t>
      </w:r>
      <w:proofErr w:type="spellEnd"/>
      <w:r w:rsidR="00F35055">
        <w:rPr>
          <w:sz w:val="24"/>
          <w:szCs w:val="24"/>
        </w:rPr>
        <w:t xml:space="preserve"> I.</w:t>
      </w:r>
      <w:bookmarkStart w:id="0" w:name="_GoBack"/>
      <w:bookmarkEnd w:id="0"/>
    </w:p>
    <w:p w:rsidR="00810ABD" w:rsidRDefault="00810ABD" w:rsidP="009A7BE0">
      <w:pPr>
        <w:suppressAutoHyphens w:val="0"/>
        <w:spacing w:before="100" w:beforeAutospacing="1" w:after="100" w:afterAutospacing="1"/>
        <w:ind w:firstLine="1418"/>
        <w:jc w:val="both"/>
        <w:rPr>
          <w:sz w:val="24"/>
          <w:szCs w:val="24"/>
        </w:rPr>
      </w:pPr>
      <w:r w:rsidRPr="009348F7">
        <w:rPr>
          <w:sz w:val="24"/>
          <w:szCs w:val="24"/>
          <w:lang w:eastAsia="pt-BR"/>
        </w:rPr>
        <w:t> </w:t>
      </w:r>
      <w:r w:rsidRPr="0071432A">
        <w:rPr>
          <w:sz w:val="24"/>
          <w:szCs w:val="24"/>
        </w:rPr>
        <w:t xml:space="preserve">Ante o exposto, espera o apoio dos nobres pares deste Parlamento para </w:t>
      </w:r>
      <w:proofErr w:type="gramStart"/>
      <w:r w:rsidRPr="0071432A">
        <w:rPr>
          <w:sz w:val="24"/>
          <w:szCs w:val="24"/>
        </w:rPr>
        <w:t>a</w:t>
      </w:r>
      <w:proofErr w:type="gramEnd"/>
      <w:r w:rsidRPr="0071432A">
        <w:rPr>
          <w:sz w:val="24"/>
          <w:szCs w:val="24"/>
        </w:rPr>
        <w:t xml:space="preserve"> </w:t>
      </w:r>
      <w:proofErr w:type="gramStart"/>
      <w:r w:rsidRPr="0071432A">
        <w:rPr>
          <w:sz w:val="24"/>
          <w:szCs w:val="24"/>
        </w:rPr>
        <w:t>aprovação</w:t>
      </w:r>
      <w:proofErr w:type="gramEnd"/>
      <w:r w:rsidRPr="0071432A">
        <w:rPr>
          <w:sz w:val="24"/>
          <w:szCs w:val="24"/>
        </w:rPr>
        <w:t xml:space="preserve"> da presente matéria, depois de cumpridas as formalidades de estilo.</w:t>
      </w:r>
    </w:p>
    <w:p w:rsidR="00E8168C" w:rsidRDefault="00E8168C" w:rsidP="00810ABD">
      <w:pPr>
        <w:jc w:val="center"/>
        <w:rPr>
          <w:b/>
          <w:sz w:val="24"/>
          <w:szCs w:val="24"/>
        </w:rPr>
      </w:pPr>
    </w:p>
    <w:p w:rsidR="004C5A6F" w:rsidRDefault="004C5A6F" w:rsidP="00810ABD">
      <w:pPr>
        <w:jc w:val="center"/>
        <w:rPr>
          <w:b/>
          <w:sz w:val="24"/>
          <w:szCs w:val="24"/>
        </w:rPr>
      </w:pPr>
    </w:p>
    <w:p w:rsidR="00810ABD" w:rsidRDefault="00810ABD" w:rsidP="00810ABD">
      <w:pPr>
        <w:jc w:val="center"/>
        <w:rPr>
          <w:sz w:val="24"/>
          <w:szCs w:val="24"/>
        </w:rPr>
      </w:pPr>
      <w:r w:rsidRPr="00657AE6">
        <w:rPr>
          <w:b/>
          <w:sz w:val="24"/>
          <w:szCs w:val="24"/>
        </w:rPr>
        <w:t>José Luiz Pereira Júnior</w:t>
      </w:r>
    </w:p>
    <w:p w:rsidR="00810ABD" w:rsidRPr="00307C5A" w:rsidRDefault="00810ABD" w:rsidP="00810ABD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 Professor Júnior Geo</w:t>
      </w:r>
    </w:p>
    <w:p w:rsidR="00666189" w:rsidRDefault="00666189"/>
    <w:sectPr w:rsidR="00666189" w:rsidSect="00C17359">
      <w:headerReference w:type="default" r:id="rId7"/>
      <w:footerReference w:type="default" r:id="rId8"/>
      <w:pgSz w:w="11906" w:h="16838"/>
      <w:pgMar w:top="-851" w:right="1276" w:bottom="568" w:left="1559" w:header="426" w:footer="55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9FA" w:rsidRDefault="002629FA" w:rsidP="00810ABD">
      <w:r>
        <w:separator/>
      </w:r>
    </w:p>
  </w:endnote>
  <w:endnote w:type="continuationSeparator" w:id="0">
    <w:p w:rsidR="002629FA" w:rsidRDefault="002629FA" w:rsidP="0081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umanst521 BT">
    <w:altName w:val="Arial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9FA" w:rsidRDefault="002629FA">
    <w:pPr>
      <w:pStyle w:val="Rodap"/>
      <w:jc w:val="center"/>
      <w:rPr>
        <w:rFonts w:ascii="Humanst521 BT" w:hAnsi="Humanst521 BT" w:cs="Humanst521 BT"/>
        <w:b/>
        <w:color w:val="333399"/>
        <w:sz w:val="16"/>
        <w:szCs w:val="16"/>
      </w:rPr>
    </w:pPr>
    <w:r>
      <w:rPr>
        <w:noProof/>
        <w:lang w:eastAsia="pt-BR"/>
      </w:rPr>
      <w:drawing>
        <wp:inline distT="0" distB="0" distL="0" distR="0">
          <wp:extent cx="5372100" cy="76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76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629FA" w:rsidRDefault="002629FA">
    <w:pPr>
      <w:pStyle w:val="Rodap"/>
      <w:jc w:val="center"/>
      <w:rPr>
        <w:rFonts w:ascii="Humanst521 BT" w:hAnsi="Humanst521 BT" w:cs="Humanst521 BT"/>
        <w:b/>
        <w:color w:val="333399"/>
        <w:sz w:val="16"/>
        <w:szCs w:val="16"/>
      </w:rPr>
    </w:pPr>
    <w:r>
      <w:rPr>
        <w:rFonts w:ascii="Humanst521 BT" w:hAnsi="Humanst521 BT" w:cs="Humanst521 BT"/>
        <w:b/>
        <w:color w:val="333399"/>
        <w:sz w:val="16"/>
        <w:szCs w:val="16"/>
      </w:rPr>
      <w:t xml:space="preserve">501 Sul (Antiga ACSO-50), Conjunto 01, Lotes 04 e 05, </w:t>
    </w:r>
    <w:proofErr w:type="spellStart"/>
    <w:r>
      <w:rPr>
        <w:rFonts w:ascii="Humanst521 BT" w:hAnsi="Humanst521 BT" w:cs="Humanst521 BT"/>
        <w:b/>
        <w:color w:val="333399"/>
        <w:sz w:val="16"/>
        <w:szCs w:val="16"/>
      </w:rPr>
      <w:t>Av</w:t>
    </w:r>
    <w:proofErr w:type="spellEnd"/>
    <w:r>
      <w:rPr>
        <w:rFonts w:ascii="Humanst521 BT" w:hAnsi="Humanst521 BT" w:cs="Humanst521 BT"/>
        <w:b/>
        <w:color w:val="333399"/>
        <w:sz w:val="16"/>
        <w:szCs w:val="16"/>
      </w:rPr>
      <w:t xml:space="preserve"> Teotônio </w:t>
    </w:r>
    <w:proofErr w:type="gramStart"/>
    <w:r>
      <w:rPr>
        <w:rFonts w:ascii="Humanst521 BT" w:hAnsi="Humanst521 BT" w:cs="Humanst521 BT"/>
        <w:b/>
        <w:color w:val="333399"/>
        <w:sz w:val="16"/>
        <w:szCs w:val="16"/>
      </w:rPr>
      <w:t>Segurado</w:t>
    </w:r>
    <w:proofErr w:type="gramEnd"/>
  </w:p>
  <w:p w:rsidR="002629FA" w:rsidRDefault="002629FA">
    <w:pPr>
      <w:pStyle w:val="Rodap"/>
      <w:jc w:val="center"/>
    </w:pPr>
    <w:r>
      <w:rPr>
        <w:rFonts w:ascii="Humanst521 BT" w:hAnsi="Humanst521 BT" w:cs="Humanst521 BT"/>
        <w:b/>
        <w:color w:val="333399"/>
        <w:sz w:val="16"/>
        <w:szCs w:val="16"/>
      </w:rPr>
      <w:t>Fones: 3218-4625/3218-4615 CEP 77.185-040 - Palmas – Tocantins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9FA" w:rsidRDefault="002629FA" w:rsidP="00810ABD">
      <w:r>
        <w:separator/>
      </w:r>
    </w:p>
  </w:footnote>
  <w:footnote w:type="continuationSeparator" w:id="0">
    <w:p w:rsidR="002629FA" w:rsidRDefault="002629FA" w:rsidP="00810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9FA" w:rsidRDefault="002629FA" w:rsidP="00C17359">
    <w:pPr>
      <w:tabs>
        <w:tab w:val="left" w:pos="3690"/>
      </w:tabs>
    </w:pPr>
  </w:p>
  <w:p w:rsidR="002629FA" w:rsidRDefault="002629FA" w:rsidP="00C17359">
    <w:pPr>
      <w:tabs>
        <w:tab w:val="left" w:pos="3690"/>
      </w:tabs>
    </w:pPr>
  </w:p>
  <w:p w:rsidR="002629FA" w:rsidRDefault="002629FA" w:rsidP="00C17359">
    <w:pPr>
      <w:tabs>
        <w:tab w:val="left" w:pos="3690"/>
      </w:tabs>
    </w:pPr>
  </w:p>
  <w:p w:rsidR="002629FA" w:rsidRDefault="002629FA" w:rsidP="00C17359">
    <w:pPr>
      <w:tabs>
        <w:tab w:val="left" w:pos="3690"/>
      </w:tabs>
    </w:pPr>
    <w:r>
      <w:tab/>
    </w:r>
  </w:p>
  <w:p w:rsidR="002629FA" w:rsidRDefault="002629FA"/>
  <w:tbl>
    <w:tblPr>
      <w:tblW w:w="0" w:type="auto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13314"/>
    </w:tblGrid>
    <w:tr w:rsidR="002629FA">
      <w:trPr>
        <w:cantSplit/>
        <w:trHeight w:val="1421"/>
      </w:trPr>
      <w:tc>
        <w:tcPr>
          <w:tcW w:w="1560" w:type="dxa"/>
          <w:shd w:val="clear" w:color="auto" w:fill="auto"/>
        </w:tcPr>
        <w:p w:rsidR="002629FA" w:rsidRPr="009F69F2" w:rsidRDefault="002629FA">
          <w:pPr>
            <w:pStyle w:val="Cabealho"/>
            <w:tabs>
              <w:tab w:val="left" w:pos="1440"/>
              <w:tab w:val="right" w:pos="9540"/>
            </w:tabs>
            <w:snapToGrid w:val="0"/>
            <w:rPr>
              <w:lang w:eastAsia="pt-BR"/>
            </w:rPr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935" distR="114935" simplePos="0" relativeHeight="251660288" behindDoc="1" locked="0" layoutInCell="1" allowOverlap="1">
                    <wp:simplePos x="0" y="0"/>
                    <wp:positionH relativeFrom="margin">
                      <wp:posOffset>-127635</wp:posOffset>
                    </wp:positionH>
                    <wp:positionV relativeFrom="paragraph">
                      <wp:posOffset>-579120</wp:posOffset>
                    </wp:positionV>
                    <wp:extent cx="710565" cy="1245235"/>
                    <wp:effectExtent l="0" t="0" r="0" b="0"/>
                    <wp:wrapNone/>
                    <wp:docPr id="3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0565" cy="12452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629FA" w:rsidRDefault="002629FA">
                                <w:r>
                                  <w:rPr>
                                    <w:noProof/>
                                    <w:lang w:eastAsia="pt-BR"/>
                                  </w:rPr>
                                  <w:drawing>
                                    <wp:inline distT="0" distB="0" distL="0" distR="0">
                                      <wp:extent cx="533400" cy="676275"/>
                                      <wp:effectExtent l="0" t="0" r="0" b="9525"/>
                                      <wp:docPr id="6" name="Imagem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33400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10.05pt;margin-top:-45.6pt;width:55.95pt;height:98.0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" stroked="f">
                    <v:textbox inset="0,0,0,0">
                      <w:txbxContent>
                        <w:p w:rsidR="002629FA" w:rsidRDefault="002629FA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533400" cy="676275"/>
                                <wp:effectExtent l="0" t="0" r="0" b="9525"/>
                                <wp:docPr id="6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935" distR="114935" simplePos="0" relativeHeight="251661312" behindDoc="1" locked="0" layoutInCell="1" allowOverlap="1">
                    <wp:simplePos x="0" y="0"/>
                    <wp:positionH relativeFrom="margin">
                      <wp:posOffset>504825</wp:posOffset>
                    </wp:positionH>
                    <wp:positionV relativeFrom="paragraph">
                      <wp:posOffset>-489585</wp:posOffset>
                    </wp:positionV>
                    <wp:extent cx="2764155" cy="885825"/>
                    <wp:effectExtent l="0" t="0" r="0" b="0"/>
                    <wp:wrapNone/>
                    <wp:docPr id="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764155" cy="88582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629FA" w:rsidRDefault="002629FA">
                                <w:r>
                                  <w:rPr>
                                    <w:noProof/>
                                    <w:lang w:eastAsia="pt-BR"/>
                                  </w:rPr>
                                  <w:drawing>
                                    <wp:inline distT="0" distB="0" distL="0" distR="0">
                                      <wp:extent cx="2581275" cy="381000"/>
                                      <wp:effectExtent l="0" t="0" r="9525" b="0"/>
                                      <wp:docPr id="4" name="Imagem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581275" cy="381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alpha val="0"/>
                                                </a:srgbClr>
                                              </a:solidFill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" o:spid="_x0000_s1027" type="#_x0000_t202" style="position:absolute;margin-left:39.75pt;margin-top:-38.55pt;width:217.65pt;height:69.7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" stroked="f">
                    <v:fill opacity="0"/>
                    <v:textbox inset="0,0,0,0">
                      <w:txbxContent>
                        <w:p w:rsidR="002629FA" w:rsidRDefault="002629FA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2581275" cy="381000"/>
                                <wp:effectExtent l="0" t="0" r="9525" b="0"/>
                                <wp:docPr id="4" name="Image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581275" cy="3810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935" distR="114935" simplePos="0" relativeHeight="251662336" behindDoc="1" locked="0" layoutInCell="1" allowOverlap="1">
                    <wp:simplePos x="0" y="0"/>
                    <wp:positionH relativeFrom="margin">
                      <wp:posOffset>495300</wp:posOffset>
                    </wp:positionH>
                    <wp:positionV relativeFrom="paragraph">
                      <wp:posOffset>-118745</wp:posOffset>
                    </wp:positionV>
                    <wp:extent cx="4075430" cy="284480"/>
                    <wp:effectExtent l="0" t="0" r="0" b="0"/>
                    <wp:wrapNone/>
                    <wp:docPr id="1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75430" cy="284480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629FA" w:rsidRDefault="002629FA">
                                <w:pPr>
                                  <w:pStyle w:val="Ttulo1"/>
                                </w:pPr>
                                <w:r>
                                  <w:t>Ver. Prof. Júnior Geo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3" o:spid="_x0000_s1028" type="#_x0000_t202" style="position:absolute;margin-left:39pt;margin-top:-9.35pt;width:320.9pt;height:22.4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" stroked="f">
                    <v:fill opacity="0"/>
                    <v:textbox inset="0,0,0,0">
                      <w:txbxContent>
                        <w:p w:rsidR="002629FA" w:rsidRDefault="002629FA">
                          <w:pPr>
                            <w:pStyle w:val="Ttulo1"/>
                          </w:pPr>
                          <w:r>
                            <w:t>Ver. Prof. Júnior Geo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:rsidR="002629FA" w:rsidRPr="009F69F2" w:rsidRDefault="002629FA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</w:p>
      </w:tc>
      <w:tc>
        <w:tcPr>
          <w:tcW w:w="13314" w:type="dxa"/>
          <w:shd w:val="clear" w:color="auto" w:fill="auto"/>
        </w:tcPr>
        <w:p w:rsidR="002629FA" w:rsidRPr="009F69F2" w:rsidRDefault="002629FA" w:rsidP="00C17359">
          <w:pPr>
            <w:pStyle w:val="Cabealho"/>
            <w:tabs>
              <w:tab w:val="clear" w:pos="4419"/>
              <w:tab w:val="clear" w:pos="8838"/>
              <w:tab w:val="left" w:pos="1920"/>
            </w:tabs>
            <w:snapToGrid w:val="0"/>
            <w:rPr>
              <w:rFonts w:ascii="Arial" w:hAnsi="Arial" w:cs="Arial"/>
              <w:sz w:val="28"/>
            </w:rPr>
          </w:pPr>
        </w:p>
      </w:tc>
    </w:tr>
  </w:tbl>
  <w:p w:rsidR="002629FA" w:rsidRDefault="002629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ABD"/>
    <w:rsid w:val="0008343B"/>
    <w:rsid w:val="00182FDF"/>
    <w:rsid w:val="001E7C85"/>
    <w:rsid w:val="002629FA"/>
    <w:rsid w:val="00314C3A"/>
    <w:rsid w:val="00371B4E"/>
    <w:rsid w:val="004B534A"/>
    <w:rsid w:val="004C5A6F"/>
    <w:rsid w:val="0051240C"/>
    <w:rsid w:val="00554544"/>
    <w:rsid w:val="00666189"/>
    <w:rsid w:val="00726053"/>
    <w:rsid w:val="00810ABD"/>
    <w:rsid w:val="008622D0"/>
    <w:rsid w:val="00892296"/>
    <w:rsid w:val="008C0F83"/>
    <w:rsid w:val="00964442"/>
    <w:rsid w:val="009A7BE0"/>
    <w:rsid w:val="00B92407"/>
    <w:rsid w:val="00C17359"/>
    <w:rsid w:val="00C27972"/>
    <w:rsid w:val="00D24717"/>
    <w:rsid w:val="00E8168C"/>
    <w:rsid w:val="00F350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A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10ABD"/>
    <w:pPr>
      <w:keepNext/>
      <w:tabs>
        <w:tab w:val="num" w:pos="432"/>
      </w:tabs>
      <w:ind w:left="432" w:hanging="432"/>
      <w:jc w:val="both"/>
      <w:outlineLvl w:val="0"/>
    </w:pPr>
    <w:rPr>
      <w:rFonts w:ascii="Courier New" w:hAnsi="Courier New"/>
      <w:b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10ABD"/>
    <w:rPr>
      <w:rFonts w:ascii="Courier New" w:eastAsia="Times New Roman" w:hAnsi="Courier New" w:cs="Times New Roman"/>
      <w:b/>
      <w:sz w:val="21"/>
      <w:szCs w:val="20"/>
      <w:lang w:eastAsia="zh-CN"/>
    </w:rPr>
  </w:style>
  <w:style w:type="paragraph" w:styleId="Cabealho">
    <w:name w:val="header"/>
    <w:basedOn w:val="Normal"/>
    <w:link w:val="CabealhoChar"/>
    <w:rsid w:val="00810AB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rsid w:val="00810AB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10AB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uiPriority w:val="99"/>
    <w:semiHidden/>
    <w:unhideWhenUsed/>
    <w:rsid w:val="00810ABD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79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7972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A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10ABD"/>
    <w:pPr>
      <w:keepNext/>
      <w:tabs>
        <w:tab w:val="num" w:pos="432"/>
      </w:tabs>
      <w:ind w:left="432" w:hanging="432"/>
      <w:jc w:val="both"/>
      <w:outlineLvl w:val="0"/>
    </w:pPr>
    <w:rPr>
      <w:rFonts w:ascii="Courier New" w:hAnsi="Courier New"/>
      <w:b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10ABD"/>
    <w:rPr>
      <w:rFonts w:ascii="Courier New" w:eastAsia="Times New Roman" w:hAnsi="Courier New" w:cs="Times New Roman"/>
      <w:b/>
      <w:sz w:val="21"/>
      <w:szCs w:val="20"/>
      <w:lang w:eastAsia="zh-CN"/>
    </w:rPr>
  </w:style>
  <w:style w:type="paragraph" w:styleId="Cabealho">
    <w:name w:val="header"/>
    <w:basedOn w:val="Normal"/>
    <w:link w:val="CabealhoChar"/>
    <w:rsid w:val="00810AB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rsid w:val="00810AB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10AB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uiPriority w:val="99"/>
    <w:semiHidden/>
    <w:unhideWhenUsed/>
    <w:rsid w:val="00810ABD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79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7972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elisangela</dc:creator>
  <cp:lastModifiedBy>Ludemila Flor Alvez</cp:lastModifiedBy>
  <cp:revision>3</cp:revision>
  <cp:lastPrinted>2017-12-04T13:00:00Z</cp:lastPrinted>
  <dcterms:created xsi:type="dcterms:W3CDTF">2017-12-07T12:12:00Z</dcterms:created>
  <dcterms:modified xsi:type="dcterms:W3CDTF">2017-12-07T12:26:00Z</dcterms:modified>
</cp:coreProperties>
</file>