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66B0B7EB" w:rsidR="005260C8" w:rsidRDefault="00802049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A77C49">
        <w:rPr>
          <w:rFonts w:ascii="Cambria" w:eastAsia="Cambria" w:hAnsi="Cambria" w:cs="Cambria"/>
          <w:b/>
          <w:sz w:val="28"/>
        </w:rPr>
        <w:t>3</w:t>
      </w:r>
      <w:r w:rsidR="00AF47CC">
        <w:rPr>
          <w:rFonts w:ascii="Cambria" w:eastAsia="Cambria" w:hAnsi="Cambria" w:cs="Cambria"/>
          <w:b/>
          <w:sz w:val="28"/>
        </w:rPr>
        <w:t>2</w:t>
      </w:r>
    </w:p>
    <w:p w14:paraId="7DE970C6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192276E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87EE6DC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434CD2DA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544978">
        <w:rPr>
          <w:rFonts w:ascii="Cambria" w:eastAsia="Cambria" w:hAnsi="Cambria" w:cs="Cambria"/>
          <w:sz w:val="24"/>
        </w:rPr>
        <w:t>2</w:t>
      </w:r>
      <w:r w:rsidR="00AF47CC">
        <w:rPr>
          <w:rFonts w:ascii="Cambria" w:eastAsia="Cambria" w:hAnsi="Cambria" w:cs="Cambria"/>
          <w:sz w:val="24"/>
        </w:rPr>
        <w:t>4</w:t>
      </w:r>
      <w:r w:rsidR="009A4165">
        <w:rPr>
          <w:rFonts w:ascii="Cambria" w:eastAsia="Cambria" w:hAnsi="Cambria" w:cs="Cambria"/>
          <w:sz w:val="24"/>
        </w:rPr>
        <w:t>/2024</w:t>
      </w:r>
    </w:p>
    <w:p w14:paraId="7C5E06CD" w14:textId="5DBA6966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bookmarkStart w:id="2" w:name="_Hlk156293048"/>
      <w:r w:rsidR="007F4372">
        <w:rPr>
          <w:rFonts w:ascii="Cambria" w:eastAsia="Cambria" w:hAnsi="Cambria" w:cs="Cambria"/>
          <w:sz w:val="24"/>
        </w:rPr>
        <w:t>ABRE CRÉDITO ADICIONAL SUPLEMENTAR NA LOA, ALTERA AS AÇÕES DO PPA E LDO, DO MUNICÍPIO DE SANTO ANTÔNIO DO SUDOESTE, PARA O EXERCÍCIO DE 2024 E DÁ OUTRAS PROVIDÊNCIAS.”</w:t>
      </w:r>
    </w:p>
    <w:bookmarkEnd w:id="1"/>
    <w:bookmarkEnd w:id="2"/>
    <w:p w14:paraId="3E37EB79" w14:textId="16180FFB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A77C49">
        <w:rPr>
          <w:rFonts w:ascii="Cambria" w:eastAsia="Cambria" w:hAnsi="Cambria" w:cs="Cambria"/>
          <w:sz w:val="24"/>
        </w:rPr>
        <w:t>PODER EXECUTIVO</w:t>
      </w:r>
    </w:p>
    <w:p w14:paraId="02514452" w14:textId="46EF1F98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A77C49">
        <w:rPr>
          <w:rFonts w:ascii="Cambria" w:eastAsia="Cambria" w:hAnsi="Cambria" w:cs="Cambria"/>
          <w:sz w:val="24"/>
        </w:rPr>
        <w:t>07 de junho de 2024.</w:t>
      </w:r>
    </w:p>
    <w:p w14:paraId="02B6BC95" w14:textId="77777777" w:rsidR="005260C8" w:rsidRDefault="00802049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46945A97" w14:textId="77777777" w:rsidR="000828BD" w:rsidRDefault="000828BD" w:rsidP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5224B98F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1918FA21" w14:textId="77777777" w:rsidR="00456935" w:rsidRDefault="00456935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318D0C4B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0900D9A8" w14:textId="0E4C772A" w:rsidR="00845DF2" w:rsidRDefault="00802049" w:rsidP="00CA6DFE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544978">
        <w:rPr>
          <w:rFonts w:ascii="Cambria" w:eastAsia="Cambria" w:hAnsi="Cambria" w:cs="Cambria"/>
          <w:sz w:val="24"/>
        </w:rPr>
        <w:t>2</w:t>
      </w:r>
      <w:r w:rsidR="00AF47CC">
        <w:rPr>
          <w:rFonts w:ascii="Cambria" w:eastAsia="Cambria" w:hAnsi="Cambria" w:cs="Cambria"/>
          <w:sz w:val="24"/>
        </w:rPr>
        <w:t>4</w:t>
      </w:r>
      <w:r w:rsidR="00744AFC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 xml:space="preserve">, </w:t>
      </w:r>
      <w:r w:rsidR="00B03109">
        <w:rPr>
          <w:rFonts w:ascii="Cambria" w:eastAsia="Cambria" w:hAnsi="Cambria" w:cs="Cambria"/>
          <w:sz w:val="24"/>
        </w:rPr>
        <w:t xml:space="preserve">visa autorização </w:t>
      </w:r>
      <w:r w:rsidR="00A92C48">
        <w:rPr>
          <w:rFonts w:ascii="Cambria" w:eastAsia="Cambria" w:hAnsi="Cambria" w:cs="Cambria"/>
          <w:sz w:val="24"/>
        </w:rPr>
        <w:t>para</w:t>
      </w:r>
      <w:r w:rsidR="00A92C48" w:rsidRPr="00A92C48">
        <w:rPr>
          <w:rFonts w:ascii="Cambria" w:eastAsia="Cambria" w:hAnsi="Cambria" w:cs="Cambria"/>
          <w:sz w:val="24"/>
        </w:rPr>
        <w:t xml:space="preserve"> abertura de um Crédito Adicional e Especial no Orçamento, no PPA e LDO do Município de Santo Antônio do Sudoeste para o exercício de 2024, no valor de </w:t>
      </w:r>
      <w:r w:rsidR="00CA6DFE" w:rsidRPr="00CA6DFE">
        <w:rPr>
          <w:rFonts w:ascii="Cambria" w:eastAsia="Cambria" w:hAnsi="Cambria" w:cs="Cambria"/>
          <w:sz w:val="24"/>
        </w:rPr>
        <w:t xml:space="preserve">R$ 6.146.240,58 (Seis Milhões, Cento e Quarenta e Seis Mil, Duzentos e Quarenta Reais e </w:t>
      </w:r>
      <w:r w:rsidR="00CA6DFE" w:rsidRPr="00CA6DFE">
        <w:rPr>
          <w:rFonts w:ascii="Cambria" w:eastAsia="Cambria" w:hAnsi="Cambria" w:cs="Cambria"/>
          <w:sz w:val="24"/>
        </w:rPr>
        <w:t>Cinquenta</w:t>
      </w:r>
      <w:r w:rsidR="00CA6DFE" w:rsidRPr="00CA6DFE">
        <w:rPr>
          <w:rFonts w:ascii="Cambria" w:eastAsia="Cambria" w:hAnsi="Cambria" w:cs="Cambria"/>
          <w:sz w:val="24"/>
        </w:rPr>
        <w:t xml:space="preserve"> e Oito</w:t>
      </w:r>
      <w:r w:rsidR="00CA6DFE">
        <w:rPr>
          <w:rFonts w:ascii="Cambria" w:eastAsia="Cambria" w:hAnsi="Cambria" w:cs="Cambria"/>
          <w:sz w:val="24"/>
        </w:rPr>
        <w:t xml:space="preserve"> </w:t>
      </w:r>
      <w:r w:rsidR="00CA6DFE" w:rsidRPr="00CA6DFE">
        <w:rPr>
          <w:rFonts w:ascii="Cambria" w:eastAsia="Cambria" w:hAnsi="Cambria" w:cs="Cambria"/>
          <w:sz w:val="24"/>
        </w:rPr>
        <w:t>Centavos)</w:t>
      </w:r>
      <w:r w:rsidR="00CA6DFE">
        <w:rPr>
          <w:rFonts w:ascii="Cambria" w:eastAsia="Cambria" w:hAnsi="Cambria" w:cs="Cambria"/>
          <w:sz w:val="24"/>
        </w:rPr>
        <w:t xml:space="preserve">, </w:t>
      </w:r>
      <w:r w:rsidR="00845DF2" w:rsidRPr="00845DF2">
        <w:rPr>
          <w:rFonts w:ascii="Cambria" w:eastAsia="Cambria" w:hAnsi="Cambria" w:cs="Cambria"/>
          <w:sz w:val="24"/>
        </w:rPr>
        <w:t>trata-se da suplementação orçamentária necessária para execução das seguintes despesas:</w:t>
      </w:r>
    </w:p>
    <w:p w14:paraId="39A14880" w14:textId="77777777" w:rsidR="00456935" w:rsidRPr="00845DF2" w:rsidRDefault="00456935" w:rsidP="00D0250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52E24154" w14:textId="0483135C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920BE2">
        <w:rPr>
          <w:rFonts w:ascii="Cambria" w:eastAsia="Cambria" w:hAnsi="Cambria" w:cs="Cambria"/>
          <w:sz w:val="24"/>
        </w:rPr>
        <w:t xml:space="preserve"> R$3.000.000,00 – Convênio Estadual com Secretaria de Estado das Cidades do </w:t>
      </w:r>
    </w:p>
    <w:p w14:paraId="5CB0733C" w14:textId="37FC7159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>Paraná - SECID nº 486/2024 para execução de 21.630m² de pavimentação asfáltica em trechos específicos nas seguintes vias urbanas: Rua Albino Carminatti, Rua Lodovino, Rua Paraná de Oliveira, Rua Poced</w:t>
      </w:r>
      <w:r>
        <w:rPr>
          <w:rFonts w:ascii="Cambria" w:eastAsia="Cambria" w:hAnsi="Cambria" w:cs="Cambria"/>
          <w:sz w:val="24"/>
        </w:rPr>
        <w:t>ô</w:t>
      </w:r>
      <w:r w:rsidRPr="00920BE2">
        <w:rPr>
          <w:rFonts w:ascii="Cambria" w:eastAsia="Cambria" w:hAnsi="Cambria" w:cs="Cambria"/>
          <w:sz w:val="24"/>
        </w:rPr>
        <w:t>nio Bandeira, Rua Ip</w:t>
      </w:r>
      <w:r>
        <w:rPr>
          <w:rFonts w:ascii="Cambria" w:eastAsia="Cambria" w:hAnsi="Cambria" w:cs="Cambria"/>
          <w:sz w:val="24"/>
        </w:rPr>
        <w:t>ê</w:t>
      </w:r>
      <w:r w:rsidRPr="00920BE2">
        <w:rPr>
          <w:rFonts w:ascii="Cambria" w:eastAsia="Cambria" w:hAnsi="Cambria" w:cs="Cambria"/>
          <w:sz w:val="24"/>
        </w:rPr>
        <w:t xml:space="preserve">, Rua das </w:t>
      </w:r>
      <w:r w:rsidRPr="00920BE2">
        <w:rPr>
          <w:rFonts w:ascii="Cambria" w:eastAsia="Cambria" w:hAnsi="Cambria" w:cs="Cambria"/>
          <w:sz w:val="24"/>
        </w:rPr>
        <w:t>Orquídeas</w:t>
      </w:r>
      <w:r w:rsidRPr="00920BE2">
        <w:rPr>
          <w:rFonts w:ascii="Cambria" w:eastAsia="Cambria" w:hAnsi="Cambria" w:cs="Cambria"/>
          <w:sz w:val="24"/>
        </w:rPr>
        <w:t xml:space="preserve">, Rua </w:t>
      </w:r>
      <w:r w:rsidRPr="00920BE2">
        <w:rPr>
          <w:rFonts w:ascii="Cambria" w:eastAsia="Cambria" w:hAnsi="Cambria" w:cs="Cambria"/>
          <w:sz w:val="24"/>
        </w:rPr>
        <w:t>Tancredo</w:t>
      </w:r>
      <w:r w:rsidRPr="00920BE2">
        <w:rPr>
          <w:rFonts w:ascii="Cambria" w:eastAsia="Cambria" w:hAnsi="Cambria" w:cs="Cambria"/>
          <w:sz w:val="24"/>
        </w:rPr>
        <w:t xml:space="preserve"> Neves, Rua Francisco A. Batista, Rua Francisco Alves, Rua Thomas Rech e Rua Florianópolis.</w:t>
      </w:r>
    </w:p>
    <w:p w14:paraId="7841BBEE" w14:textId="1F3C92E2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920BE2">
        <w:rPr>
          <w:rFonts w:ascii="Cambria" w:eastAsia="Cambria" w:hAnsi="Cambria" w:cs="Cambria"/>
          <w:sz w:val="24"/>
        </w:rPr>
        <w:t xml:space="preserve"> R$50.000,00 – Restituição ao Estado do rendimento de aplicação financeira do </w:t>
      </w:r>
    </w:p>
    <w:p w14:paraId="0CD39253" w14:textId="77777777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>Convênio SECID nº 486/2024 de Pavimentação Asfáltica Urbana.</w:t>
      </w:r>
    </w:p>
    <w:p w14:paraId="2BA12D2E" w14:textId="12D21896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920BE2">
        <w:rPr>
          <w:rFonts w:ascii="Cambria" w:eastAsia="Cambria" w:hAnsi="Cambria" w:cs="Cambria"/>
          <w:sz w:val="24"/>
        </w:rPr>
        <w:t xml:space="preserve"> R$1.496.240,58 - Convênio Estadual com Secretaria de Estado das Cidades do </w:t>
      </w:r>
    </w:p>
    <w:p w14:paraId="614F0BEF" w14:textId="77777777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lastRenderedPageBreak/>
        <w:t xml:space="preserve">Paraná - SECID nº 487/2024 para execução de pavimentação asfáltica em trechos </w:t>
      </w:r>
    </w:p>
    <w:p w14:paraId="2FE20688" w14:textId="71EC8147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>específicos nas seguintes vias urbanas: Rua Flamboyant, Rua Cedro, Rua Cristiano Wagner, Rua Fortaleza, Rua Eurico Locatelli e Rua Rui Barbosa.</w:t>
      </w:r>
    </w:p>
    <w:p w14:paraId="0D2149EE" w14:textId="42CF7E0A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920BE2">
        <w:rPr>
          <w:rFonts w:ascii="Cambria" w:eastAsia="Cambria" w:hAnsi="Cambria" w:cs="Cambria"/>
          <w:sz w:val="24"/>
        </w:rPr>
        <w:t xml:space="preserve"> R$50.000,00 – Restituição ao Estado do rendimento de aplicação financeira do </w:t>
      </w:r>
    </w:p>
    <w:p w14:paraId="511DDD9E" w14:textId="77777777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>Convênio SECID nº 487/2024 de Pavimentação Asfáltica Urbana.</w:t>
      </w:r>
    </w:p>
    <w:p w14:paraId="01CBCC0C" w14:textId="350B72B2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920BE2">
        <w:rPr>
          <w:rFonts w:ascii="Cambria" w:eastAsia="Cambria" w:hAnsi="Cambria" w:cs="Cambria"/>
          <w:sz w:val="24"/>
        </w:rPr>
        <w:t xml:space="preserve"> R$1.500.000,00 - Convênio Estadual com Secretaria de Estado das Cidades do </w:t>
      </w:r>
    </w:p>
    <w:p w14:paraId="025F8D14" w14:textId="77777777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 xml:space="preserve">Paraná - SECID nº 488/2024 para execução de pavimentação asfáltica em trechos </w:t>
      </w:r>
    </w:p>
    <w:p w14:paraId="1B9BF28F" w14:textId="07B60B80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 xml:space="preserve">específicos nas seguintes vias urbanas: Rua Sadi Vargas, Rua General Osório, Rua Laurindo Flávio Cesar Scopel, Rua Gelson Pelin, Rua Osvino Bier, Rua Severino Dellani, Rua Bruno </w:t>
      </w:r>
      <w:r>
        <w:rPr>
          <w:rFonts w:ascii="Cambria" w:eastAsia="Cambria" w:hAnsi="Cambria" w:cs="Cambria"/>
          <w:sz w:val="24"/>
        </w:rPr>
        <w:t xml:space="preserve"> </w:t>
      </w:r>
      <w:r w:rsidRPr="00920BE2">
        <w:rPr>
          <w:rFonts w:ascii="Cambria" w:eastAsia="Cambria" w:hAnsi="Cambria" w:cs="Cambria"/>
          <w:sz w:val="24"/>
        </w:rPr>
        <w:t>Wingert, Rua Vereador Ondino Alves dos Anjos, Rua Barão do Rio Branco e Rua Cerejeira.</w:t>
      </w:r>
    </w:p>
    <w:p w14:paraId="48B51AEF" w14:textId="5A51A775" w:rsidR="00920BE2" w:rsidRPr="00920BE2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*</w:t>
      </w:r>
      <w:r w:rsidRPr="00920BE2">
        <w:rPr>
          <w:rFonts w:ascii="Cambria" w:eastAsia="Cambria" w:hAnsi="Cambria" w:cs="Cambria"/>
          <w:sz w:val="24"/>
        </w:rPr>
        <w:t xml:space="preserve"> R$50.000,00 – Restituição ao Estado do rendimento de aplicação financeira do </w:t>
      </w:r>
    </w:p>
    <w:p w14:paraId="3DA86E74" w14:textId="66D72B7F" w:rsidR="00456935" w:rsidRDefault="00920BE2" w:rsidP="00920BE2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920BE2">
        <w:rPr>
          <w:rFonts w:ascii="Cambria" w:eastAsia="Cambria" w:hAnsi="Cambria" w:cs="Cambria"/>
          <w:sz w:val="24"/>
        </w:rPr>
        <w:t>Convênio SECID nº 488/2024 de Pavimentação Asfáltica Urbana.</w:t>
      </w:r>
    </w:p>
    <w:p w14:paraId="14FC7593" w14:textId="0CC36308" w:rsidR="0003466C" w:rsidRDefault="00C54006" w:rsidP="0094334B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A iniciativa do projeto é de competência do Poder </w:t>
      </w:r>
      <w:r w:rsidR="003C6435">
        <w:rPr>
          <w:rFonts w:ascii="Cambria" w:eastAsia="Cambria" w:hAnsi="Cambria" w:cs="Cambria"/>
          <w:sz w:val="24"/>
        </w:rPr>
        <w:t>Executivo</w:t>
      </w:r>
      <w:r w:rsidR="002558D2">
        <w:rPr>
          <w:rFonts w:ascii="Cambria" w:eastAsia="Cambria" w:hAnsi="Cambria" w:cs="Cambria"/>
          <w:sz w:val="24"/>
        </w:rPr>
        <w:t xml:space="preserve">, considerando o </w:t>
      </w:r>
      <w:r w:rsidR="00CE3A66">
        <w:rPr>
          <w:rFonts w:ascii="Cambria" w:eastAsia="Cambria" w:hAnsi="Cambria" w:cs="Cambria"/>
          <w:sz w:val="24"/>
        </w:rPr>
        <w:t xml:space="preserve">os convênios ora mencionados, bem como rendimento de aplicações </w:t>
      </w:r>
      <w:r w:rsidR="008C2558">
        <w:rPr>
          <w:rFonts w:ascii="Cambria" w:eastAsia="Cambria" w:hAnsi="Cambria" w:cs="Cambria"/>
          <w:sz w:val="24"/>
        </w:rPr>
        <w:t xml:space="preserve">. </w:t>
      </w:r>
      <w:r w:rsidR="0003466C"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D50D38B" w14:textId="77777777" w:rsidR="000828BD" w:rsidRDefault="000828BD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7DD62A59" w14:textId="77777777" w:rsidR="00456935" w:rsidRDefault="00456935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21C46A8" w14:textId="77777777" w:rsidR="00CE3A66" w:rsidRDefault="00CE3A66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78E6E430" w14:textId="77777777" w:rsidR="00CE3A66" w:rsidRDefault="00CE3A66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7BD6D2CE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6C2FB" w14:textId="29551E73" w:rsidR="007C75B5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7532B8">
        <w:rPr>
          <w:rFonts w:ascii="Cambria" w:eastAsia="Cambria" w:hAnsi="Cambria" w:cs="Cambria"/>
          <w:noProof/>
          <w:sz w:val="24"/>
        </w:rPr>
        <w:t>7 de junho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8C2558">
        <w:rPr>
          <w:rFonts w:ascii="Cambria" w:eastAsia="Cambria" w:hAnsi="Cambria" w:cs="Cambria"/>
          <w:sz w:val="24"/>
        </w:rPr>
        <w:t>.</w:t>
      </w:r>
    </w:p>
    <w:p w14:paraId="01C15FE2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47F0A3B" w14:textId="77777777" w:rsidR="00456935" w:rsidRDefault="0045693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13162AF6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06BB1CDC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6774593" w14:textId="11F58C43" w:rsidR="005260C8" w:rsidRDefault="00802049" w:rsidP="00456935">
      <w:pPr>
        <w:spacing w:after="0" w:line="360" w:lineRule="auto"/>
        <w:ind w:firstLine="326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456935">
        <w:rPr>
          <w:rFonts w:ascii="Cambria" w:eastAsia="Cambria" w:hAnsi="Cambria" w:cs="Cambria"/>
          <w:sz w:val="24"/>
        </w:rPr>
        <w:t>07</w:t>
      </w:r>
      <w:r w:rsidR="008C2558">
        <w:rPr>
          <w:rFonts w:ascii="Cambria" w:eastAsia="Cambria" w:hAnsi="Cambria" w:cs="Cambria"/>
          <w:sz w:val="24"/>
        </w:rPr>
        <w:t xml:space="preserve"> de </w:t>
      </w:r>
      <w:r w:rsidR="00456935">
        <w:rPr>
          <w:rFonts w:ascii="Cambria" w:eastAsia="Cambria" w:hAnsi="Cambria" w:cs="Cambria"/>
          <w:sz w:val="24"/>
        </w:rPr>
        <w:t>junho</w:t>
      </w:r>
      <w:r w:rsidR="008C2558">
        <w:rPr>
          <w:rFonts w:ascii="Cambria" w:eastAsia="Cambria" w:hAnsi="Cambria" w:cs="Cambria"/>
          <w:sz w:val="24"/>
        </w:rPr>
        <w:t xml:space="preserve"> de 2024. </w:t>
      </w:r>
      <w:r>
        <w:rPr>
          <w:rFonts w:ascii="Cambria" w:eastAsia="Cambria" w:hAnsi="Cambria" w:cs="Cambria"/>
          <w:sz w:val="24"/>
        </w:rPr>
        <w:t xml:space="preserve"> </w:t>
      </w:r>
      <w:r w:rsidR="003C6435">
        <w:rPr>
          <w:rFonts w:ascii="Cambria" w:eastAsia="Cambria" w:hAnsi="Cambria" w:cs="Cambria"/>
          <w:sz w:val="24"/>
        </w:rPr>
        <w:t>N</w:t>
      </w:r>
      <w:r>
        <w:rPr>
          <w:rFonts w:ascii="Cambria" w:eastAsia="Cambria" w:hAnsi="Cambria" w:cs="Cambria"/>
          <w:sz w:val="24"/>
        </w:rPr>
        <w:t xml:space="preserve">ão havendo nenhum óbice constitucional, quanto à matéria e concomitantemente, observados os Princípios constitucionais da Legalidade, da Impessoalidade, da Publicidade e da Eficiência. </w:t>
      </w:r>
    </w:p>
    <w:p w14:paraId="68B4FB3B" w14:textId="70BA322F" w:rsidR="005260C8" w:rsidRDefault="00802049" w:rsidP="00456935">
      <w:pPr>
        <w:spacing w:after="0" w:line="360" w:lineRule="auto"/>
        <w:ind w:firstLine="3261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Projeto de Lei nº </w:t>
      </w:r>
      <w:r w:rsidR="00456935">
        <w:rPr>
          <w:rFonts w:ascii="Cambria" w:eastAsia="Cambria" w:hAnsi="Cambria" w:cs="Cambria"/>
          <w:sz w:val="24"/>
        </w:rPr>
        <w:t>2</w:t>
      </w:r>
      <w:r w:rsidR="00CE3A66">
        <w:rPr>
          <w:rFonts w:ascii="Cambria" w:eastAsia="Cambria" w:hAnsi="Cambria" w:cs="Cambria"/>
          <w:sz w:val="24"/>
        </w:rPr>
        <w:t>4</w:t>
      </w:r>
      <w:r w:rsidR="00753408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1875ABD7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8C2558">
        <w:rPr>
          <w:rFonts w:ascii="Cambria" w:eastAsia="Cambria" w:hAnsi="Cambria" w:cs="Cambria"/>
          <w:sz w:val="24"/>
        </w:rPr>
        <w:fldChar w:fldCharType="begin"/>
      </w:r>
      <w:r w:rsidR="008C2558">
        <w:rPr>
          <w:rFonts w:ascii="Cambria" w:eastAsia="Cambria" w:hAnsi="Cambria" w:cs="Cambria"/>
          <w:sz w:val="24"/>
        </w:rPr>
        <w:instrText xml:space="preserve"> TIME \@ "d' de 'MMMM' de 'yyyy" </w:instrText>
      </w:r>
      <w:r w:rsidR="008C2558">
        <w:rPr>
          <w:rFonts w:ascii="Cambria" w:eastAsia="Cambria" w:hAnsi="Cambria" w:cs="Cambria"/>
          <w:sz w:val="24"/>
        </w:rPr>
        <w:fldChar w:fldCharType="separate"/>
      </w:r>
      <w:r w:rsidR="007532B8">
        <w:rPr>
          <w:rFonts w:ascii="Cambria" w:eastAsia="Cambria" w:hAnsi="Cambria" w:cs="Cambria"/>
          <w:noProof/>
          <w:sz w:val="24"/>
        </w:rPr>
        <w:t>7 de junho de 2024</w:t>
      </w:r>
      <w:r w:rsidR="008C2558">
        <w:rPr>
          <w:rFonts w:ascii="Cambria" w:eastAsia="Cambria" w:hAnsi="Cambria" w:cs="Cambria"/>
          <w:sz w:val="24"/>
        </w:rPr>
        <w:fldChar w:fldCharType="end"/>
      </w:r>
      <w:r w:rsidR="0003466C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14118590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7C5449EF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E5415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D6DE1"/>
    <w:multiLevelType w:val="hybridMultilevel"/>
    <w:tmpl w:val="EA28A0B8"/>
    <w:lvl w:ilvl="0" w:tplc="A0E26EE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  <w:num w:numId="4" w16cid:durableId="68760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828BD"/>
    <w:rsid w:val="000B6AE0"/>
    <w:rsid w:val="000E4A8E"/>
    <w:rsid w:val="000F6E96"/>
    <w:rsid w:val="00176B0B"/>
    <w:rsid w:val="001E46A5"/>
    <w:rsid w:val="00221437"/>
    <w:rsid w:val="002558D2"/>
    <w:rsid w:val="00261601"/>
    <w:rsid w:val="002F3315"/>
    <w:rsid w:val="003223CD"/>
    <w:rsid w:val="00353B2F"/>
    <w:rsid w:val="00377CFF"/>
    <w:rsid w:val="00394E2E"/>
    <w:rsid w:val="003C6435"/>
    <w:rsid w:val="00432780"/>
    <w:rsid w:val="00442B1C"/>
    <w:rsid w:val="00444EF3"/>
    <w:rsid w:val="00456935"/>
    <w:rsid w:val="004650CA"/>
    <w:rsid w:val="00471878"/>
    <w:rsid w:val="004E1C6A"/>
    <w:rsid w:val="004E4AF0"/>
    <w:rsid w:val="00524E3D"/>
    <w:rsid w:val="005260C8"/>
    <w:rsid w:val="0052648B"/>
    <w:rsid w:val="00544978"/>
    <w:rsid w:val="00552B99"/>
    <w:rsid w:val="00553777"/>
    <w:rsid w:val="005755A5"/>
    <w:rsid w:val="00606A30"/>
    <w:rsid w:val="006778B9"/>
    <w:rsid w:val="006D33C8"/>
    <w:rsid w:val="00725403"/>
    <w:rsid w:val="00744AFC"/>
    <w:rsid w:val="007532B8"/>
    <w:rsid w:val="00753408"/>
    <w:rsid w:val="00767EE3"/>
    <w:rsid w:val="007C75B5"/>
    <w:rsid w:val="007F4372"/>
    <w:rsid w:val="007F4C12"/>
    <w:rsid w:val="00802049"/>
    <w:rsid w:val="00845DF2"/>
    <w:rsid w:val="00852956"/>
    <w:rsid w:val="008651A6"/>
    <w:rsid w:val="008653EF"/>
    <w:rsid w:val="008B4F4F"/>
    <w:rsid w:val="008C2558"/>
    <w:rsid w:val="008D4913"/>
    <w:rsid w:val="008F0BC7"/>
    <w:rsid w:val="00915636"/>
    <w:rsid w:val="00920BE2"/>
    <w:rsid w:val="0094334B"/>
    <w:rsid w:val="009A4165"/>
    <w:rsid w:val="009C511E"/>
    <w:rsid w:val="00A11A0A"/>
    <w:rsid w:val="00A40D3D"/>
    <w:rsid w:val="00A77C49"/>
    <w:rsid w:val="00A80A9C"/>
    <w:rsid w:val="00A92C48"/>
    <w:rsid w:val="00AF47CC"/>
    <w:rsid w:val="00B03109"/>
    <w:rsid w:val="00B0421C"/>
    <w:rsid w:val="00B54801"/>
    <w:rsid w:val="00B77B7E"/>
    <w:rsid w:val="00BF72C2"/>
    <w:rsid w:val="00C2192C"/>
    <w:rsid w:val="00C430C1"/>
    <w:rsid w:val="00C54006"/>
    <w:rsid w:val="00C62E96"/>
    <w:rsid w:val="00CA6DFE"/>
    <w:rsid w:val="00CE2A02"/>
    <w:rsid w:val="00CE3A66"/>
    <w:rsid w:val="00D02504"/>
    <w:rsid w:val="00D21941"/>
    <w:rsid w:val="00D37759"/>
    <w:rsid w:val="00D626F4"/>
    <w:rsid w:val="00DB31A5"/>
    <w:rsid w:val="00DE2DCB"/>
    <w:rsid w:val="00E1186F"/>
    <w:rsid w:val="00E53CE5"/>
    <w:rsid w:val="00E54152"/>
    <w:rsid w:val="00E71FAA"/>
    <w:rsid w:val="00E801CE"/>
    <w:rsid w:val="00E87B73"/>
    <w:rsid w:val="00EA7FA6"/>
    <w:rsid w:val="00ED2E63"/>
    <w:rsid w:val="00F11939"/>
    <w:rsid w:val="00F64EEA"/>
    <w:rsid w:val="00F678A0"/>
    <w:rsid w:val="00F97E1E"/>
    <w:rsid w:val="00FB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651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6</cp:revision>
  <cp:lastPrinted>2024-01-16T13:27:00Z</cp:lastPrinted>
  <dcterms:created xsi:type="dcterms:W3CDTF">2024-06-07T14:34:00Z</dcterms:created>
  <dcterms:modified xsi:type="dcterms:W3CDTF">2024-06-07T14:39:00Z</dcterms:modified>
</cp:coreProperties>
</file>