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ab/>
        <w:tab/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color w:val="000000"/>
          <w:sz w:val="28"/>
          <w:szCs w:val="28"/>
          <w:u w:val="single"/>
          <w:rtl w:val="0"/>
        </w:rPr>
        <w:t xml:space="preserve">PAUTA DA </w:t>
      </w:r>
      <w:r w:rsidDel="00000000" w:rsidR="00000000" w:rsidRPr="00000000">
        <w:rPr>
          <w:rFonts w:ascii="Arial" w:cs="Arial" w:eastAsia="Arial" w:hAnsi="Arial"/>
          <w:b w:val="1"/>
          <w:smallCaps w:val="1"/>
          <w:sz w:val="28"/>
          <w:szCs w:val="28"/>
          <w:u w:val="single"/>
          <w:rtl w:val="0"/>
        </w:rPr>
        <w:t xml:space="preserve">TRIGÉSIMA</w:t>
      </w:r>
      <w:r w:rsidDel="00000000" w:rsidR="00000000" w:rsidRPr="00000000">
        <w:rPr>
          <w:rFonts w:ascii="Arial" w:cs="Arial" w:eastAsia="Arial" w:hAnsi="Arial"/>
          <w:b w:val="1"/>
          <w:smallCaps w:val="1"/>
          <w:color w:val="000000"/>
          <w:sz w:val="28"/>
          <w:szCs w:val="28"/>
          <w:u w:val="singl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mallCaps w:val="1"/>
          <w:sz w:val="28"/>
          <w:szCs w:val="28"/>
          <w:u w:val="single"/>
          <w:rtl w:val="0"/>
        </w:rPr>
        <w:t xml:space="preserve">OITAVA </w:t>
      </w:r>
      <w:r w:rsidDel="00000000" w:rsidR="00000000" w:rsidRPr="00000000">
        <w:rPr>
          <w:rFonts w:ascii="Arial" w:cs="Arial" w:eastAsia="Arial" w:hAnsi="Arial"/>
          <w:b w:val="1"/>
          <w:smallCaps w:val="1"/>
          <w:color w:val="000000"/>
          <w:sz w:val="28"/>
          <w:szCs w:val="28"/>
          <w:u w:val="single"/>
          <w:rtl w:val="0"/>
        </w:rPr>
        <w:t xml:space="preserve">SESSÃO ORDINÁRIA 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sz w:val="28"/>
          <w:szCs w:val="28"/>
          <w:u w:val="single"/>
          <w:rtl w:val="0"/>
        </w:rPr>
        <w:t xml:space="preserve">21</w:t>
      </w:r>
      <w:r w:rsidDel="00000000" w:rsidR="00000000" w:rsidRPr="00000000">
        <w:rPr>
          <w:rFonts w:ascii="Arial" w:cs="Arial" w:eastAsia="Arial" w:hAnsi="Arial"/>
          <w:b w:val="1"/>
          <w:smallCaps w:val="1"/>
          <w:color w:val="000000"/>
          <w:sz w:val="28"/>
          <w:szCs w:val="28"/>
          <w:u w:val="single"/>
          <w:rtl w:val="0"/>
        </w:rPr>
        <w:t xml:space="preserve"> DE NOVEMBRO DE 2023.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4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4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u w:val="single"/>
          <w:rtl w:val="0"/>
        </w:rPr>
        <w:t xml:space="preserve">Abertura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rtl w:val="0"/>
        </w:rPr>
        <w:t xml:space="preserve">“Sob a proteção de Deus e em nome da Comunidade Tamandareense, declaro aberta à sessão”.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rtl w:val="0"/>
        </w:rPr>
        <w:t xml:space="preserve">Leitura da Bíblia.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u w:val="single"/>
          <w:rtl w:val="0"/>
        </w:rPr>
        <w:t xml:space="preserve">Leitura da Ata da Sessão Anterior –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240" w:lineRule="auto"/>
        <w:jc w:val="both"/>
        <w:rPr>
          <w:rFonts w:ascii="Arial" w:cs="Arial" w:eastAsia="Arial" w:hAnsi="Arial"/>
          <w:b w:val="1"/>
          <w:color w:val="000000"/>
          <w:sz w:val="28"/>
          <w:szCs w:val="28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u w:val="single"/>
          <w:rtl w:val="0"/>
        </w:rPr>
        <w:t xml:space="preserve">EXPEDIENTE</w:t>
      </w:r>
    </w:p>
    <w:p w:rsidR="00000000" w:rsidDel="00000000" w:rsidP="00000000" w:rsidRDefault="00000000" w:rsidRPr="00000000" w14:paraId="00000010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Projeto de Lei 040/2023 - Executivo</w:t>
      </w:r>
    </w:p>
    <w:p w:rsidR="00000000" w:rsidDel="00000000" w:rsidP="00000000" w:rsidRDefault="00000000" w:rsidRPr="00000000" w14:paraId="00000012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Projeto de Lei 043/2023 - Legislativo/Zoinho</w:t>
      </w:r>
    </w:p>
    <w:p w:rsidR="00000000" w:rsidDel="00000000" w:rsidP="00000000" w:rsidRDefault="00000000" w:rsidRPr="00000000" w14:paraId="00000013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Projeto de Lei 056/2023 - Legislativo/Mesa</w:t>
      </w:r>
    </w:p>
    <w:p w:rsidR="00000000" w:rsidDel="00000000" w:rsidP="00000000" w:rsidRDefault="00000000" w:rsidRPr="00000000" w14:paraId="00000014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Indicação nº 310/2023 – Legislativo/Cezar  </w:t>
      </w:r>
    </w:p>
    <w:p w:rsidR="00000000" w:rsidDel="00000000" w:rsidP="00000000" w:rsidRDefault="00000000" w:rsidRPr="00000000" w14:paraId="00000017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Indicação nº 311/2023 – Legislativo/Cezar</w:t>
      </w:r>
    </w:p>
    <w:p w:rsidR="00000000" w:rsidDel="00000000" w:rsidP="00000000" w:rsidRDefault="00000000" w:rsidRPr="00000000" w14:paraId="00000018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Indicação nº 312/2023 – Legislativo/Nilson</w:t>
      </w:r>
    </w:p>
    <w:p w:rsidR="00000000" w:rsidDel="00000000" w:rsidP="00000000" w:rsidRDefault="00000000" w:rsidRPr="00000000" w14:paraId="00000019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Indicação nº 313/2023 – Legislativo/Nilson</w:t>
      </w:r>
    </w:p>
    <w:p w:rsidR="00000000" w:rsidDel="00000000" w:rsidP="00000000" w:rsidRDefault="00000000" w:rsidRPr="00000000" w14:paraId="0000001A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Indicação nº 314/2023 – Legislativo/Roque</w:t>
      </w:r>
    </w:p>
    <w:p w:rsidR="00000000" w:rsidDel="00000000" w:rsidP="00000000" w:rsidRDefault="00000000" w:rsidRPr="00000000" w14:paraId="0000001B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Indicação nº 315/2023 – Legislativo/Walter</w:t>
      </w:r>
    </w:p>
    <w:p w:rsidR="00000000" w:rsidDel="00000000" w:rsidP="00000000" w:rsidRDefault="00000000" w:rsidRPr="00000000" w14:paraId="0000001C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Indicação nº 316/2023 - Legislativo/Walter</w:t>
      </w:r>
    </w:p>
    <w:p w:rsidR="00000000" w:rsidDel="00000000" w:rsidP="00000000" w:rsidRDefault="00000000" w:rsidRPr="00000000" w14:paraId="0000001D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Indicação nº 317/2023 - Legislativo/Manoel</w:t>
      </w:r>
    </w:p>
    <w:p w:rsidR="00000000" w:rsidDel="00000000" w:rsidP="00000000" w:rsidRDefault="00000000" w:rsidRPr="00000000" w14:paraId="0000001E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Indicação nº 318/2023 - Legislativo/Manoel</w:t>
      </w:r>
    </w:p>
    <w:p w:rsidR="00000000" w:rsidDel="00000000" w:rsidP="00000000" w:rsidRDefault="00000000" w:rsidRPr="00000000" w14:paraId="0000001F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Indicação nº 319/2023 - Legislativo/Portes</w:t>
      </w:r>
    </w:p>
    <w:p w:rsidR="00000000" w:rsidDel="00000000" w:rsidP="00000000" w:rsidRDefault="00000000" w:rsidRPr="00000000" w14:paraId="00000020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Indicação nº 320/2023 - Legislativo/Portes</w:t>
      </w:r>
    </w:p>
    <w:p w:rsidR="00000000" w:rsidDel="00000000" w:rsidP="00000000" w:rsidRDefault="00000000" w:rsidRPr="00000000" w14:paraId="00000021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rtl w:val="0"/>
        </w:rPr>
        <w:t xml:space="preserve">Presidente: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u w:val="single"/>
          <w:rtl w:val="0"/>
        </w:rPr>
        <w:t xml:space="preserve">GRANDE EXPEDIENTE: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u w:val="single"/>
          <w:rtl w:val="0"/>
        </w:rPr>
        <w:t xml:space="preserve">Ordem do dia.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240"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Pronunciamento -</w:t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34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0" w:line="240" w:lineRule="auto"/>
        <w:jc w:val="both"/>
        <w:rPr>
          <w:rFonts w:ascii="Arial" w:cs="Arial" w:eastAsia="Arial" w:hAnsi="Arial"/>
          <w:b w:val="1"/>
          <w:color w:val="000000"/>
          <w:sz w:val="28"/>
          <w:szCs w:val="28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u w:val="single"/>
          <w:rtl w:val="0"/>
        </w:rPr>
        <w:t xml:space="preserve">Redação Final</w:t>
      </w:r>
    </w:p>
    <w:p w:rsidR="00000000" w:rsidDel="00000000" w:rsidP="00000000" w:rsidRDefault="00000000" w:rsidRPr="00000000" w14:paraId="00000037">
      <w:pPr>
        <w:spacing w:after="0" w:line="240" w:lineRule="auto"/>
        <w:jc w:val="both"/>
        <w:rPr>
          <w:rFonts w:ascii="Arial" w:cs="Arial" w:eastAsia="Arial" w:hAnsi="Arial"/>
          <w:b w:val="1"/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0" w:line="240" w:lineRule="auto"/>
        <w:jc w:val="both"/>
        <w:rPr>
          <w:rFonts w:ascii="Arial" w:cs="Arial" w:eastAsia="Arial" w:hAnsi="Arial"/>
          <w:b w:val="1"/>
          <w:color w:val="000000"/>
          <w:sz w:val="28"/>
          <w:szCs w:val="28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u w:val="single"/>
          <w:rtl w:val="0"/>
        </w:rPr>
        <w:t xml:space="preserve">Única Discussão e Votação:</w:t>
      </w:r>
    </w:p>
    <w:p w:rsidR="00000000" w:rsidDel="00000000" w:rsidP="00000000" w:rsidRDefault="00000000" w:rsidRPr="00000000" w14:paraId="00000039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0" w:line="240" w:lineRule="auto"/>
        <w:jc w:val="both"/>
        <w:rPr>
          <w:rFonts w:ascii="Arial" w:cs="Arial" w:eastAsia="Arial" w:hAnsi="Arial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both"/>
        <w:rPr>
          <w:rFonts w:ascii="Arial" w:cs="Arial" w:eastAsia="Arial" w:hAnsi="Arial"/>
          <w:b w:val="1"/>
          <w:color w:val="000000"/>
          <w:sz w:val="28"/>
          <w:szCs w:val="28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u w:val="single"/>
          <w:rtl w:val="0"/>
        </w:rPr>
        <w:t xml:space="preserve">Segunda Discussão e Votação </w:t>
      </w:r>
    </w:p>
    <w:p w:rsidR="00000000" w:rsidDel="00000000" w:rsidP="00000000" w:rsidRDefault="00000000" w:rsidRPr="00000000" w14:paraId="0000003C">
      <w:pPr>
        <w:spacing w:after="0" w:line="240" w:lineRule="auto"/>
        <w:jc w:val="both"/>
        <w:rPr>
          <w:rFonts w:ascii="Arial" w:cs="Arial" w:eastAsia="Arial" w:hAnsi="Arial"/>
          <w:b w:val="1"/>
          <w:color w:val="000000"/>
          <w:sz w:val="28"/>
          <w:szCs w:val="28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3D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jc w:val="both"/>
        <w:rPr>
          <w:rFonts w:ascii="Arial" w:cs="Arial" w:eastAsia="Arial" w:hAnsi="Arial"/>
          <w:b w:val="1"/>
          <w:color w:val="000000"/>
          <w:sz w:val="28"/>
          <w:szCs w:val="28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u w:val="single"/>
          <w:rtl w:val="0"/>
        </w:rPr>
        <w:t xml:space="preserve">PALAVRA LIVRE:</w:t>
      </w:r>
    </w:p>
    <w:p w:rsidR="00000000" w:rsidDel="00000000" w:rsidP="00000000" w:rsidRDefault="00000000" w:rsidRPr="00000000" w14:paraId="0000003F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u w:val="single"/>
          <w:rtl w:val="0"/>
        </w:rPr>
        <w:t xml:space="preserve">ENCERRAMENTO DA SESSÃO: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both"/>
        <w:rPr>
          <w:rFonts w:ascii="Arial" w:cs="Arial" w:eastAsia="Arial" w:hAnsi="Arial"/>
          <w:color w:val="000000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rtl w:val="0"/>
        </w:rPr>
        <w:t xml:space="preserve">Agradeço as presenças da Mesa Diretiva e demais Vereadores no plenário, bem como as presenças nas galerias. Próxima Sessão Ordinária para o dia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28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rtl w:val="0"/>
        </w:rPr>
        <w:t xml:space="preserve"> de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novembro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rtl w:val="0"/>
        </w:rPr>
        <w:t xml:space="preserve"> de 2023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às 18:00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rtl w:val="0"/>
        </w:rPr>
        <w:t xml:space="preserve"> horas, no local próprio de reuniões da Câmara. Declaro encerrada a presente sessão. </w:t>
      </w:r>
    </w:p>
    <w:p w:rsidR="00000000" w:rsidDel="00000000" w:rsidP="00000000" w:rsidRDefault="00000000" w:rsidRPr="00000000" w14:paraId="00000044">
      <w:pPr>
        <w:spacing w:after="0" w:line="240" w:lineRule="auto"/>
        <w:jc w:val="both"/>
        <w:rPr>
          <w:rFonts w:ascii="Arial" w:cs="Arial" w:eastAsia="Arial" w:hAnsi="Arial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//DEWyGLDLVSLJiD1LHlNyIwoBg==">CgMxLjA4AHIhMVl2Q1N1OEN5cHZyLXNTbGltV1ZuXzNsWl84dW1naFFa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