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9F673" w14:textId="77777777" w:rsidR="00264F3F" w:rsidRDefault="00264F3F" w:rsidP="00264F3F">
      <w:pPr>
        <w:spacing w:line="240" w:lineRule="auto"/>
        <w:jc w:val="center"/>
        <w:rPr>
          <w:rFonts w:cs="Times New Roman"/>
          <w:b/>
          <w:sz w:val="28"/>
          <w:szCs w:val="28"/>
        </w:rPr>
      </w:pPr>
      <w:bookmarkStart w:id="0" w:name="OLE_LINK2"/>
      <w:bookmarkStart w:id="1" w:name="OLE_LINK1"/>
      <w:r>
        <w:rPr>
          <w:rFonts w:cs="Times New Roman"/>
          <w:b/>
          <w:sz w:val="28"/>
          <w:szCs w:val="28"/>
        </w:rPr>
        <w:t>PORTARIA Nº 02/2026, DE 02 DE JANEIRO DE 2026</w:t>
      </w:r>
    </w:p>
    <w:p w14:paraId="6BC07D94" w14:textId="77777777" w:rsidR="00264F3F" w:rsidRDefault="00264F3F" w:rsidP="00264F3F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529E94DE" w14:textId="77777777" w:rsidR="00264F3F" w:rsidRDefault="00264F3F" w:rsidP="00264F3F">
      <w:pPr>
        <w:spacing w:line="240" w:lineRule="auto"/>
        <w:ind w:left="4536"/>
        <w:jc w:val="both"/>
        <w:rPr>
          <w:rFonts w:cs="Times New Roman"/>
          <w:sz w:val="28"/>
          <w:szCs w:val="28"/>
        </w:rPr>
      </w:pPr>
      <w:bookmarkStart w:id="2" w:name="OLE_LINK4"/>
      <w:bookmarkStart w:id="3" w:name="OLE_LINK3"/>
      <w:r>
        <w:rPr>
          <w:rFonts w:cs="Times New Roman"/>
          <w:sz w:val="28"/>
          <w:szCs w:val="28"/>
        </w:rPr>
        <w:t>EXONERA CARGO EM COMISSÃO DE AUXILIAR DE SECRETARIA DO PODER LEGISLATIVO.</w:t>
      </w:r>
    </w:p>
    <w:bookmarkEnd w:id="2"/>
    <w:bookmarkEnd w:id="3"/>
    <w:p w14:paraId="28C1FD77" w14:textId="77777777" w:rsidR="00264F3F" w:rsidRDefault="00264F3F" w:rsidP="00264F3F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</w:p>
    <w:p w14:paraId="35257887" w14:textId="77777777" w:rsidR="00264F3F" w:rsidRDefault="00264F3F" w:rsidP="00264F3F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FELIPE PAESE, NA CONDIÇÃO DE PRESIDENTE DA CÂMARA DE VEREADORES DE NOVA PRATA, no uso de suas atribuições legais, conforme lhe confere a Lei Orgânica do Município.</w:t>
      </w:r>
    </w:p>
    <w:p w14:paraId="798D92A7" w14:textId="77777777" w:rsidR="00264F3F" w:rsidRDefault="00264F3F" w:rsidP="00264F3F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CONSIDERANDO que o cargo em comissão é um cargo de livre nomeação e exoneração por parte do Presidente do Legislativo Municipal; </w:t>
      </w:r>
    </w:p>
    <w:p w14:paraId="4740190A" w14:textId="77777777" w:rsidR="00264F3F" w:rsidRDefault="00264F3F" w:rsidP="00264F3F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RESOLVE:</w:t>
      </w:r>
    </w:p>
    <w:p w14:paraId="010D5E97" w14:textId="77777777" w:rsidR="00264F3F" w:rsidRDefault="00264F3F" w:rsidP="00264F3F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Art. 1º Exonera o Cargo em Comissão de Auxiliar de Secretaria da Câmara Municipal de Vereadores, nos termos da Lei Municipal nº 10.857/2022, a Sra. </w:t>
      </w:r>
      <w:r>
        <w:rPr>
          <w:rFonts w:cs="Times New Roman"/>
          <w:b/>
          <w:sz w:val="28"/>
          <w:szCs w:val="28"/>
        </w:rPr>
        <w:t>MAIARA DA SILVA MODELSKI</w:t>
      </w:r>
      <w:r>
        <w:rPr>
          <w:rFonts w:cs="Times New Roman"/>
          <w:sz w:val="28"/>
          <w:szCs w:val="28"/>
        </w:rPr>
        <w:t>, matrícula 6020, a partir da data de 02 de janeiro de 2026, nomeada nos termos da Portaria nº 03/2022, de 18 de julho de 2022.</w:t>
      </w:r>
    </w:p>
    <w:p w14:paraId="78F2850B" w14:textId="77777777" w:rsidR="00264F3F" w:rsidRDefault="00264F3F" w:rsidP="00264F3F">
      <w:pPr>
        <w:spacing w:line="240" w:lineRule="auto"/>
        <w:ind w:firstLine="141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Art. 2º Esta Portaria entra em vigor na data de sua publicação.</w:t>
      </w:r>
    </w:p>
    <w:p w14:paraId="0AE6EE10" w14:textId="77777777" w:rsidR="00264F3F" w:rsidRDefault="00264F3F" w:rsidP="00264F3F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58478C97" w14:textId="77777777" w:rsidR="00264F3F" w:rsidRDefault="00264F3F" w:rsidP="00264F3F">
      <w:pPr>
        <w:spacing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Registre-se e publique-se.</w:t>
      </w:r>
    </w:p>
    <w:p w14:paraId="4BE96036" w14:textId="77777777" w:rsidR="00264F3F" w:rsidRDefault="00264F3F" w:rsidP="00264F3F">
      <w:pPr>
        <w:spacing w:line="240" w:lineRule="auto"/>
        <w:ind w:firstLine="1418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Nova Prata, 02 de janeiro de 2026.</w:t>
      </w:r>
    </w:p>
    <w:p w14:paraId="531CCBE9" w14:textId="77777777" w:rsidR="00264F3F" w:rsidRDefault="00264F3F" w:rsidP="00264F3F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12C790C0" w14:textId="77777777" w:rsidR="00264F3F" w:rsidRDefault="00264F3F" w:rsidP="00264F3F">
      <w:pPr>
        <w:spacing w:line="240" w:lineRule="auto"/>
        <w:ind w:firstLine="1418"/>
        <w:rPr>
          <w:rFonts w:cs="Times New Roman"/>
          <w:sz w:val="28"/>
          <w:szCs w:val="28"/>
        </w:rPr>
      </w:pPr>
    </w:p>
    <w:p w14:paraId="0D08C6D5" w14:textId="77777777" w:rsidR="00264F3F" w:rsidRDefault="00264F3F" w:rsidP="00264F3F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Felipe </w:t>
      </w:r>
      <w:proofErr w:type="spellStart"/>
      <w:r>
        <w:rPr>
          <w:rFonts w:cs="Times New Roman"/>
          <w:sz w:val="28"/>
          <w:szCs w:val="28"/>
        </w:rPr>
        <w:t>Paese</w:t>
      </w:r>
      <w:proofErr w:type="spellEnd"/>
    </w:p>
    <w:p w14:paraId="24C08BE2" w14:textId="77777777" w:rsidR="00710378" w:rsidRPr="00264F3F" w:rsidRDefault="00264F3F" w:rsidP="00264F3F">
      <w:pPr>
        <w:spacing w:after="0" w:line="240" w:lineRule="auto"/>
        <w:ind w:firstLine="141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Presidente do Poder Legislativo</w:t>
      </w:r>
      <w:bookmarkEnd w:id="0"/>
      <w:bookmarkEnd w:id="1"/>
    </w:p>
    <w:sectPr w:rsidR="00710378" w:rsidRPr="00264F3F" w:rsidSect="00264F3F">
      <w:pgSz w:w="11906" w:h="16838"/>
      <w:pgMar w:top="2836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E4F"/>
    <w:rsid w:val="00264F3F"/>
    <w:rsid w:val="00581E4F"/>
    <w:rsid w:val="00710378"/>
    <w:rsid w:val="00E25C0D"/>
    <w:rsid w:val="00E6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2733F"/>
  <w15:chartTrackingRefBased/>
  <w15:docId w15:val="{E531E1EC-84CC-49DB-ABDD-FA51BA391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F3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5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759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2026-02-05T18:07:00Z</dcterms:created>
  <dcterms:modified xsi:type="dcterms:W3CDTF">2026-02-05T18:07:00Z</dcterms:modified>
</cp:coreProperties>
</file>