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5CBFD37E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40794D">
        <w:rPr>
          <w:rFonts w:ascii="Arial" w:eastAsia="Cambria" w:hAnsi="Arial" w:cs="Arial"/>
          <w:b/>
        </w:rPr>
        <w:t xml:space="preserve"> LEI 0</w:t>
      </w:r>
      <w:r w:rsidR="000F1767">
        <w:rPr>
          <w:rFonts w:ascii="Arial" w:eastAsia="Cambria" w:hAnsi="Arial" w:cs="Arial"/>
          <w:b/>
        </w:rPr>
        <w:t>6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B22212">
        <w:rPr>
          <w:rFonts w:ascii="Arial" w:eastAsia="Cambria" w:hAnsi="Arial" w:cs="Arial"/>
          <w:b/>
        </w:rPr>
        <w:t>LEGISLATIVO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60B2CC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0DEFE33F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 xml:space="preserve">PROJETO DE LEI </w:t>
      </w:r>
      <w:r w:rsidR="0040794D">
        <w:rPr>
          <w:rFonts w:ascii="Arial" w:eastAsia="Cambria" w:hAnsi="Arial" w:cs="Arial"/>
        </w:rPr>
        <w:t>0</w:t>
      </w:r>
      <w:r w:rsidR="000F1767">
        <w:rPr>
          <w:rFonts w:ascii="Arial" w:eastAsia="Cambria" w:hAnsi="Arial" w:cs="Arial"/>
        </w:rPr>
        <w:t>6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</w:t>
      </w:r>
      <w:r w:rsidR="00B22212">
        <w:rPr>
          <w:rFonts w:ascii="Arial" w:eastAsia="Cambria" w:hAnsi="Arial" w:cs="Arial"/>
        </w:rPr>
        <w:t>LEGISLATIVO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2D6E8C94" w14:textId="27ACCB15" w:rsidR="00CD1302" w:rsidRDefault="003F7B2D" w:rsidP="00B22212">
      <w:pPr>
        <w:jc w:val="both"/>
        <w:rPr>
          <w:rFonts w:ascii="Segoe UI" w:hAnsi="Segoe UI" w:cs="Segoe UI"/>
          <w:color w:val="212529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B22212">
        <w:rPr>
          <w:rFonts w:ascii="Arial" w:eastAsia="Cambria" w:hAnsi="Arial" w:cs="Arial"/>
          <w:sz w:val="24"/>
          <w:szCs w:val="24"/>
        </w:rPr>
        <w:t>“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Projeto de lei nº </w:t>
      </w:r>
      <w:r w:rsidR="00B22212" w:rsidRPr="00B22212">
        <w:rPr>
          <w:rFonts w:ascii="Arial" w:eastAsia="Cambria" w:hAnsi="Arial" w:cs="Arial"/>
          <w:sz w:val="24"/>
          <w:szCs w:val="24"/>
        </w:rPr>
        <w:t>0</w:t>
      </w:r>
      <w:r w:rsidR="000F1767">
        <w:rPr>
          <w:rFonts w:ascii="Arial" w:eastAsia="Cambria" w:hAnsi="Arial" w:cs="Arial"/>
          <w:sz w:val="24"/>
          <w:szCs w:val="24"/>
        </w:rPr>
        <w:t>6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/2025 do Poder </w:t>
      </w:r>
      <w:r w:rsidR="00B22212" w:rsidRPr="00B22212">
        <w:rPr>
          <w:rFonts w:ascii="Arial" w:eastAsia="Cambria" w:hAnsi="Arial" w:cs="Arial"/>
          <w:sz w:val="24"/>
          <w:szCs w:val="24"/>
        </w:rPr>
        <w:t xml:space="preserve">Legislativo </w:t>
      </w:r>
      <w:r w:rsidR="00BB7A3C">
        <w:rPr>
          <w:rFonts w:ascii="Arial" w:eastAsia="Cambria" w:hAnsi="Arial" w:cs="Arial"/>
          <w:sz w:val="24"/>
          <w:szCs w:val="24"/>
        </w:rPr>
        <w:t>Municipal</w:t>
      </w:r>
      <w:r w:rsidR="00B22212" w:rsidRPr="00B22212">
        <w:rPr>
          <w:rFonts w:ascii="Arial" w:eastAsia="Cambria" w:hAnsi="Arial" w:cs="Arial"/>
          <w:sz w:val="24"/>
          <w:szCs w:val="24"/>
        </w:rPr>
        <w:t xml:space="preserve"> - Autoria Vereador Cláudio Alain Guterres do Carmo</w:t>
      </w:r>
      <w:r w:rsidR="00BB7A3C">
        <w:rPr>
          <w:rFonts w:ascii="Arial" w:eastAsia="Cambria" w:hAnsi="Arial" w:cs="Arial"/>
          <w:sz w:val="24"/>
          <w:szCs w:val="24"/>
        </w:rPr>
        <w:t xml:space="preserve"> – Torna obrigatória a divulgação da relação de medicamentos de distribuição gratuita disponíveis na rede pública municipal de Saúde do município de Santo Antônio do Sudoeste – Estado do Paraná.”</w:t>
      </w:r>
    </w:p>
    <w:p w14:paraId="2001B915" w14:textId="77777777" w:rsidR="00F62B2A" w:rsidRDefault="00F62B2A" w:rsidP="00F62B2A">
      <w:pPr>
        <w:jc w:val="both"/>
        <w:rPr>
          <w:rFonts w:ascii="Segoe UI" w:hAnsi="Segoe UI" w:cs="Segoe UI"/>
          <w:color w:val="212529"/>
        </w:rPr>
      </w:pPr>
    </w:p>
    <w:p w14:paraId="3E37EB79" w14:textId="7AC3B698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>:</w:t>
      </w:r>
      <w:r w:rsidR="00B22212">
        <w:rPr>
          <w:rFonts w:ascii="Arial" w:eastAsia="Cambria" w:hAnsi="Arial" w:cs="Arial"/>
        </w:rPr>
        <w:t xml:space="preserve"> </w:t>
      </w:r>
      <w:proofErr w:type="gramStart"/>
      <w:r w:rsidR="00B22212">
        <w:rPr>
          <w:rFonts w:ascii="Arial" w:eastAsia="Cambria" w:hAnsi="Arial" w:cs="Arial"/>
        </w:rPr>
        <w:t>Vereador  CLÁUDIO</w:t>
      </w:r>
      <w:proofErr w:type="gramEnd"/>
      <w:r w:rsidR="00B22212">
        <w:rPr>
          <w:rFonts w:ascii="Arial" w:eastAsia="Cambria" w:hAnsi="Arial" w:cs="Arial"/>
        </w:rPr>
        <w:t xml:space="preserve"> ALAIN GUTERRES DO CARMO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0E3A407C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BB7A3C">
        <w:rPr>
          <w:rFonts w:ascii="Arial" w:eastAsia="Cambria" w:hAnsi="Arial" w:cs="Arial"/>
        </w:rPr>
        <w:t>13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B22212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45475682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</w:t>
      </w:r>
      <w:r w:rsidR="007130E9" w:rsidRPr="00FE7902">
        <w:rPr>
          <w:rFonts w:ascii="Arial" w:eastAsia="Cambria" w:hAnsi="Arial" w:cs="Arial"/>
        </w:rPr>
        <w:t xml:space="preserve">Vereador </w:t>
      </w:r>
      <w:r w:rsidR="000F1767">
        <w:rPr>
          <w:rFonts w:ascii="Arial" w:eastAsia="Cambria" w:hAnsi="Arial" w:cs="Arial"/>
        </w:rPr>
        <w:t>MARCOS DE OLIVEIRA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78AC3D37" w14:textId="7A297926" w:rsidR="009A3264" w:rsidRDefault="00ED3ACA" w:rsidP="00BB7A3C">
      <w:pPr>
        <w:jc w:val="both"/>
        <w:rPr>
          <w:rFonts w:ascii="Arial" w:eastAsia="Cambria" w:hAnsi="Arial" w:cs="Arial"/>
          <w:sz w:val="24"/>
          <w:szCs w:val="24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</w:t>
      </w:r>
      <w:r w:rsidR="00BB7A3C" w:rsidRPr="00B22212">
        <w:rPr>
          <w:rFonts w:ascii="Arial" w:eastAsia="Cambria" w:hAnsi="Arial" w:cs="Arial"/>
          <w:sz w:val="24"/>
          <w:szCs w:val="24"/>
        </w:rPr>
        <w:t>lei nº 0</w:t>
      </w:r>
      <w:r w:rsidR="000F1767">
        <w:rPr>
          <w:rFonts w:ascii="Arial" w:eastAsia="Cambria" w:hAnsi="Arial" w:cs="Arial"/>
          <w:sz w:val="24"/>
          <w:szCs w:val="24"/>
        </w:rPr>
        <w:t>6</w:t>
      </w:r>
      <w:r w:rsidR="00BB7A3C" w:rsidRPr="00B22212">
        <w:rPr>
          <w:rFonts w:ascii="Arial" w:eastAsia="Cambria" w:hAnsi="Arial" w:cs="Arial"/>
          <w:sz w:val="24"/>
          <w:szCs w:val="24"/>
        </w:rPr>
        <w:t xml:space="preserve">/2025 do Poder </w:t>
      </w:r>
      <w:proofErr w:type="gramStart"/>
      <w:r w:rsidR="00BB7A3C" w:rsidRPr="00B22212">
        <w:rPr>
          <w:rFonts w:ascii="Arial" w:eastAsia="Cambria" w:hAnsi="Arial" w:cs="Arial"/>
          <w:sz w:val="24"/>
          <w:szCs w:val="24"/>
        </w:rPr>
        <w:t>Legislativo  Municipal</w:t>
      </w:r>
      <w:proofErr w:type="gramEnd"/>
      <w:r w:rsidR="00BB7A3C" w:rsidRPr="00B22212">
        <w:rPr>
          <w:rFonts w:ascii="Arial" w:eastAsia="Cambria" w:hAnsi="Arial" w:cs="Arial"/>
          <w:sz w:val="24"/>
          <w:szCs w:val="24"/>
        </w:rPr>
        <w:t xml:space="preserve">  - Autoria Vereador Cláudio Alain Guterres do Carmo</w:t>
      </w:r>
      <w:r w:rsidR="00BB7A3C">
        <w:rPr>
          <w:rFonts w:ascii="Arial" w:eastAsia="Cambria" w:hAnsi="Arial" w:cs="Arial"/>
          <w:sz w:val="24"/>
          <w:szCs w:val="24"/>
        </w:rPr>
        <w:t xml:space="preserve"> – Torna obrigatória a divulgação da relação de medicamentos de distribuição gratuita disponíveis na rede pública municipal de Saúde do município de Santo Antônio do Sudoeste – Estado do Paraná.</w:t>
      </w:r>
    </w:p>
    <w:p w14:paraId="7C3C8855" w14:textId="1B0A7D1A" w:rsidR="00147A2D" w:rsidRPr="00147A2D" w:rsidRDefault="00147A2D" w:rsidP="00147A2D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0E1BFE1" w14:textId="5436F5FB" w:rsidR="00BF5363" w:rsidRPr="00BF5363" w:rsidRDefault="00BF5363" w:rsidP="00BF5363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264467DD" w14:textId="66EF1009" w:rsidR="0079556A" w:rsidRPr="0079556A" w:rsidRDefault="0079556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90A71AA" w14:textId="22A891A5" w:rsidR="00D944AD" w:rsidRPr="00D944AD" w:rsidRDefault="00D944AD" w:rsidP="009E76B1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5A888AB4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</w:t>
      </w:r>
      <w:r w:rsidR="00B22212">
        <w:rPr>
          <w:rFonts w:ascii="Arial" w:eastAsia="Cambria" w:hAnsi="Arial" w:cs="Arial"/>
        </w:rPr>
        <w:t xml:space="preserve"> Legislativo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A3579">
        <w:rPr>
          <w:rFonts w:ascii="Arial" w:eastAsia="Cambria" w:hAnsi="Arial" w:cs="Arial"/>
        </w:rPr>
        <w:t>8</w:t>
      </w:r>
      <w:r w:rsidR="00B20780">
        <w:rPr>
          <w:rFonts w:ascii="Arial" w:eastAsia="Cambria" w:hAnsi="Arial" w:cs="Arial"/>
        </w:rPr>
        <w:t xml:space="preserve">, </w:t>
      </w:r>
      <w:r w:rsidR="00B22212">
        <w:rPr>
          <w:rFonts w:ascii="Arial" w:eastAsia="Cambria" w:hAnsi="Arial" w:cs="Arial"/>
        </w:rPr>
        <w:t>parágrafo único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cabe a Câmara, com sanção do Prefeito, </w:t>
      </w:r>
      <w:r w:rsidR="00B22212">
        <w:rPr>
          <w:rFonts w:ascii="Arial" w:eastAsia="Cambria" w:hAnsi="Arial" w:cs="Arial"/>
        </w:rPr>
        <w:t xml:space="preserve">propor medidas que complementem leis federais e </w:t>
      </w:r>
      <w:proofErr w:type="gramStart"/>
      <w:r w:rsidR="00B22212">
        <w:rPr>
          <w:rFonts w:ascii="Arial" w:eastAsia="Cambria" w:hAnsi="Arial" w:cs="Arial"/>
        </w:rPr>
        <w:t>estaduais ,</w:t>
      </w:r>
      <w:proofErr w:type="gramEnd"/>
      <w:r w:rsidR="00B22212">
        <w:rPr>
          <w:rFonts w:ascii="Arial" w:eastAsia="Cambria" w:hAnsi="Arial" w:cs="Arial"/>
        </w:rPr>
        <w:t xml:space="preserve"> especialmente no que diz respeito, a saúde, a assistência pública, cuidado com os portadores de deficiência , acesso a cultura, a educação </w:t>
      </w:r>
      <w:r w:rsidR="003577D5">
        <w:rPr>
          <w:rFonts w:ascii="Arial" w:eastAsia="Cambria" w:hAnsi="Arial" w:cs="Arial"/>
        </w:rPr>
        <w:t xml:space="preserve"> e a ciência, incentivo a indústria, ao comercio e a criação de distritos industriais</w:t>
      </w:r>
      <w:r w:rsidR="003649EC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1CAD83" w14:textId="4E886794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742221A4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Santo Antônio do Sudoeste</w:t>
      </w:r>
      <w:r w:rsidR="00BB7A3C">
        <w:rPr>
          <w:rFonts w:ascii="Arial" w:eastAsia="Cambria" w:hAnsi="Arial" w:cs="Arial"/>
        </w:rPr>
        <w:t xml:space="preserve"> – Estado do Paraná </w:t>
      </w:r>
      <w:r w:rsidRPr="000D5E34">
        <w:rPr>
          <w:rFonts w:ascii="Arial" w:eastAsia="Cambria" w:hAnsi="Arial" w:cs="Arial"/>
        </w:rPr>
        <w:t>,</w:t>
      </w:r>
      <w:r w:rsidR="000F1767">
        <w:rPr>
          <w:rFonts w:ascii="Arial" w:eastAsia="Cambria" w:hAnsi="Arial" w:cs="Arial"/>
        </w:rPr>
        <w:t>24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366FA556" w:rsidR="005260C8" w:rsidRPr="000D5E34" w:rsidRDefault="000F1767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MARCOS DE OLIVEIRA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BA2E2AE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5B5A80C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FC8BA9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56CEB63D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0F1767">
        <w:rPr>
          <w:rFonts w:ascii="Arial" w:eastAsia="Cambria" w:hAnsi="Arial" w:cs="Arial"/>
        </w:rPr>
        <w:t>24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082B2D3F" w:rsidR="003F7B2D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BB7A3C">
        <w:rPr>
          <w:rFonts w:ascii="Arial" w:eastAsia="Cambria" w:hAnsi="Arial" w:cs="Arial"/>
        </w:rPr>
        <w:t>0</w:t>
      </w:r>
      <w:r w:rsidR="000F1767">
        <w:rPr>
          <w:rFonts w:ascii="Arial" w:eastAsia="Cambria" w:hAnsi="Arial" w:cs="Arial"/>
        </w:rPr>
        <w:t>6</w:t>
      </w:r>
      <w:r w:rsidR="008A52B4">
        <w:rPr>
          <w:rFonts w:ascii="Arial" w:eastAsia="Cambria" w:hAnsi="Arial" w:cs="Arial"/>
        </w:rPr>
        <w:t xml:space="preserve">.2025 do Poder </w:t>
      </w:r>
      <w:r w:rsidR="003577D5">
        <w:rPr>
          <w:rFonts w:ascii="Arial" w:eastAsia="Cambria" w:hAnsi="Arial" w:cs="Arial"/>
        </w:rPr>
        <w:t>Legislativo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2263F6B1" w14:textId="77777777" w:rsidR="0060306C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FFBA6E9" w14:textId="77777777" w:rsidR="0060306C" w:rsidRPr="000D5E34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401C5D4C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0F1767">
        <w:rPr>
          <w:rFonts w:ascii="Arial" w:eastAsia="Cambria" w:hAnsi="Arial" w:cs="Arial"/>
        </w:rPr>
        <w:t xml:space="preserve">24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C8"/>
    <w:rsid w:val="00030597"/>
    <w:rsid w:val="000D2B46"/>
    <w:rsid w:val="000D5E34"/>
    <w:rsid w:val="000E4658"/>
    <w:rsid w:val="000E5B77"/>
    <w:rsid w:val="000E70B8"/>
    <w:rsid w:val="000F1767"/>
    <w:rsid w:val="0012671D"/>
    <w:rsid w:val="0014069F"/>
    <w:rsid w:val="001418EE"/>
    <w:rsid w:val="00147A2D"/>
    <w:rsid w:val="001570B3"/>
    <w:rsid w:val="001F07BF"/>
    <w:rsid w:val="0023321D"/>
    <w:rsid w:val="002A0095"/>
    <w:rsid w:val="0030259F"/>
    <w:rsid w:val="003531AA"/>
    <w:rsid w:val="00357521"/>
    <w:rsid w:val="003577D5"/>
    <w:rsid w:val="003649EC"/>
    <w:rsid w:val="003A7B32"/>
    <w:rsid w:val="003D2C16"/>
    <w:rsid w:val="003F7B2D"/>
    <w:rsid w:val="0040794D"/>
    <w:rsid w:val="00407D9C"/>
    <w:rsid w:val="004542FA"/>
    <w:rsid w:val="00491B53"/>
    <w:rsid w:val="004B35B8"/>
    <w:rsid w:val="004C336C"/>
    <w:rsid w:val="004C3D1C"/>
    <w:rsid w:val="004D1541"/>
    <w:rsid w:val="004F1C2B"/>
    <w:rsid w:val="005246EF"/>
    <w:rsid w:val="005260C8"/>
    <w:rsid w:val="005411CF"/>
    <w:rsid w:val="00542A70"/>
    <w:rsid w:val="005562F2"/>
    <w:rsid w:val="00595745"/>
    <w:rsid w:val="005D4FF9"/>
    <w:rsid w:val="0060306C"/>
    <w:rsid w:val="006339CC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71292"/>
    <w:rsid w:val="008833CF"/>
    <w:rsid w:val="008902EE"/>
    <w:rsid w:val="008A52B4"/>
    <w:rsid w:val="008A6C6F"/>
    <w:rsid w:val="008E28F0"/>
    <w:rsid w:val="00986BF4"/>
    <w:rsid w:val="0099623C"/>
    <w:rsid w:val="009A3264"/>
    <w:rsid w:val="009E76B1"/>
    <w:rsid w:val="00A15872"/>
    <w:rsid w:val="00A34CE0"/>
    <w:rsid w:val="00A425E4"/>
    <w:rsid w:val="00A4761E"/>
    <w:rsid w:val="00A54EA4"/>
    <w:rsid w:val="00AB44D4"/>
    <w:rsid w:val="00AB70A4"/>
    <w:rsid w:val="00AD10F3"/>
    <w:rsid w:val="00B03400"/>
    <w:rsid w:val="00B153C6"/>
    <w:rsid w:val="00B20780"/>
    <w:rsid w:val="00B22212"/>
    <w:rsid w:val="00B64BF2"/>
    <w:rsid w:val="00B730F0"/>
    <w:rsid w:val="00B774DB"/>
    <w:rsid w:val="00B77D91"/>
    <w:rsid w:val="00BA3579"/>
    <w:rsid w:val="00BB7A3C"/>
    <w:rsid w:val="00BD0167"/>
    <w:rsid w:val="00BE3C3D"/>
    <w:rsid w:val="00BE660F"/>
    <w:rsid w:val="00BE7EB1"/>
    <w:rsid w:val="00BF4207"/>
    <w:rsid w:val="00BF5363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43D7"/>
    <w:rsid w:val="00E65BA1"/>
    <w:rsid w:val="00E73D9B"/>
    <w:rsid w:val="00E80687"/>
    <w:rsid w:val="00E84B16"/>
    <w:rsid w:val="00E91D13"/>
    <w:rsid w:val="00EB1B5A"/>
    <w:rsid w:val="00EB761F"/>
    <w:rsid w:val="00ED3ACA"/>
    <w:rsid w:val="00F31954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F11F6EB-307C-4A5A-A6D3-F7783071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485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2</cp:revision>
  <cp:lastPrinted>2025-03-24T16:40:00Z</cp:lastPrinted>
  <dcterms:created xsi:type="dcterms:W3CDTF">2025-03-24T16:44:00Z</dcterms:created>
  <dcterms:modified xsi:type="dcterms:W3CDTF">2025-03-24T16:44:00Z</dcterms:modified>
</cp:coreProperties>
</file>