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0D07B8" w14:textId="77777777" w:rsidR="00410BC0" w:rsidRDefault="00410BC0" w:rsidP="0037520F">
      <w:pPr>
        <w:spacing w:line="480" w:lineRule="auto"/>
        <w:jc w:val="center"/>
        <w:rPr>
          <w:rFonts w:ascii="Arial" w:hAnsi="Arial" w:cs="Arial"/>
          <w:b/>
        </w:rPr>
      </w:pPr>
    </w:p>
    <w:p w14:paraId="50FDAD1D" w14:textId="61F0CB40" w:rsidR="0045535E" w:rsidRPr="0021694F" w:rsidRDefault="0017211A" w:rsidP="0037520F">
      <w:pPr>
        <w:spacing w:line="480" w:lineRule="auto"/>
        <w:jc w:val="center"/>
        <w:rPr>
          <w:rFonts w:ascii="Arial" w:hAnsi="Arial" w:cs="Arial"/>
          <w:b/>
        </w:rPr>
      </w:pPr>
      <w:proofErr w:type="gramStart"/>
      <w:r w:rsidRPr="0021694F">
        <w:rPr>
          <w:rFonts w:ascii="Arial" w:hAnsi="Arial" w:cs="Arial"/>
          <w:b/>
        </w:rPr>
        <w:t>PARECER</w:t>
      </w:r>
      <w:r w:rsidR="008017DC">
        <w:rPr>
          <w:rFonts w:ascii="Arial" w:hAnsi="Arial" w:cs="Arial"/>
          <w:b/>
        </w:rPr>
        <w:t xml:space="preserve"> </w:t>
      </w:r>
      <w:r w:rsidR="00D2238D">
        <w:rPr>
          <w:rFonts w:ascii="Arial" w:hAnsi="Arial" w:cs="Arial"/>
          <w:b/>
        </w:rPr>
        <w:t xml:space="preserve"> DA</w:t>
      </w:r>
      <w:proofErr w:type="gramEnd"/>
      <w:r w:rsidR="00D2238D">
        <w:rPr>
          <w:rFonts w:ascii="Arial" w:hAnsi="Arial" w:cs="Arial"/>
          <w:b/>
        </w:rPr>
        <w:t xml:space="preserve"> COMISSÕES DE JUSTIÇA </w:t>
      </w:r>
    </w:p>
    <w:p w14:paraId="488EC093" w14:textId="48290CA6" w:rsidR="004813F3" w:rsidRDefault="001D17F5" w:rsidP="001D17F5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Ao</w:t>
      </w:r>
      <w:r w:rsidR="008017DC">
        <w:rPr>
          <w:rFonts w:ascii="Arial" w:hAnsi="Arial" w:cs="Arial"/>
        </w:rPr>
        <w:t xml:space="preserve"> analisarmos </w:t>
      </w:r>
      <w:r>
        <w:rPr>
          <w:rFonts w:ascii="Arial" w:hAnsi="Arial" w:cs="Arial"/>
        </w:rPr>
        <w:t xml:space="preserve">o Projeto de </w:t>
      </w:r>
      <w:r w:rsidR="00C66943">
        <w:rPr>
          <w:rFonts w:ascii="Arial" w:hAnsi="Arial" w:cs="Arial"/>
        </w:rPr>
        <w:t xml:space="preserve">Decreto </w:t>
      </w:r>
      <w:r w:rsidR="004813F3">
        <w:rPr>
          <w:rFonts w:ascii="Arial" w:hAnsi="Arial" w:cs="Arial"/>
        </w:rPr>
        <w:t>42</w:t>
      </w:r>
      <w:r>
        <w:rPr>
          <w:rFonts w:ascii="Arial" w:hAnsi="Arial" w:cs="Arial"/>
        </w:rPr>
        <w:t>/202</w:t>
      </w:r>
      <w:r w:rsidR="006A4388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em questão, de autoria do </w:t>
      </w:r>
      <w:r w:rsidR="00C66943">
        <w:rPr>
          <w:rFonts w:ascii="Arial" w:hAnsi="Arial" w:cs="Arial"/>
        </w:rPr>
        <w:t>nobre edil</w:t>
      </w:r>
      <w:r w:rsidR="005D6286">
        <w:rPr>
          <w:rFonts w:ascii="Arial" w:hAnsi="Arial" w:cs="Arial"/>
        </w:rPr>
        <w:t>,</w:t>
      </w:r>
      <w:r w:rsidR="000C13CD">
        <w:rPr>
          <w:rFonts w:ascii="Arial" w:hAnsi="Arial" w:cs="Arial"/>
        </w:rPr>
        <w:t xml:space="preserve"> </w:t>
      </w:r>
      <w:r w:rsidR="004813F3">
        <w:rPr>
          <w:rFonts w:ascii="Arial" w:hAnsi="Arial" w:cs="Arial"/>
        </w:rPr>
        <w:t>Gilvan Santana</w:t>
      </w:r>
      <w:r w:rsidR="000C13CD">
        <w:rPr>
          <w:rFonts w:ascii="Arial" w:hAnsi="Arial" w:cs="Arial"/>
        </w:rPr>
        <w:t>,</w:t>
      </w:r>
      <w:r w:rsidR="005D6286">
        <w:rPr>
          <w:rFonts w:ascii="Arial" w:hAnsi="Arial" w:cs="Arial"/>
        </w:rPr>
        <w:t xml:space="preserve"> </w:t>
      </w:r>
      <w:proofErr w:type="gramStart"/>
      <w:r w:rsidR="005D6286">
        <w:rPr>
          <w:rFonts w:ascii="Arial" w:hAnsi="Arial" w:cs="Arial"/>
        </w:rPr>
        <w:t>onde</w:t>
      </w:r>
      <w:r w:rsidR="006B2F43">
        <w:rPr>
          <w:rFonts w:ascii="Arial" w:hAnsi="Arial" w:cs="Arial"/>
        </w:rPr>
        <w:t xml:space="preserve"> </w:t>
      </w:r>
      <w:r w:rsidR="004813F3">
        <w:rPr>
          <w:rFonts w:ascii="Arial" w:hAnsi="Arial" w:cs="Arial"/>
        </w:rPr>
        <w:t>,</w:t>
      </w:r>
      <w:proofErr w:type="gramEnd"/>
      <w:r w:rsidR="004813F3">
        <w:rPr>
          <w:rFonts w:ascii="Arial" w:hAnsi="Arial" w:cs="Arial"/>
        </w:rPr>
        <w:t xml:space="preserve"> </w:t>
      </w:r>
      <w:r w:rsidR="004813F3" w:rsidRPr="004813F3">
        <w:rPr>
          <w:rFonts w:ascii="Arial" w:hAnsi="Arial" w:cs="Arial"/>
          <w:b/>
          <w:bCs/>
        </w:rPr>
        <w:t xml:space="preserve">Nominando a </w:t>
      </w:r>
      <w:r w:rsidR="00EA1C06">
        <w:rPr>
          <w:rFonts w:ascii="Arial" w:hAnsi="Arial" w:cs="Arial"/>
          <w:b/>
          <w:bCs/>
        </w:rPr>
        <w:t>P</w:t>
      </w:r>
      <w:r w:rsidR="004813F3" w:rsidRPr="004813F3">
        <w:rPr>
          <w:rFonts w:ascii="Arial" w:hAnsi="Arial" w:cs="Arial"/>
          <w:b/>
          <w:bCs/>
        </w:rPr>
        <w:t>raça entre a Avenida Radial e Avenida F, do Loteamento Jardim Tropical, como Praça da Prancha do Município de Jequié.”</w:t>
      </w:r>
      <w:r w:rsidR="00C66943" w:rsidRPr="004813F3">
        <w:rPr>
          <w:rFonts w:ascii="Arial" w:hAnsi="Arial" w:cs="Arial"/>
          <w:b/>
          <w:bCs/>
        </w:rPr>
        <w:t xml:space="preserve"> </w:t>
      </w:r>
    </w:p>
    <w:p w14:paraId="6482B2B8" w14:textId="05D494A2" w:rsidR="004813F3" w:rsidRPr="004813F3" w:rsidRDefault="004813F3" w:rsidP="001D17F5">
      <w:pPr>
        <w:spacing w:line="360" w:lineRule="auto"/>
        <w:jc w:val="both"/>
        <w:rPr>
          <w:rFonts w:ascii="Arial" w:hAnsi="Arial" w:cs="Arial"/>
        </w:rPr>
      </w:pPr>
      <w:r w:rsidRPr="004813F3">
        <w:rPr>
          <w:rFonts w:ascii="Arial" w:hAnsi="Arial" w:cs="Arial"/>
        </w:rPr>
        <w:t>O presente Projeto de Lei tem como objetivo prestar justa</w:t>
      </w:r>
      <w:r>
        <w:rPr>
          <w:rFonts w:ascii="Arial" w:hAnsi="Arial" w:cs="Arial"/>
        </w:rPr>
        <w:t xml:space="preserve"> homenagem ao Sr. Paulo Nunes dos </w:t>
      </w:r>
      <w:r w:rsidR="00931F5F">
        <w:rPr>
          <w:rFonts w:ascii="Arial" w:hAnsi="Arial" w:cs="Arial"/>
        </w:rPr>
        <w:t>Santos, cidadão</w:t>
      </w:r>
      <w:r>
        <w:rPr>
          <w:rFonts w:ascii="Arial" w:hAnsi="Arial" w:cs="Arial"/>
        </w:rPr>
        <w:t xml:space="preserve"> que, com recursos próp</w:t>
      </w:r>
      <w:r w:rsidR="00EA1C06">
        <w:rPr>
          <w:rFonts w:ascii="Arial" w:hAnsi="Arial" w:cs="Arial"/>
        </w:rPr>
        <w:t>r</w:t>
      </w:r>
      <w:r>
        <w:rPr>
          <w:rFonts w:ascii="Arial" w:hAnsi="Arial" w:cs="Arial"/>
        </w:rPr>
        <w:t>ios</w:t>
      </w:r>
      <w:r w:rsidR="00EA1C06">
        <w:rPr>
          <w:rFonts w:ascii="Arial" w:hAnsi="Arial" w:cs="Arial"/>
        </w:rPr>
        <w:t xml:space="preserve">, </w:t>
      </w:r>
      <w:proofErr w:type="gramStart"/>
      <w:r w:rsidR="00EA1C06">
        <w:rPr>
          <w:rFonts w:ascii="Arial" w:hAnsi="Arial" w:cs="Arial"/>
        </w:rPr>
        <w:t>construiu  referida</w:t>
      </w:r>
      <w:proofErr w:type="gramEnd"/>
      <w:r w:rsidR="00EA1C06">
        <w:rPr>
          <w:rFonts w:ascii="Arial" w:hAnsi="Arial" w:cs="Arial"/>
        </w:rPr>
        <w:t xml:space="preserve"> praça, contribuindo para o lazer, bem estar e qualidade de vida.</w:t>
      </w:r>
    </w:p>
    <w:p w14:paraId="20EED7A9" w14:textId="79F784F2" w:rsidR="006B2F43" w:rsidRDefault="00D33989" w:rsidP="001D17F5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Ao </w:t>
      </w:r>
      <w:r w:rsidR="00A37827">
        <w:rPr>
          <w:rFonts w:ascii="Arial" w:hAnsi="Arial" w:cs="Arial"/>
        </w:rPr>
        <w:t xml:space="preserve">verificarmos tudo </w:t>
      </w:r>
      <w:r w:rsidR="00A836D6">
        <w:rPr>
          <w:rFonts w:ascii="Arial" w:hAnsi="Arial" w:cs="Arial"/>
        </w:rPr>
        <w:t xml:space="preserve">o que </w:t>
      </w:r>
      <w:r w:rsidR="00A37827">
        <w:rPr>
          <w:rFonts w:ascii="Arial" w:hAnsi="Arial" w:cs="Arial"/>
        </w:rPr>
        <w:t>foi exposto no</w:t>
      </w:r>
      <w:r>
        <w:rPr>
          <w:rFonts w:ascii="Arial" w:hAnsi="Arial" w:cs="Arial"/>
        </w:rPr>
        <w:t xml:space="preserve"> Projeto </w:t>
      </w:r>
      <w:r w:rsidR="00A836D6">
        <w:rPr>
          <w:rFonts w:ascii="Arial" w:hAnsi="Arial" w:cs="Arial"/>
        </w:rPr>
        <w:t xml:space="preserve">de </w:t>
      </w:r>
      <w:r w:rsidR="004813F3">
        <w:rPr>
          <w:rFonts w:ascii="Arial" w:hAnsi="Arial" w:cs="Arial"/>
        </w:rPr>
        <w:t>Lei</w:t>
      </w:r>
      <w:r w:rsidR="005D6286">
        <w:rPr>
          <w:rFonts w:ascii="Arial" w:hAnsi="Arial" w:cs="Arial"/>
        </w:rPr>
        <w:t xml:space="preserve"> </w:t>
      </w:r>
      <w:r w:rsidR="00FE5A87">
        <w:rPr>
          <w:rFonts w:ascii="Arial" w:hAnsi="Arial" w:cs="Arial"/>
        </w:rPr>
        <w:t xml:space="preserve">ora em questão e </w:t>
      </w:r>
      <w:r w:rsidR="001D17F5">
        <w:rPr>
          <w:rFonts w:ascii="Arial" w:hAnsi="Arial" w:cs="Arial"/>
        </w:rPr>
        <w:t>atende</w:t>
      </w:r>
      <w:r w:rsidR="00FE5A87">
        <w:rPr>
          <w:rFonts w:ascii="Arial" w:hAnsi="Arial" w:cs="Arial"/>
        </w:rPr>
        <w:t>ndo</w:t>
      </w:r>
      <w:r w:rsidR="001D17F5">
        <w:rPr>
          <w:rFonts w:ascii="Arial" w:hAnsi="Arial" w:cs="Arial"/>
        </w:rPr>
        <w:t xml:space="preserve"> todos os requisitos necessários</w:t>
      </w:r>
      <w:r w:rsidR="00A37827">
        <w:rPr>
          <w:rFonts w:ascii="Arial" w:hAnsi="Arial" w:cs="Arial"/>
        </w:rPr>
        <w:t xml:space="preserve"> </w:t>
      </w:r>
      <w:r w:rsidR="00A836D6">
        <w:rPr>
          <w:rFonts w:ascii="Arial" w:hAnsi="Arial" w:cs="Arial"/>
        </w:rPr>
        <w:t xml:space="preserve">para </w:t>
      </w:r>
      <w:r w:rsidR="005D6286">
        <w:rPr>
          <w:rFonts w:ascii="Arial" w:hAnsi="Arial" w:cs="Arial"/>
        </w:rPr>
        <w:t>aprovação do mesmo</w:t>
      </w:r>
      <w:r w:rsidR="00A37827">
        <w:rPr>
          <w:rFonts w:ascii="Arial" w:hAnsi="Arial" w:cs="Arial"/>
        </w:rPr>
        <w:t>,</w:t>
      </w:r>
      <w:r w:rsidR="001D17F5">
        <w:rPr>
          <w:rFonts w:ascii="Arial" w:hAnsi="Arial" w:cs="Arial"/>
        </w:rPr>
        <w:t xml:space="preserve"> somos favoráveis ao Projeto de </w:t>
      </w:r>
      <w:r w:rsidR="004813F3">
        <w:rPr>
          <w:rFonts w:ascii="Arial" w:hAnsi="Arial" w:cs="Arial"/>
        </w:rPr>
        <w:t>Lei</w:t>
      </w:r>
      <w:r w:rsidR="00C66943">
        <w:rPr>
          <w:rFonts w:ascii="Arial" w:hAnsi="Arial" w:cs="Arial"/>
        </w:rPr>
        <w:t>,</w:t>
      </w:r>
      <w:r w:rsidR="009104F1">
        <w:rPr>
          <w:rFonts w:ascii="Arial" w:hAnsi="Arial" w:cs="Arial"/>
        </w:rPr>
        <w:t xml:space="preserve"> colocando o mesmo para apreciação do Plenário.</w:t>
      </w:r>
    </w:p>
    <w:p w14:paraId="17F7D1D8" w14:textId="77777777" w:rsidR="004813F3" w:rsidRPr="004813F3" w:rsidRDefault="004813F3" w:rsidP="001D17F5">
      <w:pPr>
        <w:shd w:val="clear" w:color="auto" w:fill="FFFFFF"/>
        <w:spacing w:line="360" w:lineRule="auto"/>
        <w:jc w:val="both"/>
        <w:rPr>
          <w:rFonts w:ascii="Arial" w:hAnsi="Arial" w:cs="Arial"/>
          <w:b/>
          <w:bCs/>
        </w:rPr>
      </w:pPr>
    </w:p>
    <w:p w14:paraId="2CA03F04" w14:textId="0453CBC8" w:rsidR="009104F1" w:rsidRDefault="000C13CD" w:rsidP="0037520F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88C4E96" w14:textId="0A02E88E" w:rsidR="00E87F9C" w:rsidRDefault="00BC5F48" w:rsidP="0037520F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É</w:t>
      </w:r>
      <w:r w:rsidR="00E87F9C" w:rsidRPr="0021694F">
        <w:rPr>
          <w:rFonts w:ascii="Arial" w:hAnsi="Arial" w:cs="Arial"/>
          <w:color w:val="000000"/>
        </w:rPr>
        <w:t xml:space="preserve"> o parecer.</w:t>
      </w:r>
    </w:p>
    <w:p w14:paraId="49AFA9F5" w14:textId="0E3910D7" w:rsidR="00F64E7E" w:rsidRDefault="00D005AD" w:rsidP="0037520F">
      <w:pPr>
        <w:spacing w:line="480" w:lineRule="auto"/>
        <w:jc w:val="both"/>
        <w:rPr>
          <w:rFonts w:ascii="Arial" w:hAnsi="Arial" w:cs="Arial"/>
        </w:rPr>
      </w:pPr>
      <w:r w:rsidRPr="0021694F">
        <w:rPr>
          <w:rFonts w:ascii="Arial" w:hAnsi="Arial" w:cs="Arial"/>
        </w:rPr>
        <w:t>Sala das Comissões,</w:t>
      </w:r>
      <w:r w:rsidR="005D5A4E" w:rsidRPr="0021694F">
        <w:rPr>
          <w:rFonts w:ascii="Arial" w:hAnsi="Arial" w:cs="Arial"/>
        </w:rPr>
        <w:t xml:space="preserve"> </w:t>
      </w:r>
      <w:r w:rsidR="009104F1">
        <w:rPr>
          <w:rFonts w:ascii="Arial" w:hAnsi="Arial" w:cs="Arial"/>
        </w:rPr>
        <w:t>12</w:t>
      </w:r>
      <w:r w:rsidR="003770A3" w:rsidRPr="0021694F">
        <w:rPr>
          <w:rFonts w:ascii="Arial" w:hAnsi="Arial" w:cs="Arial"/>
        </w:rPr>
        <w:t xml:space="preserve"> </w:t>
      </w:r>
      <w:r w:rsidR="00F64E7E" w:rsidRPr="0021694F">
        <w:rPr>
          <w:rFonts w:ascii="Arial" w:hAnsi="Arial" w:cs="Arial"/>
        </w:rPr>
        <w:t xml:space="preserve">de </w:t>
      </w:r>
      <w:r w:rsidR="001F50D2">
        <w:rPr>
          <w:rFonts w:ascii="Arial" w:hAnsi="Arial" w:cs="Arial"/>
        </w:rPr>
        <w:t>agosto</w:t>
      </w:r>
      <w:r w:rsidR="00F64E7E" w:rsidRPr="0021694F">
        <w:rPr>
          <w:rFonts w:ascii="Arial" w:hAnsi="Arial" w:cs="Arial"/>
        </w:rPr>
        <w:t xml:space="preserve"> de 202</w:t>
      </w:r>
      <w:r w:rsidR="001F50D2">
        <w:rPr>
          <w:rFonts w:ascii="Arial" w:hAnsi="Arial" w:cs="Arial"/>
        </w:rPr>
        <w:t>5</w:t>
      </w:r>
      <w:r w:rsidR="00F64E7E" w:rsidRPr="0021694F">
        <w:rPr>
          <w:rFonts w:ascii="Arial" w:hAnsi="Arial" w:cs="Arial"/>
        </w:rPr>
        <w:t>.</w:t>
      </w:r>
    </w:p>
    <w:p w14:paraId="6A929A97" w14:textId="77777777" w:rsidR="001F50D2" w:rsidRDefault="001F50D2" w:rsidP="0037520F">
      <w:pPr>
        <w:spacing w:line="480" w:lineRule="auto"/>
        <w:jc w:val="both"/>
        <w:rPr>
          <w:rFonts w:ascii="Arial" w:hAnsi="Arial" w:cs="Arial"/>
        </w:rPr>
      </w:pPr>
    </w:p>
    <w:p w14:paraId="2E664D8C" w14:textId="09A73AFE" w:rsidR="00A37827" w:rsidRDefault="00A947FC" w:rsidP="00735BB9">
      <w:pPr>
        <w:spacing w:line="48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Bui Bulhões</w:t>
      </w:r>
    </w:p>
    <w:p w14:paraId="50EF4EBB" w14:textId="12C19D84" w:rsidR="00A37827" w:rsidRDefault="00A37827" w:rsidP="00735BB9">
      <w:pPr>
        <w:spacing w:line="48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Relator da Comissão de Justiça</w:t>
      </w:r>
    </w:p>
    <w:p w14:paraId="704ABB6E" w14:textId="77777777" w:rsidR="007439B0" w:rsidRDefault="007439B0" w:rsidP="00735BB9">
      <w:pPr>
        <w:spacing w:line="480" w:lineRule="auto"/>
        <w:jc w:val="center"/>
        <w:rPr>
          <w:rFonts w:ascii="Arial" w:hAnsi="Arial" w:cs="Arial"/>
        </w:rPr>
      </w:pPr>
    </w:p>
    <w:p w14:paraId="6320C8B1" w14:textId="77777777" w:rsidR="00A37827" w:rsidRDefault="00A37827" w:rsidP="00735BB9">
      <w:pPr>
        <w:spacing w:line="480" w:lineRule="auto"/>
        <w:jc w:val="center"/>
        <w:rPr>
          <w:rFonts w:ascii="Arial" w:hAnsi="Arial" w:cs="Arial"/>
        </w:rPr>
      </w:pPr>
    </w:p>
    <w:sectPr w:rsidR="00A37827" w:rsidSect="00C43216">
      <w:headerReference w:type="default" r:id="rId7"/>
      <w:footerReference w:type="default" r:id="rId8"/>
      <w:pgSz w:w="11906" w:h="16838"/>
      <w:pgMar w:top="1304" w:right="851" w:bottom="426" w:left="1134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A76552" w14:textId="77777777" w:rsidR="005643F4" w:rsidRDefault="005643F4" w:rsidP="00FF11C9">
      <w:pPr>
        <w:spacing w:after="0" w:line="240" w:lineRule="auto"/>
      </w:pPr>
      <w:r>
        <w:separator/>
      </w:r>
    </w:p>
  </w:endnote>
  <w:endnote w:type="continuationSeparator" w:id="0">
    <w:p w14:paraId="3B6FAD92" w14:textId="77777777" w:rsidR="005643F4" w:rsidRDefault="005643F4" w:rsidP="00F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9835B6" w14:textId="77777777" w:rsidR="00D005AD" w:rsidRDefault="00D005AD" w:rsidP="00D005AD">
    <w:pPr>
      <w:pStyle w:val="Rodap"/>
      <w:pBdr>
        <w:bottom w:val="single" w:sz="12" w:space="0" w:color="auto"/>
      </w:pBdr>
      <w:ind w:right="360"/>
      <w:jc w:val="center"/>
      <w:rPr>
        <w:rFonts w:ascii="Tahoma" w:hAnsi="Tahoma" w:cs="Tahoma"/>
        <w:sz w:val="16"/>
      </w:rPr>
    </w:pPr>
  </w:p>
  <w:p w14:paraId="5951521F" w14:textId="77777777" w:rsidR="00D005AD" w:rsidRDefault="00D005AD" w:rsidP="00D005AD">
    <w:pPr>
      <w:pStyle w:val="Rodap"/>
      <w:jc w:val="center"/>
      <w:rPr>
        <w:rFonts w:ascii="Tahoma" w:hAnsi="Tahoma" w:cs="Tahoma"/>
        <w:sz w:val="16"/>
      </w:rPr>
    </w:pPr>
    <w:r>
      <w:rPr>
        <w:rFonts w:ascii="Tahoma" w:hAnsi="Tahoma" w:cs="Tahoma"/>
        <w:sz w:val="16"/>
      </w:rPr>
      <w:t xml:space="preserve">Rua 2 de Julho, 79 - Centro - CEP: 45.200-270 - </w:t>
    </w:r>
    <w:proofErr w:type="spellStart"/>
    <w:r>
      <w:rPr>
        <w:rFonts w:ascii="Tahoma" w:hAnsi="Tahoma" w:cs="Tahoma"/>
        <w:sz w:val="16"/>
      </w:rPr>
      <w:t>Tels</w:t>
    </w:r>
    <w:proofErr w:type="spellEnd"/>
    <w:r>
      <w:rPr>
        <w:rFonts w:ascii="Tahoma" w:hAnsi="Tahoma" w:cs="Tahoma"/>
        <w:sz w:val="16"/>
      </w:rPr>
      <w:t>: (73)3526-8600- - Telefax (73)3526-2657 - Jequié (BA)</w:t>
    </w:r>
  </w:p>
  <w:p w14:paraId="1FC84249" w14:textId="77777777" w:rsidR="00D005AD" w:rsidRDefault="00D005AD" w:rsidP="00D005AD">
    <w:pPr>
      <w:pStyle w:val="Rodap"/>
      <w:jc w:val="center"/>
      <w:rPr>
        <w:rFonts w:ascii="Tahoma" w:hAnsi="Tahoma" w:cs="Tahoma"/>
        <w:sz w:val="16"/>
      </w:rPr>
    </w:pPr>
    <w:r>
      <w:rPr>
        <w:rFonts w:ascii="Tahoma" w:hAnsi="Tahoma" w:cs="Tahoma"/>
        <w:sz w:val="16"/>
      </w:rPr>
      <w:t>Home-</w:t>
    </w:r>
    <w:proofErr w:type="spellStart"/>
    <w:r>
      <w:rPr>
        <w:rFonts w:ascii="Tahoma" w:hAnsi="Tahoma" w:cs="Tahoma"/>
        <w:sz w:val="16"/>
      </w:rPr>
      <w:t>page</w:t>
    </w:r>
    <w:proofErr w:type="spellEnd"/>
    <w:r>
      <w:rPr>
        <w:rFonts w:ascii="Tahoma" w:hAnsi="Tahoma" w:cs="Tahoma"/>
        <w:sz w:val="16"/>
      </w:rPr>
      <w:t xml:space="preserve">: </w:t>
    </w:r>
    <w:hyperlink r:id="rId1" w:history="1">
      <w:r w:rsidRPr="00A138CA">
        <w:rPr>
          <w:rStyle w:val="Hyperlink"/>
          <w:rFonts w:ascii="Tahoma" w:hAnsi="Tahoma" w:cs="Tahoma"/>
          <w:sz w:val="16"/>
        </w:rPr>
        <w:t>camaradejequie.com.br</w:t>
      </w:r>
    </w:hyperlink>
    <w:r>
      <w:rPr>
        <w:rFonts w:ascii="Tahoma" w:hAnsi="Tahoma" w:cs="Tahoma"/>
        <w:sz w:val="16"/>
      </w:rPr>
      <w:t xml:space="preserve">/site/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EEAA12" w14:textId="77777777" w:rsidR="005643F4" w:rsidRDefault="005643F4" w:rsidP="00FF11C9">
      <w:pPr>
        <w:spacing w:after="0" w:line="240" w:lineRule="auto"/>
      </w:pPr>
      <w:r>
        <w:separator/>
      </w:r>
    </w:p>
  </w:footnote>
  <w:footnote w:type="continuationSeparator" w:id="0">
    <w:p w14:paraId="67A907DF" w14:textId="77777777" w:rsidR="005643F4" w:rsidRDefault="005643F4" w:rsidP="00F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8A25A1" w14:textId="77777777" w:rsidR="00FF11C9" w:rsidRDefault="00FF11C9" w:rsidP="00FF11C9">
    <w:pPr>
      <w:pStyle w:val="Cabealho"/>
      <w:jc w:val="center"/>
    </w:pPr>
    <w:r w:rsidRPr="00FF11C9">
      <w:rPr>
        <w:noProof/>
        <w:lang w:eastAsia="pt-BR"/>
      </w:rPr>
      <w:drawing>
        <wp:inline distT="0" distB="0" distL="0" distR="0" wp14:anchorId="3A8076A8" wp14:editId="6D54E458">
          <wp:extent cx="1066800" cy="1126398"/>
          <wp:effectExtent l="0" t="0" r="0" b="0"/>
          <wp:docPr id="770128625" name="Imagem 7701286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9260" cy="11395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D27A17" w14:textId="77777777" w:rsidR="00FF11C9" w:rsidRDefault="00FF11C9" w:rsidP="00FF11C9">
    <w:pPr>
      <w:pStyle w:val="Cabealho"/>
      <w:jc w:val="center"/>
    </w:pPr>
    <w:r>
      <w:t>ESTADO DA BAHIA</w:t>
    </w:r>
  </w:p>
  <w:p w14:paraId="7DA28DB5" w14:textId="77777777" w:rsidR="00FF11C9" w:rsidRDefault="00FF11C9" w:rsidP="00FF11C9">
    <w:pPr>
      <w:pStyle w:val="Cabealho"/>
      <w:jc w:val="center"/>
    </w:pPr>
    <w:r>
      <w:t>CÂMARA MUNICIPAL DE JEQUIÉ</w:t>
    </w:r>
  </w:p>
  <w:p w14:paraId="60235249" w14:textId="77777777" w:rsidR="00FF11C9" w:rsidRDefault="00FF11C9" w:rsidP="00FF11C9">
    <w:pPr>
      <w:pStyle w:val="Cabealho"/>
      <w:jc w:val="center"/>
    </w:pPr>
    <w:r>
      <w:t>“Casa de Zenildo Tourinho”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772A87"/>
    <w:multiLevelType w:val="hybridMultilevel"/>
    <w:tmpl w:val="AFD05F32"/>
    <w:lvl w:ilvl="0" w:tplc="A0684D52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5" w:hanging="360"/>
      </w:pPr>
    </w:lvl>
    <w:lvl w:ilvl="2" w:tplc="0416001B" w:tentative="1">
      <w:start w:val="1"/>
      <w:numFmt w:val="lowerRoman"/>
      <w:lvlText w:val="%3."/>
      <w:lvlJc w:val="right"/>
      <w:pPr>
        <w:ind w:left="1845" w:hanging="180"/>
      </w:pPr>
    </w:lvl>
    <w:lvl w:ilvl="3" w:tplc="0416000F" w:tentative="1">
      <w:start w:val="1"/>
      <w:numFmt w:val="decimal"/>
      <w:lvlText w:val="%4."/>
      <w:lvlJc w:val="left"/>
      <w:pPr>
        <w:ind w:left="2565" w:hanging="360"/>
      </w:pPr>
    </w:lvl>
    <w:lvl w:ilvl="4" w:tplc="04160019" w:tentative="1">
      <w:start w:val="1"/>
      <w:numFmt w:val="lowerLetter"/>
      <w:lvlText w:val="%5."/>
      <w:lvlJc w:val="left"/>
      <w:pPr>
        <w:ind w:left="3285" w:hanging="360"/>
      </w:pPr>
    </w:lvl>
    <w:lvl w:ilvl="5" w:tplc="0416001B" w:tentative="1">
      <w:start w:val="1"/>
      <w:numFmt w:val="lowerRoman"/>
      <w:lvlText w:val="%6."/>
      <w:lvlJc w:val="right"/>
      <w:pPr>
        <w:ind w:left="4005" w:hanging="180"/>
      </w:pPr>
    </w:lvl>
    <w:lvl w:ilvl="6" w:tplc="0416000F" w:tentative="1">
      <w:start w:val="1"/>
      <w:numFmt w:val="decimal"/>
      <w:lvlText w:val="%7."/>
      <w:lvlJc w:val="left"/>
      <w:pPr>
        <w:ind w:left="4725" w:hanging="360"/>
      </w:pPr>
    </w:lvl>
    <w:lvl w:ilvl="7" w:tplc="04160019" w:tentative="1">
      <w:start w:val="1"/>
      <w:numFmt w:val="lowerLetter"/>
      <w:lvlText w:val="%8."/>
      <w:lvlJc w:val="left"/>
      <w:pPr>
        <w:ind w:left="5445" w:hanging="360"/>
      </w:pPr>
    </w:lvl>
    <w:lvl w:ilvl="8" w:tplc="0416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56EE386D"/>
    <w:multiLevelType w:val="hybridMultilevel"/>
    <w:tmpl w:val="21A04C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7796204">
    <w:abstractNumId w:val="1"/>
  </w:num>
  <w:num w:numId="2" w16cid:durableId="1221408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1C9"/>
    <w:rsid w:val="0000272E"/>
    <w:rsid w:val="00006B00"/>
    <w:rsid w:val="0002575D"/>
    <w:rsid w:val="00026D8E"/>
    <w:rsid w:val="0003179D"/>
    <w:rsid w:val="00040ACE"/>
    <w:rsid w:val="000474F0"/>
    <w:rsid w:val="00053AA4"/>
    <w:rsid w:val="00053B80"/>
    <w:rsid w:val="0005593C"/>
    <w:rsid w:val="0006092A"/>
    <w:rsid w:val="000818A5"/>
    <w:rsid w:val="000C13CD"/>
    <w:rsid w:val="000C6C40"/>
    <w:rsid w:val="000D12EB"/>
    <w:rsid w:val="000F1DAE"/>
    <w:rsid w:val="000F627A"/>
    <w:rsid w:val="0017211A"/>
    <w:rsid w:val="00173A5E"/>
    <w:rsid w:val="0018120F"/>
    <w:rsid w:val="001B5BC7"/>
    <w:rsid w:val="001D17F5"/>
    <w:rsid w:val="001E13C9"/>
    <w:rsid w:val="001E5FCC"/>
    <w:rsid w:val="001F50D2"/>
    <w:rsid w:val="0021694F"/>
    <w:rsid w:val="00222575"/>
    <w:rsid w:val="002451B1"/>
    <w:rsid w:val="00251F41"/>
    <w:rsid w:val="002550F3"/>
    <w:rsid w:val="002611BA"/>
    <w:rsid w:val="00265BCA"/>
    <w:rsid w:val="00292C1A"/>
    <w:rsid w:val="002B278D"/>
    <w:rsid w:val="002E23A8"/>
    <w:rsid w:val="002E62E3"/>
    <w:rsid w:val="002F4A2B"/>
    <w:rsid w:val="002F789B"/>
    <w:rsid w:val="003033A3"/>
    <w:rsid w:val="00304B75"/>
    <w:rsid w:val="003312F3"/>
    <w:rsid w:val="00355440"/>
    <w:rsid w:val="0037520F"/>
    <w:rsid w:val="003770A3"/>
    <w:rsid w:val="003909CA"/>
    <w:rsid w:val="003A1F77"/>
    <w:rsid w:val="003A2E23"/>
    <w:rsid w:val="003B7087"/>
    <w:rsid w:val="003B7E52"/>
    <w:rsid w:val="003D013A"/>
    <w:rsid w:val="003E4730"/>
    <w:rsid w:val="003E5677"/>
    <w:rsid w:val="003E5E40"/>
    <w:rsid w:val="0040467A"/>
    <w:rsid w:val="004078A8"/>
    <w:rsid w:val="00410BC0"/>
    <w:rsid w:val="00422C83"/>
    <w:rsid w:val="00427268"/>
    <w:rsid w:val="004453B5"/>
    <w:rsid w:val="0045535E"/>
    <w:rsid w:val="00464916"/>
    <w:rsid w:val="00480159"/>
    <w:rsid w:val="0048112D"/>
    <w:rsid w:val="004813F3"/>
    <w:rsid w:val="00491269"/>
    <w:rsid w:val="0049477A"/>
    <w:rsid w:val="004C0AD9"/>
    <w:rsid w:val="004C11C9"/>
    <w:rsid w:val="004D0B23"/>
    <w:rsid w:val="004E4B91"/>
    <w:rsid w:val="00507ABB"/>
    <w:rsid w:val="005643F4"/>
    <w:rsid w:val="00567257"/>
    <w:rsid w:val="00587A36"/>
    <w:rsid w:val="005D5A4E"/>
    <w:rsid w:val="005D6286"/>
    <w:rsid w:val="00610E07"/>
    <w:rsid w:val="00650708"/>
    <w:rsid w:val="0069014C"/>
    <w:rsid w:val="006A4388"/>
    <w:rsid w:val="006B2F43"/>
    <w:rsid w:val="006C18D2"/>
    <w:rsid w:val="006E1CDD"/>
    <w:rsid w:val="006F1633"/>
    <w:rsid w:val="0072218F"/>
    <w:rsid w:val="00730832"/>
    <w:rsid w:val="00735BB9"/>
    <w:rsid w:val="007439B0"/>
    <w:rsid w:val="00754157"/>
    <w:rsid w:val="00756E5E"/>
    <w:rsid w:val="00771F61"/>
    <w:rsid w:val="007C3C1B"/>
    <w:rsid w:val="007D1CDE"/>
    <w:rsid w:val="007D74B1"/>
    <w:rsid w:val="008017DC"/>
    <w:rsid w:val="008205B7"/>
    <w:rsid w:val="00846CF2"/>
    <w:rsid w:val="00866D09"/>
    <w:rsid w:val="00887D50"/>
    <w:rsid w:val="008C36F4"/>
    <w:rsid w:val="008E4221"/>
    <w:rsid w:val="009104F1"/>
    <w:rsid w:val="009228A7"/>
    <w:rsid w:val="00927938"/>
    <w:rsid w:val="009301F9"/>
    <w:rsid w:val="00931F5F"/>
    <w:rsid w:val="00951B03"/>
    <w:rsid w:val="009717B6"/>
    <w:rsid w:val="0097267C"/>
    <w:rsid w:val="00987F4A"/>
    <w:rsid w:val="009B02E2"/>
    <w:rsid w:val="009B6AFE"/>
    <w:rsid w:val="009D14CD"/>
    <w:rsid w:val="009E40ED"/>
    <w:rsid w:val="00A240DD"/>
    <w:rsid w:val="00A37827"/>
    <w:rsid w:val="00A46D64"/>
    <w:rsid w:val="00A836D6"/>
    <w:rsid w:val="00A93739"/>
    <w:rsid w:val="00A947FC"/>
    <w:rsid w:val="00AC4E4B"/>
    <w:rsid w:val="00AD6D72"/>
    <w:rsid w:val="00AE112C"/>
    <w:rsid w:val="00B35BB5"/>
    <w:rsid w:val="00B368E1"/>
    <w:rsid w:val="00B42816"/>
    <w:rsid w:val="00B5398E"/>
    <w:rsid w:val="00B62474"/>
    <w:rsid w:val="00B62D0B"/>
    <w:rsid w:val="00BB1E48"/>
    <w:rsid w:val="00BB5570"/>
    <w:rsid w:val="00BC3F62"/>
    <w:rsid w:val="00BC5F48"/>
    <w:rsid w:val="00BD5FC5"/>
    <w:rsid w:val="00C36EF7"/>
    <w:rsid w:val="00C43216"/>
    <w:rsid w:val="00C634F7"/>
    <w:rsid w:val="00C66943"/>
    <w:rsid w:val="00C705F7"/>
    <w:rsid w:val="00C71A1A"/>
    <w:rsid w:val="00C94368"/>
    <w:rsid w:val="00CC7F7E"/>
    <w:rsid w:val="00CD042A"/>
    <w:rsid w:val="00CF3275"/>
    <w:rsid w:val="00D005AD"/>
    <w:rsid w:val="00D2238D"/>
    <w:rsid w:val="00D2477C"/>
    <w:rsid w:val="00D33989"/>
    <w:rsid w:val="00D4436A"/>
    <w:rsid w:val="00D44641"/>
    <w:rsid w:val="00D4700E"/>
    <w:rsid w:val="00D505EE"/>
    <w:rsid w:val="00D55BC7"/>
    <w:rsid w:val="00D62DF4"/>
    <w:rsid w:val="00D95400"/>
    <w:rsid w:val="00DA67EC"/>
    <w:rsid w:val="00DB2E15"/>
    <w:rsid w:val="00DC3671"/>
    <w:rsid w:val="00DE09D8"/>
    <w:rsid w:val="00DE5E7B"/>
    <w:rsid w:val="00E022CF"/>
    <w:rsid w:val="00E12753"/>
    <w:rsid w:val="00E23D81"/>
    <w:rsid w:val="00E460AA"/>
    <w:rsid w:val="00E64E58"/>
    <w:rsid w:val="00E87F9C"/>
    <w:rsid w:val="00EA1C06"/>
    <w:rsid w:val="00EA2337"/>
    <w:rsid w:val="00EB65B1"/>
    <w:rsid w:val="00EC2580"/>
    <w:rsid w:val="00ED2122"/>
    <w:rsid w:val="00EF46BD"/>
    <w:rsid w:val="00F140E8"/>
    <w:rsid w:val="00F22A7A"/>
    <w:rsid w:val="00F41FF8"/>
    <w:rsid w:val="00F60D45"/>
    <w:rsid w:val="00F64E7E"/>
    <w:rsid w:val="00F65A7F"/>
    <w:rsid w:val="00F94579"/>
    <w:rsid w:val="00FA4A2F"/>
    <w:rsid w:val="00FC0F4E"/>
    <w:rsid w:val="00FE1176"/>
    <w:rsid w:val="00FE5A87"/>
    <w:rsid w:val="00FF11C9"/>
    <w:rsid w:val="00FF5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A0C9F0"/>
  <w15:docId w15:val="{4AE7BE05-F382-441E-A8C9-EC723639E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FF11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F11C9"/>
  </w:style>
  <w:style w:type="paragraph" w:styleId="Rodap">
    <w:name w:val="footer"/>
    <w:basedOn w:val="Normal"/>
    <w:link w:val="RodapChar"/>
    <w:uiPriority w:val="99"/>
    <w:unhideWhenUsed/>
    <w:rsid w:val="00FF11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F11C9"/>
  </w:style>
  <w:style w:type="paragraph" w:customStyle="1" w:styleId="Default">
    <w:name w:val="Default"/>
    <w:rsid w:val="00B624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505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05EE"/>
    <w:rPr>
      <w:rFonts w:ascii="Tahoma" w:hAnsi="Tahoma" w:cs="Tahoma"/>
      <w:sz w:val="16"/>
      <w:szCs w:val="16"/>
    </w:rPr>
  </w:style>
  <w:style w:type="character" w:styleId="Hyperlink">
    <w:name w:val="Hyperlink"/>
    <w:unhideWhenUsed/>
    <w:rsid w:val="00D005A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721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04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7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8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jequie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383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Peccy Almeida</dc:creator>
  <cp:lastModifiedBy>User</cp:lastModifiedBy>
  <cp:revision>8</cp:revision>
  <cp:lastPrinted>2025-09-15T17:43:00Z</cp:lastPrinted>
  <dcterms:created xsi:type="dcterms:W3CDTF">2025-09-15T17:26:00Z</dcterms:created>
  <dcterms:modified xsi:type="dcterms:W3CDTF">2025-09-16T18:51:00Z</dcterms:modified>
</cp:coreProperties>
</file>