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false"/>
        <w:keepLines w:val="false"/>
        <w:pageBreakBefore w:val="false"/>
        <w:widowControl w:val="false"/>
        <w:shd w:val="clear" w:fill="auto"/>
        <w:tabs>
          <w:tab w:val="center" w:pos="4252" w:leader="none"/>
          <w:tab w:val="left" w:pos="6647" w:leader="none"/>
          <w:tab w:val="right" w:pos="8504" w:leader="none"/>
        </w:tabs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vertAlign w:val="baseline"/>
        </w:rPr>
      </w:r>
    </w:p>
    <w:p>
      <w:pPr>
        <w:pStyle w:val="Normal"/>
        <w:tabs>
          <w:tab w:val="center" w:pos="4252" w:leader="none"/>
          <w:tab w:val="left" w:pos="6647" w:leader="none"/>
          <w:tab w:val="right" w:pos="8504" w:leader="none"/>
        </w:tabs>
        <w:jc w:val="center"/>
        <w:rPr>
          <w:rFonts w:ascii="Arial" w:hAnsi="Arial" w:eastAsia="Arial" w:cs="Arial"/>
          <w:sz w:val="14"/>
          <w:szCs w:val="14"/>
        </w:rPr>
      </w:pPr>
      <w:r>
        <w:rPr>
          <w:rFonts w:eastAsia="Arial" w:cs="Arial" w:ascii="Arial" w:hAnsi="Arial"/>
          <w:sz w:val="14"/>
          <w:szCs w:val="14"/>
        </w:rPr>
      </w:r>
    </w:p>
    <w:p>
      <w:pPr>
        <w:pStyle w:val="Normal"/>
        <w:spacing w:lineRule="auto" w:line="312"/>
        <w:ind w:left="0" w:right="-309" w:hanging="0"/>
        <w:jc w:val="center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ab/>
        <w:t>PROJETO DE LEI ORDINÁRIA __/21</w:t>
      </w:r>
    </w:p>
    <w:p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ab/>
      </w:r>
      <w:r>
        <w:rPr>
          <w:rFonts w:eastAsia="Arial" w:cs="Arial" w:ascii="Arial" w:hAnsi="Arial"/>
          <w:sz w:val="22"/>
          <w:szCs w:val="22"/>
        </w:rPr>
        <w:t xml:space="preserve">Sr. Presidente: 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07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07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Requeiro, após observadas as formalidades regimentais, que seja submetido ao Douto Plenário desta Casa o seguinte Projeto de Lei: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07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6467" w:right="0" w:firstLine="12"/>
        <w:jc w:val="both"/>
        <w:rPr/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</w:r>
      <w:r>
        <w:rPr>
          <w:rFonts w:eastAsia="Arial" w:cs="Arial" w:ascii="Arial" w:hAnsi="Arial"/>
          <w:b w:val="false"/>
          <w:bCs w:val="false"/>
          <w:i w:val="false"/>
          <w:iCs w:val="false"/>
          <w:sz w:val="22"/>
          <w:szCs w:val="22"/>
        </w:rPr>
        <w:t>D</w:t>
      </w:r>
      <w:r>
        <w:rPr>
          <w:rFonts w:eastAsia="Arial" w:cs="Arial" w:ascii="Arial" w:hAnsi="Arial"/>
          <w:b w:val="false"/>
          <w:bCs w:val="false"/>
          <w:i w:val="false"/>
          <w:iCs w:val="false"/>
          <w:sz w:val="22"/>
          <w:szCs w:val="22"/>
        </w:rPr>
        <w:t xml:space="preserve">ispõe sobre a alteração da Lei Municipal nº </w:t>
      </w:r>
      <w:r>
        <w:rPr>
          <w:rFonts w:eastAsia="Arial" w:cs="Arial" w:ascii="Arial" w:hAnsi="Arial"/>
          <w:b w:val="false"/>
          <w:bCs w:val="false"/>
          <w:i w:val="false"/>
          <w:iCs w:val="false"/>
          <w:sz w:val="22"/>
          <w:szCs w:val="22"/>
        </w:rPr>
        <w:t xml:space="preserve">4.170, </w:t>
      </w:r>
      <w:r>
        <w:rPr>
          <w:rFonts w:eastAsia="Arial" w:cs="Arial" w:ascii="Arial" w:hAnsi="Arial"/>
          <w:b w:val="false"/>
          <w:bCs w:val="false"/>
          <w:i w:val="false"/>
          <w:iCs w:val="false"/>
          <w:sz w:val="22"/>
          <w:szCs w:val="22"/>
        </w:rPr>
        <w:t>de 7 de novembro de 2012, e dá outras providências</w:t>
      </w:r>
      <w:r>
        <w:rPr>
          <w:rFonts w:eastAsia="Arial" w:cs="Arial" w:ascii="Arial" w:hAnsi="Arial"/>
          <w:b w:val="false"/>
          <w:bCs w:val="false"/>
          <w:i w:val="false"/>
          <w:iCs w:val="false"/>
          <w:sz w:val="22"/>
          <w:szCs w:val="22"/>
        </w:rPr>
        <w:t>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07" w:right="0" w:hanging="0"/>
        <w:jc w:val="righ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120"/>
        <w:ind w:left="227" w:right="0" w:hanging="0"/>
        <w:jc w:val="both"/>
        <w:rPr/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  <w:tab/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Art. 1º O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1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da Lei Municipal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nº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4.170/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2012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, passa a vigorar com a seguinte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redação</w:t>
      </w:r>
      <w:r>
        <w:rPr>
          <w:rFonts w:eastAsia="Arial" w:cs="Arial" w:ascii="Arial" w:hAnsi="Arial"/>
          <w:b w:val="false"/>
          <w:bCs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:</w:t>
      </w:r>
    </w:p>
    <w:p>
      <w:pPr>
        <w:pStyle w:val="Normal"/>
        <w:widowControl/>
        <w:bidi w:val="0"/>
        <w:spacing w:lineRule="auto" w:line="240" w:before="0" w:after="120"/>
        <w:ind w:left="2211" w:right="0" w:hanging="0"/>
        <w:jc w:val="both"/>
        <w:rPr>
          <w:sz w:val="22"/>
          <w:szCs w:val="22"/>
        </w:rPr>
      </w:pP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br/>
      </w:r>
      <w:r>
        <w:rPr>
          <w:rFonts w:eastAsia="Arial" w:cs="Arial" w:ascii="Arial" w:hAnsi="Arial"/>
          <w:b/>
          <w:bCs/>
          <w:i/>
          <w:sz w:val="22"/>
          <w:szCs w:val="22"/>
        </w:rPr>
        <w:t>“</w:t>
      </w:r>
      <w:r>
        <w:rPr>
          <w:rFonts w:eastAsia="Arial" w:cs="Arial" w:ascii="Arial" w:hAnsi="Arial"/>
          <w:b/>
          <w:bCs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Art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. </w:t>
      </w:r>
      <w:r>
        <w:rPr>
          <w:rFonts w:eastAsia="Arial" w:cs="Arial" w:ascii="Arial" w:hAnsi="Arial"/>
          <w:b/>
          <w:bCs/>
          <w:sz w:val="22"/>
          <w:szCs w:val="22"/>
        </w:rPr>
        <w:t>1</w:t>
      </w:r>
      <w:r>
        <w:rPr>
          <w:rFonts w:eastAsia="Arial" w:cs="Arial" w:ascii="Arial" w:hAnsi="Arial"/>
          <w:b/>
          <w:bCs/>
          <w:sz w:val="22"/>
          <w:szCs w:val="22"/>
        </w:rPr>
        <w:t>º Fica instituíd</w:t>
      </w:r>
      <w:r>
        <w:rPr>
          <w:rFonts w:eastAsia="Arial" w:cs="Arial" w:ascii="Arial" w:hAnsi="Arial"/>
          <w:b/>
          <w:bCs/>
          <w:sz w:val="22"/>
          <w:szCs w:val="22"/>
        </w:rPr>
        <w:t>a,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no Município de Nova Friburgo, a Semana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Municipal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de Orientação e Prevenção contra Desastres Naturais, a ser realizada anualmente na </w:t>
      </w:r>
      <w:r>
        <w:rPr>
          <w:rFonts w:eastAsia="Arial" w:cs="Arial" w:ascii="Arial" w:hAnsi="Arial"/>
          <w:b/>
          <w:bCs/>
          <w:sz w:val="22"/>
          <w:szCs w:val="22"/>
        </w:rPr>
        <w:t>última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semana de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ovembro, contemplando o dia 29 de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ovembro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como o Dia Municipal da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Orientação e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Prevenção de Desastres Naturais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  <w:r>
        <w:rPr>
          <w:rFonts w:eastAsia="Arial" w:cs="Arial" w:ascii="Arial" w:hAnsi="Arial"/>
          <w:b/>
          <w:bCs/>
          <w:sz w:val="22"/>
          <w:szCs w:val="22"/>
        </w:rPr>
        <w:t>”</w:t>
      </w:r>
    </w:p>
    <w:p>
      <w:pPr>
        <w:pStyle w:val="Normal"/>
        <w:widowControl/>
        <w:shd w:val="clear" w:fill="auto"/>
        <w:spacing w:lineRule="auto" w:line="240" w:before="0" w:after="120"/>
        <w:ind w:left="227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2"/>
          <w:szCs w:val="22"/>
          <w:u w:val="none"/>
          <w:vertAlign w:val="baseline"/>
        </w:rPr>
      </w:pPr>
      <w:r>
        <w:rPr/>
      </w:r>
    </w:p>
    <w:p>
      <w:pPr>
        <w:pStyle w:val="Normal"/>
        <w:spacing w:lineRule="auto" w:line="360" w:before="0" w:after="200"/>
        <w:ind w:left="0" w:right="0" w:hanging="0"/>
        <w:jc w:val="both"/>
        <w:rPr/>
      </w:pPr>
      <w:r>
        <w:rPr>
          <w:rFonts w:eastAsia="Arial" w:cs="Arial" w:ascii="Arial" w:hAnsi="Arial"/>
          <w:sz w:val="22"/>
          <w:szCs w:val="22"/>
        </w:rPr>
        <w:tab/>
        <w:tab/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Art. 2º O 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da Lei Municipal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nº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4.170/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2012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passa a vigorar com a seguinte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redação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:</w:t>
      </w:r>
    </w:p>
    <w:p>
      <w:pPr>
        <w:pStyle w:val="Normal"/>
        <w:widowControl w:val="false"/>
        <w:bidi w:val="0"/>
        <w:spacing w:lineRule="auto" w:line="240" w:before="0" w:after="198"/>
        <w:ind w:left="2268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i/>
          <w:sz w:val="22"/>
          <w:szCs w:val="22"/>
        </w:rPr>
        <w:t>“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Art. </w:t>
      </w:r>
      <w:r>
        <w:rPr>
          <w:rFonts w:eastAsia="Arial" w:cs="Arial" w:ascii="Arial" w:hAnsi="Arial"/>
          <w:b/>
          <w:bCs/>
          <w:sz w:val="22"/>
          <w:szCs w:val="22"/>
        </w:rPr>
        <w:t>2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º A Semana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e o Dia Municipal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de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>Orientação e Prevenção contra Desastres Naturais tem por objetivo a discussão de temas relacionados aos fenômenos climáticos e seus reflexos no Município de Nova Friburgo.</w:t>
      </w:r>
    </w:p>
    <w:p>
      <w:pPr>
        <w:pStyle w:val="Normal"/>
        <w:widowControl w:val="false"/>
        <w:bidi w:val="0"/>
        <w:spacing w:lineRule="auto" w:line="360" w:before="0" w:after="200"/>
        <w:ind w:left="2268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>Parágrafo único.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>A f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 xml:space="preserve">inalidade da criação da Semana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 xml:space="preserve">e do Dia Municipal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>de Orientação e Prevenção contra Desastres Naturais tem como principais objetivos:</w:t>
      </w:r>
    </w:p>
    <w:p>
      <w:pPr>
        <w:pStyle w:val="Normal"/>
        <w:widowControl w:val="false"/>
        <w:bidi w:val="0"/>
        <w:spacing w:lineRule="auto" w:line="360" w:before="0" w:after="200"/>
        <w:ind w:left="2324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sz w:val="22"/>
          <w:szCs w:val="22"/>
        </w:rPr>
        <w:t>I – Informar e conscientizar a população sobre o assunto, promovendo palestras, eventos e campanhas informativas;</w:t>
      </w:r>
    </w:p>
    <w:p>
      <w:pPr>
        <w:pStyle w:val="Normal"/>
        <w:widowControl w:val="false"/>
        <w:bidi w:val="0"/>
        <w:spacing w:lineRule="auto" w:line="360" w:before="0" w:after="200"/>
        <w:ind w:left="2324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sz w:val="22"/>
          <w:szCs w:val="22"/>
        </w:rPr>
        <w:t>II – Esclarecer sobre os riscos e consequências, além dos métodos de prevenção, através de atividades e eventos para a população de Nova Friburgo;</w:t>
      </w:r>
    </w:p>
    <w:p>
      <w:pPr>
        <w:pStyle w:val="Normal"/>
        <w:widowControl w:val="false"/>
        <w:bidi w:val="0"/>
        <w:spacing w:lineRule="auto" w:line="360" w:before="0" w:after="200"/>
        <w:ind w:left="2324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sz w:val="22"/>
          <w:szCs w:val="22"/>
        </w:rPr>
        <w:t>III – Orientar os procedimentos de emergência e primeiros socorros, assim como informar a localização e funcionamento dos pontos de apoio.”</w:t>
      </w:r>
    </w:p>
    <w:p>
      <w:pPr>
        <w:pStyle w:val="Normal"/>
        <w:widowControl w:val="false"/>
        <w:bidi w:val="0"/>
        <w:spacing w:lineRule="auto" w:line="360" w:before="0" w:after="200"/>
        <w:ind w:left="2324" w:right="0" w:hanging="0"/>
        <w:jc w:val="both"/>
        <w:rPr>
          <w:rFonts w:ascii="Arial" w:hAnsi="Arial" w:eastAsia="Arial" w:cs="Arial"/>
          <w:sz w:val="22"/>
          <w:szCs w:val="22"/>
        </w:rPr>
      </w:pPr>
      <w:r>
        <w:rPr/>
      </w:r>
    </w:p>
    <w:p>
      <w:pPr>
        <w:pStyle w:val="Normal"/>
        <w:widowControl w:val="false"/>
        <w:bidi w:val="0"/>
        <w:spacing w:lineRule="auto" w:line="360" w:before="0" w:after="200"/>
        <w:ind w:left="0" w:right="0" w:hanging="0"/>
        <w:jc w:val="both"/>
        <w:rPr/>
      </w:pPr>
      <w:r>
        <w:rPr>
          <w:rFonts w:eastAsia="Arial" w:cs="Arial" w:ascii="Arial" w:hAnsi="Arial"/>
          <w:b/>
          <w:i w:val="false"/>
          <w:color w:val="000000"/>
          <w:sz w:val="22"/>
          <w:szCs w:val="22"/>
        </w:rPr>
        <w:tab/>
        <w:tab/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Art. 3º O 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3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da Lei Municipal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nº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4.170/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2012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passa a vigorar com a seguinte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redação</w:t>
      </w:r>
      <w:r>
        <w:rPr>
          <w:rFonts w:eastAsia="Arial" w:cs="Arial" w:ascii="Arial" w:hAnsi="Arial"/>
          <w:b w:val="false"/>
          <w:bCs w:val="false"/>
          <w:i/>
          <w:sz w:val="22"/>
          <w:szCs w:val="22"/>
        </w:rPr>
        <w:t>:</w:t>
      </w:r>
    </w:p>
    <w:p>
      <w:pPr>
        <w:pStyle w:val="Normal"/>
        <w:widowControl w:val="false"/>
        <w:bidi w:val="0"/>
        <w:spacing w:lineRule="auto" w:line="360" w:before="0" w:after="200"/>
        <w:ind w:left="2211" w:right="0" w:hanging="0"/>
        <w:jc w:val="both"/>
        <w:rPr/>
      </w:pPr>
      <w:r>
        <w:rPr>
          <w:rFonts w:eastAsia="Arial" w:cs="Arial" w:ascii="Arial" w:hAnsi="Arial"/>
          <w:b/>
          <w:bCs/>
          <w:sz w:val="22"/>
          <w:szCs w:val="22"/>
        </w:rPr>
        <w:t>“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Art. </w:t>
      </w:r>
      <w:r>
        <w:rPr>
          <w:rFonts w:eastAsia="Arial" w:cs="Arial" w:ascii="Arial" w:hAnsi="Arial"/>
          <w:b/>
          <w:bCs/>
          <w:sz w:val="22"/>
          <w:szCs w:val="22"/>
        </w:rPr>
        <w:t>3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º A realização dos eventos da Semana de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 xml:space="preserve">Orientação e Prevenção contra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>D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>esastres Naturais poderá acontecer através de parcerias entre o Poder Executivo, Poder Legislativo, empresas privadas, associações de moradores, pessoas físicas, podendo ocorrer em espaço público e/ou privado</w:t>
      </w:r>
      <w:r>
        <w:rPr>
          <w:rFonts w:eastAsia="Arial" w:cs="Arial" w:ascii="Arial" w:hAnsi="Arial"/>
          <w:b/>
          <w:bCs/>
          <w:sz w:val="22"/>
          <w:szCs w:val="22"/>
        </w:rPr>
        <w:t>.</w:t>
      </w:r>
    </w:p>
    <w:p>
      <w:pPr>
        <w:pStyle w:val="Normal"/>
        <w:widowControl w:val="false"/>
        <w:bidi w:val="0"/>
        <w:spacing w:lineRule="auto" w:line="360" w:before="0" w:after="200"/>
        <w:ind w:left="2154" w:right="0" w:hanging="0"/>
        <w:jc w:val="both"/>
        <w:rPr/>
      </w:pPr>
      <w:r>
        <w:rPr>
          <w:rFonts w:eastAsia="Arial" w:cs="Arial" w:ascii="Arial" w:hAnsi="Arial"/>
          <w:b/>
          <w:bCs/>
          <w:sz w:val="22"/>
          <w:szCs w:val="22"/>
        </w:rPr>
        <w:tab/>
        <w:t xml:space="preserve">Parágrafo </w:t>
      </w:r>
      <w:r>
        <w:rPr>
          <w:rFonts w:eastAsia="Arial" w:cs="Arial" w:ascii="Arial" w:hAnsi="Arial"/>
          <w:b/>
          <w:bCs/>
          <w:sz w:val="22"/>
          <w:szCs w:val="22"/>
        </w:rPr>
        <w:t>ú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nico: Nesses eventos, serão ofertadas palestras de Primeiros </w:t>
        <w:tab/>
        <w:t>Socorros, procedimentos a serem realizados diante de Desastres Naturais,</w:t>
        <w:tab/>
        <w:t>ministrados por pessoas devidamente certificadas, conforme o Poder Executivo designar.”</w:t>
      </w:r>
    </w:p>
    <w:p>
      <w:pPr>
        <w:pStyle w:val="Normal"/>
        <w:spacing w:lineRule="auto" w:line="360" w:before="0" w:after="200"/>
        <w:ind w:left="0" w:right="0" w:hanging="0"/>
        <w:jc w:val="both"/>
        <w:rPr/>
      </w:pPr>
      <w:r>
        <w:rPr>
          <w:rFonts w:eastAsia="Arial" w:cs="Arial" w:ascii="Arial" w:hAnsi="Arial"/>
          <w:sz w:val="22"/>
          <w:szCs w:val="22"/>
        </w:rPr>
        <w:br/>
        <w:tab/>
        <w:tab/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4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O 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4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da Lei Municipal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nº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4.170/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2012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passa a vigorar com a seguinte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redação</w:t>
      </w:r>
      <w:r>
        <w:rPr>
          <w:rFonts w:eastAsia="Arial" w:cs="Arial" w:ascii="Arial" w:hAnsi="Arial"/>
          <w:b w:val="false"/>
          <w:bCs w:val="false"/>
          <w:i/>
          <w:sz w:val="22"/>
          <w:szCs w:val="22"/>
        </w:rPr>
        <w:t>:</w:t>
      </w:r>
    </w:p>
    <w:p>
      <w:pPr>
        <w:pStyle w:val="Normal"/>
        <w:widowControl w:val="false"/>
        <w:bidi w:val="0"/>
        <w:spacing w:lineRule="auto" w:line="360" w:before="0" w:after="200"/>
        <w:ind w:left="2211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sz w:val="22"/>
          <w:szCs w:val="22"/>
        </w:rPr>
        <w:t>“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Art. </w:t>
      </w:r>
      <w:r>
        <w:rPr>
          <w:rFonts w:eastAsia="Arial" w:cs="Arial" w:ascii="Arial" w:hAnsi="Arial"/>
          <w:b/>
          <w:bCs/>
          <w:sz w:val="22"/>
          <w:szCs w:val="22"/>
        </w:rPr>
        <w:t>4</w:t>
      </w:r>
      <w:r>
        <w:rPr>
          <w:rFonts w:eastAsia="Arial" w:cs="Arial" w:ascii="Arial" w:hAnsi="Arial"/>
          <w:b/>
          <w:bCs/>
          <w:sz w:val="22"/>
          <w:szCs w:val="22"/>
        </w:rPr>
        <w:t>º – Fica o Poder Executivo Municipal responsável por implantar um ‘Gabinete de Crise’ para a criação de Central de Apoio, dedicada ao atendimento de vítimas dos Desastres Naturais, prestando atendimento médico, social e psicológico.”</w:t>
      </w:r>
    </w:p>
    <w:p>
      <w:pPr>
        <w:pStyle w:val="Normal"/>
        <w:spacing w:lineRule="auto" w:line="360" w:before="0" w:after="200"/>
        <w:ind w:left="0" w:right="0" w:hanging="0"/>
        <w:jc w:val="both"/>
        <w:rPr/>
      </w:pPr>
      <w:r>
        <w:rPr>
          <w:rFonts w:eastAsia="Arial" w:cs="Arial" w:ascii="Arial" w:hAnsi="Arial"/>
          <w:sz w:val="22"/>
          <w:szCs w:val="22"/>
        </w:rPr>
        <w:br/>
        <w:tab/>
        <w:tab/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5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O 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5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da Lei Municipal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nº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4.170/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2012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passa a vigorar com a seguinte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redação</w:t>
      </w:r>
      <w:r>
        <w:rPr>
          <w:rFonts w:eastAsia="Arial" w:cs="Arial" w:ascii="Arial" w:hAnsi="Arial"/>
          <w:b w:val="false"/>
          <w:bCs w:val="false"/>
          <w:i/>
          <w:sz w:val="22"/>
          <w:szCs w:val="22"/>
        </w:rPr>
        <w:t>:</w:t>
      </w:r>
    </w:p>
    <w:p>
      <w:pPr>
        <w:pStyle w:val="Normal"/>
        <w:widowControl w:val="false"/>
        <w:bidi w:val="0"/>
        <w:spacing w:lineRule="auto" w:line="360" w:before="0" w:after="200"/>
        <w:ind w:left="2268" w:right="0" w:hanging="0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i/>
          <w:sz w:val="22"/>
          <w:szCs w:val="22"/>
        </w:rPr>
        <w:t>“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Art. </w:t>
      </w:r>
      <w:r>
        <w:rPr>
          <w:rFonts w:eastAsia="Arial" w:cs="Arial" w:ascii="Arial" w:hAnsi="Arial"/>
          <w:b/>
          <w:bCs/>
          <w:sz w:val="22"/>
          <w:szCs w:val="22"/>
        </w:rPr>
        <w:t>5</w:t>
      </w:r>
      <w:r>
        <w:rPr>
          <w:rFonts w:eastAsia="Arial" w:cs="Arial" w:ascii="Arial" w:hAnsi="Arial"/>
          <w:b/>
          <w:bCs/>
          <w:sz w:val="22"/>
          <w:szCs w:val="22"/>
        </w:rPr>
        <w:t>º – As despesas decorrentes da execução desta lei correrão por conta de dotações orçamentárias próprias da Prefeitura Municipal de Nova Friburgo, suplementadas se necessário.”</w:t>
      </w:r>
    </w:p>
    <w:p>
      <w:pPr>
        <w:pStyle w:val="Normal"/>
        <w:spacing w:lineRule="auto" w:line="360" w:before="0" w:after="200"/>
        <w:ind w:left="0" w:right="0" w:hanging="0"/>
        <w:jc w:val="both"/>
        <w:rPr/>
      </w:pPr>
      <w:r>
        <w:rPr>
          <w:rFonts w:eastAsia="Arial" w:cs="Arial" w:ascii="Arial" w:hAnsi="Arial"/>
          <w:sz w:val="22"/>
          <w:szCs w:val="22"/>
        </w:rPr>
        <w:tab/>
      </w:r>
    </w:p>
    <w:p>
      <w:pPr>
        <w:pStyle w:val="Normal"/>
        <w:spacing w:lineRule="auto" w:line="360" w:before="0" w:after="200"/>
        <w:ind w:left="0" w:right="0" w:hanging="0"/>
        <w:jc w:val="both"/>
        <w:rPr/>
      </w:pPr>
      <w:r>
        <w:rPr>
          <w:rFonts w:eastAsia="Arial" w:cs="Arial" w:ascii="Arial" w:hAnsi="Arial"/>
          <w:b/>
          <w:sz w:val="22"/>
          <w:szCs w:val="22"/>
        </w:rPr>
        <w:tab/>
        <w:tab/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6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O Art.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6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º da Lei Municipal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nº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4.170/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2012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 passa a vigorar com a seguinte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redação</w:t>
      </w:r>
      <w:r>
        <w:rPr>
          <w:rFonts w:eastAsia="Arial" w:cs="Arial" w:ascii="Arial" w:hAnsi="Arial"/>
          <w:b w:val="false"/>
          <w:bCs w:val="false"/>
          <w:i/>
          <w:sz w:val="22"/>
          <w:szCs w:val="22"/>
        </w:rPr>
        <w:t>:</w:t>
      </w:r>
    </w:p>
    <w:p>
      <w:pPr>
        <w:pStyle w:val="Normal"/>
        <w:widowControl w:val="false"/>
        <w:bidi w:val="0"/>
        <w:spacing w:lineRule="auto" w:line="360" w:before="0" w:after="200"/>
        <w:ind w:left="0" w:right="0" w:firstLine="2324"/>
        <w:jc w:val="both"/>
        <w:rPr>
          <w:b/>
          <w:b/>
          <w:bCs/>
        </w:rPr>
      </w:pPr>
      <w:r>
        <w:rPr>
          <w:rFonts w:eastAsia="Arial" w:cs="Arial" w:ascii="Arial" w:hAnsi="Arial"/>
          <w:b/>
          <w:bCs/>
          <w:sz w:val="22"/>
          <w:szCs w:val="22"/>
        </w:rPr>
        <w:t>“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Art. </w:t>
      </w:r>
      <w:r>
        <w:rPr>
          <w:rFonts w:eastAsia="Arial" w:cs="Arial" w:ascii="Arial" w:hAnsi="Arial"/>
          <w:b/>
          <w:bCs/>
          <w:sz w:val="22"/>
          <w:szCs w:val="22"/>
        </w:rPr>
        <w:t>6</w:t>
      </w:r>
      <w:r>
        <w:rPr>
          <w:rFonts w:eastAsia="Arial" w:cs="Arial" w:ascii="Arial" w:hAnsi="Arial"/>
          <w:b/>
          <w:bCs/>
          <w:sz w:val="22"/>
          <w:szCs w:val="22"/>
        </w:rPr>
        <w:t>º – Esta Lei entra em vigor na data de sua publicação.”</w:t>
      </w:r>
    </w:p>
    <w:p>
      <w:pPr>
        <w:pStyle w:val="Normal"/>
        <w:ind w:left="0" w:right="0" w:firstLine="709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ab/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hanging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Sala Dr. Jean Bazet, </w:t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Nova Friburgo, 02 de Dezembro de 2021.</w:t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br/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Wallace Merchioro</w:t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Vereador – REPUBLICANOS</w:t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2"/>
          <w:szCs w:val="22"/>
        </w:rPr>
        <w:br/>
      </w:r>
      <w:r>
        <w:rPr>
          <w:rFonts w:eastAsia="Arial" w:cs="Arial" w:ascii="Arial" w:hAnsi="Arial"/>
          <w:sz w:val="20"/>
          <w:szCs w:val="20"/>
        </w:rPr>
        <w:br/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firstLine="709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hanging="0"/>
        <w:jc w:val="left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left="0" w:right="0" w:firstLine="709"/>
        <w:jc w:val="center"/>
        <w:rPr/>
      </w:pPr>
      <w:r>
        <w:rPr>
          <w:rFonts w:eastAsia="Arial" w:cs="Arial" w:ascii="Arial" w:hAnsi="Arial"/>
          <w:b/>
          <w:sz w:val="28"/>
          <w:szCs w:val="28"/>
        </w:rPr>
        <w:t>JUSTIFICATIVA</w:t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/>
      </w:r>
    </w:p>
    <w:p>
      <w:pPr>
        <w:pStyle w:val="Normal"/>
        <w:ind w:left="0" w:right="0" w:firstLine="709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br/>
      </w:r>
    </w:p>
    <w:p>
      <w:pPr>
        <w:pStyle w:val="Normal"/>
        <w:widowControl/>
        <w:ind w:left="0" w:right="0" w:hanging="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  <w:tab/>
        <w:t>Segundo o Instituto Nacional de Pesquisa Espacial (INPE), os desastres são conceituados como o resultado de eventos adversos que causam grandes impactos na sociedade, sendo distinguidos principalmente em função de sua origem, isto é, da natureza do fenômeno que o desencadeia. A Defesa Civil no Brasil, obedecendo as normativas da Política Nacional de Defesa Civil, classifica os desastres como naturais, humanos e mistos. Como fenômenos naturais comuns que podem resultar em desastres naturais, pode-se citar: ciclones, dilúvios, deslizamentos de terra, endemias, epidemias, pandemias, erosão, erupção vulcânica, ciclone tropical (furacão, tufão), incêndio florestal, inundação, queda de meteoro, tempestades (gelo, granizo, raios), tornado, tsunami, terremoto.</w:t>
      </w:r>
      <w:r>
        <w:rPr>
          <w:rFonts w:eastAsia="Arial" w:cs="Arial" w:ascii="Arial" w:hAnsi="Arial"/>
          <w:i w:val="false"/>
          <w:caps w:val="false"/>
          <w:smallCaps w:val="false"/>
          <w:color w:val="000000"/>
          <w:sz w:val="22"/>
          <w:szCs w:val="22"/>
        </w:rPr>
        <w:t xml:space="preserve"> </w:t>
      </w:r>
    </w:p>
    <w:p>
      <w:pPr>
        <w:pStyle w:val="Normal"/>
        <w:widowControl/>
        <w:ind w:left="0" w:right="0" w:hanging="0"/>
        <w:jc w:val="both"/>
        <w:rPr/>
      </w:pPr>
      <w:r>
        <w:rPr>
          <w:rFonts w:eastAsia="Arial" w:cs="Arial" w:ascii="Arial" w:hAnsi="Arial"/>
          <w:i w:val="false"/>
          <w:caps w:val="false"/>
          <w:smallCaps w:val="false"/>
          <w:color w:val="000000"/>
          <w:sz w:val="22"/>
          <w:szCs w:val="22"/>
        </w:rPr>
        <w:tab/>
      </w:r>
      <w:r>
        <w:rPr>
          <w:rFonts w:eastAsia="Arial" w:cs="Arial" w:ascii="Arial" w:hAnsi="Arial"/>
          <w:sz w:val="22"/>
          <w:szCs w:val="22"/>
        </w:rPr>
        <w:br/>
        <w:tab/>
      </w:r>
      <w:r>
        <w:rPr>
          <w:rFonts w:eastAsia="Arial" w:cs="Arial" w:ascii="Arial" w:hAnsi="Arial"/>
          <w:i w:val="false"/>
          <w:caps w:val="false"/>
          <w:smallCaps w:val="false"/>
          <w:color w:val="000000"/>
          <w:sz w:val="22"/>
          <w:szCs w:val="22"/>
        </w:rPr>
        <w:t>Nova Friburgo têm sido acometida por desastres naturais ao longo das décadas, sendo o último deles, a tragédia de 2011, que causou muitas perdas aos Friburguenses e ficou marcada p</w:t>
      </w:r>
      <w:r>
        <w:rPr>
          <w:rFonts w:eastAsia="Arial" w:cs="Arial" w:ascii="Arial" w:hAnsi="Arial"/>
          <w:sz w:val="22"/>
          <w:szCs w:val="22"/>
        </w:rPr>
        <w:t>ara sempre em nossa história</w:t>
      </w:r>
      <w:r>
        <w:rPr>
          <w:rFonts w:eastAsia="Arial" w:cs="Arial" w:ascii="Arial" w:hAnsi="Arial"/>
          <w:i w:val="false"/>
          <w:caps w:val="false"/>
          <w:smallCaps w:val="false"/>
          <w:color w:val="000000"/>
          <w:sz w:val="22"/>
          <w:szCs w:val="22"/>
        </w:rPr>
        <w:t>.</w:t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2"/>
          <w:szCs w:val="22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</w:r>
    </w:p>
    <w:p>
      <w:pPr>
        <w:pStyle w:val="Normal"/>
        <w:widowControl/>
        <w:ind w:left="0" w:right="0" w:firstLine="72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  <w:t>Os desastres, na maioria das vezes, acontecem sem aviso prévio da real magnitude da ocorrência e suas consequências pioram, pois a população não está prevenida ou está despreparada.</w:t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2"/>
          <w:szCs w:val="22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</w:r>
    </w:p>
    <w:p>
      <w:pPr>
        <w:pStyle w:val="Normal"/>
        <w:widowControl/>
        <w:ind w:left="0" w:right="0" w:hanging="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  <w:tab/>
        <w:t>Há uma Lei Municipal datada de 7 de Novembro de 2012, apenas dedicando o dia 29 de Novembro a Prevenção de Desastres Naturais no nosso Município, entretanto, é necess</w:t>
      </w:r>
      <w:r>
        <w:rPr>
          <w:rFonts w:eastAsia="Arial" w:cs="Arial" w:ascii="Arial" w:hAnsi="Arial"/>
          <w:sz w:val="22"/>
          <w:szCs w:val="22"/>
        </w:rPr>
        <w:t xml:space="preserve">ário dar atenção a esse tema, tendo em vista todo o histórico de nossa cidade e assuntos abordados anteriormente. </w:t>
        <w:br/>
        <w:t>A alteração da referida Lei se faz necessária pois é preciso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  <w:t xml:space="preserve"> alertar a população e prepará-la para a época de chuvas e eventos sazonais que podem ocorrer em nosso Município, orientando as formas de prevenção e medidas de urgência a serem seguidas nesses casos, visando proteger a vida dos cidadãos friburguenses.</w:t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2"/>
          <w:szCs w:val="22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2"/>
          <w:szCs w:val="22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sz w:val="22"/>
          <w:szCs w:val="22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2"/>
          <w:szCs w:val="22"/>
        </w:rPr>
        <w:tab/>
        <w:t>Desta forma, solicito aos nobres pares o necessário apoio para a aprovação deste projeto de lei.</w:t>
        <w:br/>
        <w:tab/>
      </w: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  <w:tab/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color w:val="000000"/>
          <w:sz w:val="24"/>
          <w:szCs w:val="24"/>
        </w:rPr>
      </w:r>
    </w:p>
    <w:p>
      <w:pPr>
        <w:pStyle w:val="Normal"/>
        <w:widowControl/>
        <w:ind w:left="0" w:right="0" w:hanging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778" w:right="797" w:header="468" w:top="1814" w:footer="0" w:bottom="346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Arial Rounded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 w:val="false"/>
      <w:keepLines w:val="false"/>
      <w:pageBreakBefore w:val="false"/>
      <w:widowControl w:val="false"/>
      <w:shd w:val="clear" w:fill="auto"/>
      <w:tabs>
        <w:tab w:val="center" w:pos="4252" w:leader="none"/>
        <w:tab w:val="left" w:pos="6647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Arial Rounded" w:hAnsi="Arial Rounded" w:eastAsia="Arial Rounded" w:cs="Arial Rounded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36"/>
        <w:szCs w:val="36"/>
        <w:u w:val="none"/>
        <w:vertAlign w:val="baseline"/>
      </w:rPr>
    </w:pPr>
    <w: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356235</wp:posOffset>
          </wp:positionH>
          <wp:positionV relativeFrom="paragraph">
            <wp:posOffset>-28575</wp:posOffset>
          </wp:positionV>
          <wp:extent cx="527685" cy="751840"/>
          <wp:effectExtent l="0" t="0" r="0" b="0"/>
          <wp:wrapSquare wrapText="bothSides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7685" cy="751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 Rounded" w:cs="Arial Rounded" w:ascii="Arial Rounded" w:hAnsi="Arial Rounded"/>
        <w:b/>
        <w:i w:val="false"/>
        <w:caps w:val="false"/>
        <w:smallCaps w:val="false"/>
        <w:strike w:val="false"/>
        <w:dstrike w:val="false"/>
        <w:color w:val="000000"/>
        <w:position w:val="0"/>
        <w:sz w:val="36"/>
        <w:sz w:val="36"/>
        <w:szCs w:val="36"/>
        <w:u w:val="none"/>
        <w:shd w:fill="auto" w:val="clear"/>
        <w:vertAlign w:val="baseline"/>
      </w:rPr>
      <w:t>C</w:t>
    </w:r>
    <w:r>
      <w:rPr>
        <w:rFonts w:eastAsia="Arial Rounded" w:cs="Arial Rounded" w:ascii="Arial Rounded" w:hAnsi="Arial Rounded"/>
        <w:b/>
        <w:i w:val="false"/>
        <w:caps w:val="false"/>
        <w:smallCaps w:val="false"/>
        <w:strike w:val="false"/>
        <w:dstrike w:val="false"/>
        <w:color w:val="000000"/>
        <w:position w:val="0"/>
        <w:sz w:val="36"/>
        <w:sz w:val="36"/>
        <w:szCs w:val="36"/>
        <w:u w:val="none"/>
        <w:shd w:fill="auto" w:val="clear"/>
        <w:vertAlign w:val="baseline"/>
      </w:rPr>
      <w:t>ÂMARA MUNICIPAL DE NOVA FRIBURGO</w:t>
    </w:r>
  </w:p>
  <w:p>
    <w:pPr>
      <w:pStyle w:val="Normal"/>
      <w:keepNext w:val="false"/>
      <w:keepLines w:val="false"/>
      <w:pageBreakBefore w:val="false"/>
      <w:widowControl w:val="false"/>
      <w:shd w:val="clear" w:fill="auto"/>
      <w:tabs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8"/>
        <w:szCs w:val="28"/>
        <w:u w:val="none"/>
        <w:vertAlign w:val="baseline"/>
      </w:rPr>
    </w:pPr>
    <w:r>
      <w:rPr>
        <w:rFonts w:eastAsia="Arial" w:cs="Arial" w:ascii="Arial" w:hAnsi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8"/>
        <w:sz w:val="28"/>
        <w:szCs w:val="28"/>
        <w:u w:val="none"/>
        <w:shd w:fill="auto" w:val="clear"/>
        <w:vertAlign w:val="baseline"/>
      </w:rPr>
      <w:t>ESTADO DO RIO DE JANEIRO</w:t>
    </w:r>
  </w:p>
  <w:p>
    <w:pPr>
      <w:pStyle w:val="Normal"/>
      <w:jc w:val="center"/>
      <w:rPr>
        <w:b/>
        <w:b/>
        <w:i/>
        <w:i/>
        <w:sz w:val="24"/>
        <w:szCs w:val="24"/>
      </w:rPr>
    </w:pPr>
    <w:r>
      <w:rPr>
        <w:b/>
        <w:i/>
        <w:sz w:val="24"/>
        <w:szCs w:val="24"/>
      </w:rPr>
      <w:t>GABINETE DO VEREADOR WALLACE MERCHIORO</w:t>
    </w:r>
  </w:p>
</w:hdr>
</file>

<file path=word/settings.xml><?xml version="1.0" encoding="utf-8"?>
<w:settings xmlns:w="http://schemas.openxmlformats.org/wordprocessingml/2006/main">
  <w:zoom w:percent="75"/>
  <w:displayBackgroundShape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Calibri" w:hAnsi="Calibri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next w:val="LOnormal"/>
    <w:qFormat/>
    <w:pPr>
      <w:keepNext w:val="true"/>
      <w:widowControl w:val="false"/>
      <w:spacing w:lineRule="auto" w:line="240" w:before="240" w:after="120"/>
      <w:ind w:left="0" w:right="0" w:hanging="0"/>
    </w:pPr>
    <w:rPr>
      <w:rFonts w:ascii="Times New Roman" w:hAnsi="Times New Roman" w:eastAsia="Times New Roman" w:cs="Times New Roman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next w:val="LOnormal"/>
    <w:qFormat/>
    <w:pPr>
      <w:keepNext w:val="true"/>
      <w:widowControl w:val="false"/>
      <w:spacing w:lineRule="auto" w:line="240" w:before="240" w:after="120"/>
      <w:ind w:left="0" w:right="0" w:hanging="0"/>
    </w:pPr>
    <w:rPr>
      <w:rFonts w:ascii="Times New Roman" w:hAnsi="Times New Roman" w:eastAsia="Times New Roman" w:cs="Times New Roman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next w:val="LOnormal"/>
    <w:qFormat/>
    <w:pPr>
      <w:keepNext w:val="true"/>
      <w:keepLines/>
      <w:pageBreakBefore w:val="false"/>
      <w:widowControl w:val="false"/>
      <w:spacing w:lineRule="auto" w:line="240" w:before="280" w:after="80"/>
    </w:pPr>
    <w:rPr>
      <w:rFonts w:ascii="Calibri" w:hAnsi="Calibri" w:eastAsia="NSimSun" w:cs="Arial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next w:val="LOnormal"/>
    <w:qFormat/>
    <w:pPr>
      <w:keepNext w:val="true"/>
      <w:keepLines/>
      <w:pageBreakBefore w:val="false"/>
      <w:widowControl w:val="false"/>
      <w:spacing w:lineRule="auto" w:line="240" w:before="240" w:after="40"/>
    </w:pPr>
    <w:rPr>
      <w:rFonts w:ascii="Calibri" w:hAnsi="Calibri" w:eastAsia="NSimSun" w:cs="Arial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next w:val="LOnormal"/>
    <w:qFormat/>
    <w:pPr>
      <w:keepNext w:val="true"/>
      <w:keepLines/>
      <w:pageBreakBefore w:val="false"/>
      <w:widowControl w:val="false"/>
      <w:spacing w:lineRule="auto" w:line="240" w:before="220" w:after="40"/>
    </w:pPr>
    <w:rPr>
      <w:rFonts w:ascii="Calibri" w:hAnsi="Calibri" w:eastAsia="NSimSun" w:cs="Arial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next w:val="LOnormal"/>
    <w:qFormat/>
    <w:pPr>
      <w:keepNext w:val="true"/>
      <w:keepLines/>
      <w:pageBreakBefore w:val="false"/>
      <w:widowControl w:val="false"/>
      <w:spacing w:lineRule="auto" w:line="240" w:before="200" w:after="40"/>
    </w:pPr>
    <w:rPr>
      <w:rFonts w:ascii="Calibri" w:hAnsi="Calibri" w:eastAsia="NSimSun" w:cs="Arial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Calibri" w:hAnsi="Calibri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">
    <w:name w:val="Header"/>
    <w:basedOn w:val="Normal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LibreOffice/6.1.0.3$Windows_X86_64 LibreOffice_project/efb621ed25068d70781dc026f7e9c5187a4decd1</Application>
  <Pages>3</Pages>
  <Words>757</Words>
  <Characters>4175</Characters>
  <CharactersWithSpaces>4945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2021-12-09T09:54:48Z</cp:lastPrinted>
  <dcterms:modified xsi:type="dcterms:W3CDTF">2021-12-09T14:06:03Z</dcterms:modified>
  <cp:revision>2</cp:revision>
  <dc:subject/>
  <dc:title/>
</cp:coreProperties>
</file>