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7C5" w:rsidRP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Start w:id="1" w:name="_Hlk40080441"/>
      <w:bookmarkEnd w:id="0"/>
      <w:r w:rsidRPr="004947C5">
        <w:rPr>
          <w:rFonts w:ascii="Times New Roman" w:hAnsi="Times New Roman" w:cs="Times New Roman"/>
          <w:sz w:val="24"/>
          <w:u w:val="single"/>
        </w:rPr>
        <w:t>ATO DA MESA Nº 02 DE 11 DE MAIO DE 2.020.</w:t>
      </w:r>
    </w:p>
    <w:bookmarkEnd w:id="1"/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Pr="00F302EA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Pr="00F302EA" w:rsidRDefault="004947C5" w:rsidP="004947C5">
      <w:pPr>
        <w:ind w:left="3402"/>
        <w:jc w:val="both"/>
        <w:rPr>
          <w:rFonts w:ascii="Times New Roman" w:hAnsi="Times New Roman" w:cs="Times New Roman"/>
          <w:b w:val="0"/>
          <w:sz w:val="24"/>
        </w:rPr>
      </w:pPr>
      <w:r w:rsidRPr="00F302EA">
        <w:rPr>
          <w:rFonts w:ascii="Times New Roman" w:hAnsi="Times New Roman" w:cs="Times New Roman"/>
          <w:sz w:val="24"/>
        </w:rPr>
        <w:t xml:space="preserve">(DISPÕE SOBRE </w:t>
      </w:r>
      <w:r w:rsidRPr="004947C5">
        <w:rPr>
          <w:rFonts w:ascii="Times New Roman" w:hAnsi="Times New Roman" w:cs="Times New Roman"/>
          <w:sz w:val="24"/>
        </w:rPr>
        <w:t>A REVOGAÇÃO DO ATO DA MESA Nº 01 DE 24 DE MARÇO DE 2.020 E DÁ OUTRAS PROVIDÊNCIAS)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F302EA">
        <w:rPr>
          <w:rFonts w:ascii="Times New Roman" w:hAnsi="Times New Roman" w:cs="Times New Roman"/>
          <w:sz w:val="24"/>
        </w:rPr>
        <w:t xml:space="preserve">A MESA DIRETORA DA CÂMARA MUNICIPAL DE </w:t>
      </w:r>
      <w:r>
        <w:rPr>
          <w:rFonts w:ascii="Times New Roman" w:hAnsi="Times New Roman" w:cs="Times New Roman"/>
          <w:sz w:val="24"/>
        </w:rPr>
        <w:t>LOURDES</w:t>
      </w:r>
      <w:r w:rsidRPr="00F302EA">
        <w:rPr>
          <w:rFonts w:ascii="Times New Roman" w:hAnsi="Times New Roman" w:cs="Times New Roman"/>
          <w:sz w:val="24"/>
        </w:rPr>
        <w:t>, ESTADO DE SÃO PAULO, USANDO DE SUAS ATRIBUIÇÕES LEGAIS;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Pr="00A51A34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C046E6">
        <w:rPr>
          <w:rFonts w:ascii="Times New Roman" w:hAnsi="Times New Roman" w:cs="Times New Roman"/>
          <w:sz w:val="24"/>
        </w:rPr>
        <w:t>CONSIDERANDO</w:t>
      </w:r>
      <w:r w:rsidRPr="004947C5">
        <w:rPr>
          <w:rFonts w:ascii="Times New Roman" w:hAnsi="Times New Roman" w:cs="Times New Roman"/>
          <w:b w:val="0"/>
          <w:sz w:val="24"/>
        </w:rPr>
        <w:t>o DECRETO 64.959 DE 04 DE MAIO DE 2.020 proferido pelo Governador do Estado de São Paulo, João Doria;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Pr="006457C3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4947C5">
        <w:rPr>
          <w:rFonts w:ascii="Times New Roman" w:hAnsi="Times New Roman" w:cs="Times New Roman"/>
          <w:sz w:val="24"/>
        </w:rPr>
        <w:t>CONSIDERANDO</w:t>
      </w:r>
      <w:r w:rsidRPr="004947C5">
        <w:rPr>
          <w:rFonts w:ascii="Times New Roman" w:hAnsi="Times New Roman" w:cs="Times New Roman"/>
          <w:b w:val="0"/>
          <w:sz w:val="24"/>
        </w:rPr>
        <w:t>as recomendações do Centro de Contingência do Coronavírus, instituído pela Resolução nº 27, de 13 de março de 2020, da Secretaria da Saúde;</w:t>
      </w:r>
    </w:p>
    <w:p w:rsidR="004947C5" w:rsidRPr="006457C3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Pr="006457C3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4947C5">
        <w:rPr>
          <w:rFonts w:ascii="Times New Roman" w:hAnsi="Times New Roman" w:cs="Times New Roman"/>
          <w:sz w:val="24"/>
        </w:rPr>
        <w:t xml:space="preserve">CONSIDERANDO </w:t>
      </w:r>
      <w:r w:rsidRPr="004947C5">
        <w:rPr>
          <w:rFonts w:ascii="Times New Roman" w:hAnsi="Times New Roman" w:cs="Times New Roman"/>
          <w:b w:val="0"/>
          <w:sz w:val="24"/>
        </w:rPr>
        <w:t>a orientação do Ministério da Saúde de que o uso de máscaras de proteção facial para a população em geral constitui medida adicional ao distanciamento social, para preparação e resposta durante o intervalo de aceleração epidêmica (Boletim Epidemiológico do Centro de Operações de Emergência em Saúde Pública - COVID 19 nº 7);</w:t>
      </w:r>
    </w:p>
    <w:p w:rsidR="004947C5" w:rsidRPr="006457C3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P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4947C5">
        <w:rPr>
          <w:rFonts w:ascii="Times New Roman" w:hAnsi="Times New Roman" w:cs="Times New Roman"/>
          <w:sz w:val="24"/>
        </w:rPr>
        <w:t xml:space="preserve">CONSIDERANDO </w:t>
      </w:r>
      <w:r w:rsidRPr="004947C5">
        <w:rPr>
          <w:rFonts w:ascii="Times New Roman" w:hAnsi="Times New Roman" w:cs="Times New Roman"/>
          <w:b w:val="0"/>
          <w:sz w:val="24"/>
        </w:rPr>
        <w:t>a necessidade de se conter a disseminação da COVID-19 e garantir o adequado funcionamento dos serviços de saúde</w:t>
      </w:r>
      <w:r>
        <w:rPr>
          <w:rFonts w:ascii="Times New Roman" w:hAnsi="Times New Roman" w:cs="Times New Roman"/>
          <w:b w:val="0"/>
          <w:sz w:val="24"/>
        </w:rPr>
        <w:t>;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P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C046E6">
        <w:rPr>
          <w:rFonts w:ascii="Times New Roman" w:hAnsi="Times New Roman" w:cs="Times New Roman"/>
          <w:sz w:val="24"/>
        </w:rPr>
        <w:t>CONSIDERANDO</w:t>
      </w:r>
      <w:r w:rsidRPr="004947C5">
        <w:rPr>
          <w:rFonts w:ascii="Times New Roman" w:hAnsi="Times New Roman" w:cs="Times New Roman"/>
          <w:b w:val="0"/>
          <w:sz w:val="24"/>
        </w:rPr>
        <w:t xml:space="preserve"> o DECRETO 5.353 DE 16 DE MARÇO DE 2.020 proferido pela Prefeita do Município de Lourdes, Giseli Tonchis;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Pr="00CE2757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  <w:u w:val="single"/>
        </w:rPr>
      </w:pPr>
      <w:r w:rsidRPr="00CE2757">
        <w:rPr>
          <w:rFonts w:ascii="Times New Roman" w:hAnsi="Times New Roman" w:cs="Times New Roman"/>
          <w:sz w:val="24"/>
          <w:u w:val="single"/>
        </w:rPr>
        <w:t>RESOLVE:</w:t>
      </w:r>
    </w:p>
    <w:p w:rsidR="004947C5" w:rsidRPr="00C5533D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F302EA">
        <w:rPr>
          <w:rFonts w:ascii="Times New Roman" w:hAnsi="Times New Roman" w:cs="Times New Roman"/>
          <w:sz w:val="24"/>
        </w:rPr>
        <w:t xml:space="preserve">Art. 1º </w:t>
      </w:r>
      <w:r w:rsidRPr="004947C5">
        <w:rPr>
          <w:rFonts w:ascii="Times New Roman" w:hAnsi="Times New Roman" w:cs="Times New Roman"/>
          <w:b w:val="0"/>
          <w:sz w:val="24"/>
        </w:rPr>
        <w:t>Fica revogado o Ato da Mesa nº 01 de 24 de Março de 2.020.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A51A34">
        <w:rPr>
          <w:rFonts w:ascii="Times New Roman" w:hAnsi="Times New Roman" w:cs="Times New Roman"/>
          <w:sz w:val="24"/>
        </w:rPr>
        <w:t xml:space="preserve">Art. </w:t>
      </w:r>
      <w:r>
        <w:rPr>
          <w:rFonts w:ascii="Times New Roman" w:hAnsi="Times New Roman" w:cs="Times New Roman"/>
          <w:sz w:val="24"/>
        </w:rPr>
        <w:t>2</w:t>
      </w:r>
      <w:r w:rsidRPr="00A51A34">
        <w:rPr>
          <w:rFonts w:ascii="Times New Roman" w:hAnsi="Times New Roman" w:cs="Times New Roman"/>
          <w:sz w:val="24"/>
        </w:rPr>
        <w:t xml:space="preserve">° </w:t>
      </w:r>
      <w:r w:rsidRPr="004947C5">
        <w:rPr>
          <w:rFonts w:ascii="Times New Roman" w:hAnsi="Times New Roman" w:cs="Times New Roman"/>
          <w:b w:val="0"/>
          <w:sz w:val="24"/>
        </w:rPr>
        <w:t>O horário de funcionamento da Câmara Municipal de Lourdes terá expediente normal</w:t>
      </w:r>
      <w:r w:rsidR="007D08E9">
        <w:rPr>
          <w:rFonts w:ascii="Times New Roman" w:hAnsi="Times New Roman" w:cs="Times New Roman"/>
          <w:b w:val="0"/>
          <w:sz w:val="24"/>
        </w:rPr>
        <w:t xml:space="preserve"> a partir de 11 de Maio de 2020</w:t>
      </w:r>
      <w:r w:rsidRPr="004947C5">
        <w:rPr>
          <w:rFonts w:ascii="Times New Roman" w:hAnsi="Times New Roman" w:cs="Times New Roman"/>
          <w:b w:val="0"/>
          <w:sz w:val="24"/>
        </w:rPr>
        <w:t>.</w:t>
      </w:r>
    </w:p>
    <w:p w:rsidR="004947C5" w:rsidRPr="006B701C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 w:val="0"/>
          <w:sz w:val="24"/>
        </w:rPr>
        <w:t>P</w:t>
      </w:r>
      <w:r w:rsidRPr="00B92CD9">
        <w:rPr>
          <w:rFonts w:ascii="Times New Roman" w:hAnsi="Times New Roman" w:cs="Times New Roman"/>
          <w:sz w:val="24"/>
        </w:rPr>
        <w:t xml:space="preserve">ágrafo </w:t>
      </w:r>
      <w:r w:rsidRPr="004947C5">
        <w:rPr>
          <w:rFonts w:ascii="Times New Roman" w:hAnsi="Times New Roman" w:cs="Times New Roman"/>
          <w:sz w:val="24"/>
        </w:rPr>
        <w:t>Primeiro.</w:t>
      </w:r>
      <w:r w:rsidRPr="004947C5">
        <w:rPr>
          <w:rFonts w:ascii="Times New Roman" w:hAnsi="Times New Roman" w:cs="Times New Roman"/>
          <w:b w:val="0"/>
          <w:sz w:val="24"/>
        </w:rPr>
        <w:t>O atendimento ao público nas repartições da Câmara será preferencialmente por meio eletrônico e/ou telefone.</w:t>
      </w:r>
    </w:p>
    <w:p w:rsidR="004947C5" w:rsidRPr="006B701C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 w:val="0"/>
          <w:sz w:val="24"/>
        </w:rPr>
        <w:t>P</w:t>
      </w:r>
      <w:r w:rsidRPr="00B92CD9">
        <w:rPr>
          <w:rFonts w:ascii="Times New Roman" w:hAnsi="Times New Roman" w:cs="Times New Roman"/>
          <w:sz w:val="24"/>
        </w:rPr>
        <w:t xml:space="preserve">ágrafo </w:t>
      </w:r>
      <w:r w:rsidRPr="004947C5">
        <w:rPr>
          <w:rFonts w:ascii="Times New Roman" w:hAnsi="Times New Roman" w:cs="Times New Roman"/>
          <w:sz w:val="24"/>
        </w:rPr>
        <w:t>Segundo.</w:t>
      </w:r>
      <w:r w:rsidRPr="004947C5">
        <w:rPr>
          <w:rFonts w:ascii="Times New Roman" w:hAnsi="Times New Roman" w:cs="Times New Roman"/>
          <w:b w:val="0"/>
          <w:sz w:val="24"/>
        </w:rPr>
        <w:t>Excepcionalmente o atendimento será presencial no período das 10h00 (dez horas) as 11h00 (onze horas)</w:t>
      </w:r>
      <w:r w:rsidR="009962DF">
        <w:rPr>
          <w:rFonts w:ascii="Times New Roman" w:hAnsi="Times New Roman" w:cs="Times New Roman"/>
          <w:b w:val="0"/>
          <w:sz w:val="24"/>
        </w:rPr>
        <w:t>, sem exceção</w:t>
      </w:r>
      <w:r w:rsidRPr="004947C5">
        <w:rPr>
          <w:rFonts w:ascii="Times New Roman" w:hAnsi="Times New Roman" w:cs="Times New Roman"/>
          <w:b w:val="0"/>
          <w:sz w:val="24"/>
        </w:rPr>
        <w:t>.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4947C5">
        <w:rPr>
          <w:rFonts w:ascii="Times New Roman" w:hAnsi="Times New Roman" w:cs="Times New Roman"/>
          <w:sz w:val="24"/>
        </w:rPr>
        <w:t>P</w:t>
      </w:r>
      <w:r w:rsidRPr="00B92CD9">
        <w:rPr>
          <w:rFonts w:ascii="Times New Roman" w:hAnsi="Times New Roman" w:cs="Times New Roman"/>
          <w:sz w:val="24"/>
        </w:rPr>
        <w:t xml:space="preserve">ágrafo </w:t>
      </w:r>
      <w:r w:rsidRPr="004947C5">
        <w:rPr>
          <w:rFonts w:ascii="Times New Roman" w:hAnsi="Times New Roman" w:cs="Times New Roman"/>
          <w:sz w:val="24"/>
        </w:rPr>
        <w:t>Terceiro.</w:t>
      </w:r>
      <w:r w:rsidRPr="004947C5">
        <w:rPr>
          <w:rFonts w:ascii="Times New Roman" w:hAnsi="Times New Roman" w:cs="Times New Roman"/>
          <w:b w:val="0"/>
          <w:sz w:val="24"/>
        </w:rPr>
        <w:t>Será obrigatório o uso de máscaras de proteção facial pelos Servidores, Vereadores e qualquer pessoa que estiver nas repartições da Câmara.</w:t>
      </w:r>
    </w:p>
    <w:p w:rsidR="004947C5" w:rsidRPr="00A51A34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Pr="00A51A34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A51A34">
        <w:rPr>
          <w:rFonts w:ascii="Times New Roman" w:hAnsi="Times New Roman" w:cs="Times New Roman"/>
          <w:sz w:val="24"/>
        </w:rPr>
        <w:t xml:space="preserve">Art. </w:t>
      </w:r>
      <w:r w:rsidRPr="004947C5">
        <w:rPr>
          <w:rFonts w:ascii="Times New Roman" w:hAnsi="Times New Roman" w:cs="Times New Roman"/>
          <w:sz w:val="24"/>
        </w:rPr>
        <w:t>3°</w:t>
      </w:r>
      <w:r w:rsidRPr="004947C5">
        <w:rPr>
          <w:rFonts w:ascii="Times New Roman" w:hAnsi="Times New Roman" w:cs="Times New Roman"/>
          <w:b w:val="0"/>
          <w:sz w:val="24"/>
        </w:rPr>
        <w:t>Será proibido a entrada ou permanência de qualquer pessoa sem o uso de máscaras de proteção facial nas repartições da Câmara.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Pr="00C046E6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8B4492">
        <w:rPr>
          <w:rFonts w:ascii="Times New Roman" w:hAnsi="Times New Roman" w:cs="Times New Roman"/>
          <w:sz w:val="24"/>
        </w:rPr>
        <w:lastRenderedPageBreak/>
        <w:t xml:space="preserve">Art. </w:t>
      </w:r>
      <w:r w:rsidRPr="004947C5">
        <w:rPr>
          <w:rFonts w:ascii="Times New Roman" w:hAnsi="Times New Roman" w:cs="Times New Roman"/>
          <w:sz w:val="24"/>
        </w:rPr>
        <w:t>4º</w:t>
      </w:r>
      <w:r w:rsidRPr="004947C5">
        <w:rPr>
          <w:rFonts w:ascii="Times New Roman" w:hAnsi="Times New Roman" w:cs="Times New Roman"/>
          <w:b w:val="0"/>
          <w:sz w:val="24"/>
        </w:rPr>
        <w:t>Durante a realização das Sessões Ordinárias e Extraordinárias os Vereadores e Servidores deverão permanecer a uma distância mínima de um metro e meio um do outro</w:t>
      </w:r>
      <w:r w:rsidR="009962DF">
        <w:rPr>
          <w:rFonts w:ascii="Times New Roman" w:hAnsi="Times New Roman" w:cs="Times New Roman"/>
          <w:b w:val="0"/>
          <w:sz w:val="24"/>
        </w:rPr>
        <w:t xml:space="preserve"> e deverão </w:t>
      </w:r>
      <w:r w:rsidR="009962DF" w:rsidRPr="004947C5">
        <w:rPr>
          <w:rFonts w:ascii="Times New Roman" w:hAnsi="Times New Roman" w:cs="Times New Roman"/>
          <w:b w:val="0"/>
          <w:sz w:val="24"/>
        </w:rPr>
        <w:t>us</w:t>
      </w:r>
      <w:r w:rsidR="009962DF">
        <w:rPr>
          <w:rFonts w:ascii="Times New Roman" w:hAnsi="Times New Roman" w:cs="Times New Roman"/>
          <w:b w:val="0"/>
          <w:sz w:val="24"/>
        </w:rPr>
        <w:t>aras</w:t>
      </w:r>
      <w:r w:rsidR="009962DF" w:rsidRPr="004947C5">
        <w:rPr>
          <w:rFonts w:ascii="Times New Roman" w:hAnsi="Times New Roman" w:cs="Times New Roman"/>
          <w:b w:val="0"/>
          <w:sz w:val="24"/>
        </w:rPr>
        <w:t xml:space="preserve"> máscaras de proteção facial</w:t>
      </w:r>
      <w:r w:rsidRPr="004947C5">
        <w:rPr>
          <w:rFonts w:ascii="Times New Roman" w:hAnsi="Times New Roman" w:cs="Times New Roman"/>
          <w:b w:val="0"/>
          <w:sz w:val="24"/>
        </w:rPr>
        <w:t>.</w:t>
      </w:r>
    </w:p>
    <w:p w:rsidR="004947C5" w:rsidRPr="00A51A34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Pr="00A51A34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7B12E8">
        <w:rPr>
          <w:rFonts w:ascii="Times New Roman" w:hAnsi="Times New Roman" w:cs="Times New Roman"/>
          <w:sz w:val="24"/>
        </w:rPr>
        <w:t xml:space="preserve">Art. </w:t>
      </w:r>
      <w:r w:rsidRPr="004947C5">
        <w:rPr>
          <w:rFonts w:ascii="Times New Roman" w:hAnsi="Times New Roman" w:cs="Times New Roman"/>
          <w:sz w:val="24"/>
        </w:rPr>
        <w:t>5°</w:t>
      </w:r>
      <w:r w:rsidRPr="004947C5">
        <w:rPr>
          <w:rFonts w:ascii="Times New Roman" w:hAnsi="Times New Roman" w:cs="Times New Roman"/>
          <w:b w:val="0"/>
          <w:sz w:val="24"/>
        </w:rPr>
        <w:t>Fica suspensa a realização nas dependências da Câmara Municipal de Lourdes e externamente de eventos coletivos relacionados às atividades legislativas e das comissões, salvo às Sessões Ordinárias e Extraordinárias.</w:t>
      </w:r>
    </w:p>
    <w:p w:rsidR="004947C5" w:rsidRPr="009962DF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B92CD9">
        <w:rPr>
          <w:rFonts w:ascii="Times New Roman" w:hAnsi="Times New Roman" w:cs="Times New Roman"/>
          <w:sz w:val="24"/>
        </w:rPr>
        <w:t>Parágrafo único.</w:t>
      </w:r>
      <w:r w:rsidRPr="004947C5">
        <w:rPr>
          <w:rFonts w:ascii="Times New Roman" w:hAnsi="Times New Roman" w:cs="Times New Roman"/>
          <w:b w:val="0"/>
          <w:sz w:val="24"/>
        </w:rPr>
        <w:t>Ficam abrangidas pela suspensão de que trata este artigo as Sessões Solenes, Audiências Públicas, ainda que realizadas externamente, eventos de Lideranças Partidárias, visitação institucional e outros programas patrocinados</w:t>
      </w:r>
      <w:r w:rsidRPr="009962DF">
        <w:rPr>
          <w:rFonts w:ascii="Times New Roman" w:hAnsi="Times New Roman" w:cs="Times New Roman"/>
          <w:b w:val="0"/>
          <w:sz w:val="24"/>
        </w:rPr>
        <w:t>pela Câmara Municipal de Lourdes.</w:t>
      </w:r>
    </w:p>
    <w:p w:rsidR="004947C5" w:rsidRPr="00A51A34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B92CD9">
        <w:rPr>
          <w:rFonts w:ascii="Times New Roman" w:hAnsi="Times New Roman" w:cs="Times New Roman"/>
          <w:sz w:val="24"/>
        </w:rPr>
        <w:t xml:space="preserve">Art. </w:t>
      </w:r>
      <w:r w:rsidRPr="004947C5">
        <w:rPr>
          <w:rFonts w:ascii="Times New Roman" w:hAnsi="Times New Roman" w:cs="Times New Roman"/>
          <w:sz w:val="24"/>
        </w:rPr>
        <w:t>6°</w:t>
      </w:r>
      <w:r w:rsidRPr="004947C5">
        <w:rPr>
          <w:rFonts w:ascii="Times New Roman" w:hAnsi="Times New Roman" w:cs="Times New Roman"/>
          <w:b w:val="0"/>
          <w:sz w:val="24"/>
        </w:rPr>
        <w:t>Fica suspensa a autorização a Vereadores e Servidores para participarem em cursos presenciais externos.</w:t>
      </w:r>
    </w:p>
    <w:p w:rsidR="004947C5" w:rsidRPr="008B4492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8B4492">
        <w:rPr>
          <w:rFonts w:ascii="Times New Roman" w:hAnsi="Times New Roman" w:cs="Times New Roman"/>
          <w:sz w:val="24"/>
        </w:rPr>
        <w:t xml:space="preserve">Art. </w:t>
      </w:r>
      <w:r w:rsidRPr="004947C5">
        <w:rPr>
          <w:rFonts w:ascii="Times New Roman" w:hAnsi="Times New Roman" w:cs="Times New Roman"/>
          <w:sz w:val="24"/>
        </w:rPr>
        <w:t xml:space="preserve">7º </w:t>
      </w:r>
      <w:r w:rsidRPr="004947C5">
        <w:rPr>
          <w:rFonts w:ascii="Times New Roman" w:hAnsi="Times New Roman" w:cs="Times New Roman"/>
          <w:b w:val="0"/>
          <w:sz w:val="24"/>
        </w:rPr>
        <w:t>Os Vereadores e os Servidores que que apresentarem febre e/ou sintomas respiratórios (tosse seca, dor de garganta, mialgia, cefaleia, dificuldade para respirar e batimento das asas nasais, que tenha retornado de viagem internacional, nos últimos dez dias, ou que esteja no grupo de risco, deverá permanecer em casa e adotar o regime de teletrabalho, conforme orientação do chefe imediato”.</w:t>
      </w:r>
      <w:r w:rsidRPr="004947C5">
        <w:rPr>
          <w:rFonts w:ascii="Times New Roman" w:hAnsi="Times New Roman" w:cs="Times New Roman"/>
          <w:b w:val="0"/>
          <w:sz w:val="24"/>
        </w:rPr>
        <w:cr/>
      </w:r>
    </w:p>
    <w:p w:rsidR="004947C5" w:rsidRPr="002939CB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F302EA">
        <w:rPr>
          <w:rFonts w:ascii="Times New Roman" w:hAnsi="Times New Roman" w:cs="Times New Roman"/>
          <w:sz w:val="24"/>
        </w:rPr>
        <w:t>Art.</w:t>
      </w:r>
      <w:r>
        <w:rPr>
          <w:rFonts w:ascii="Times New Roman" w:hAnsi="Times New Roman" w:cs="Times New Roman"/>
          <w:sz w:val="24"/>
        </w:rPr>
        <w:t xml:space="preserve"> 8</w:t>
      </w:r>
      <w:r w:rsidRPr="00F302EA">
        <w:rPr>
          <w:rFonts w:ascii="Times New Roman" w:hAnsi="Times New Roman" w:cs="Times New Roman"/>
          <w:sz w:val="24"/>
        </w:rPr>
        <w:t>º</w:t>
      </w:r>
      <w:r w:rsidRPr="004947C5">
        <w:rPr>
          <w:rFonts w:ascii="Times New Roman" w:hAnsi="Times New Roman" w:cs="Times New Roman"/>
          <w:b w:val="0"/>
          <w:sz w:val="24"/>
        </w:rPr>
        <w:t>Este Ato da Mesa entra em vigor na data de sua publicação.</w:t>
      </w:r>
    </w:p>
    <w:p w:rsidR="000956A1" w:rsidRPr="00C5533D" w:rsidRDefault="000956A1" w:rsidP="000956A1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0956A1" w:rsidRPr="00C5533D" w:rsidRDefault="000956A1" w:rsidP="000956A1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F36F53" w:rsidRPr="000C0C8A" w:rsidRDefault="00F36F53" w:rsidP="00F36F53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0C0C8A">
        <w:rPr>
          <w:rFonts w:ascii="Times New Roman" w:hAnsi="Times New Roman" w:cs="Times New Roman"/>
          <w:b w:val="0"/>
          <w:sz w:val="24"/>
        </w:rPr>
        <w:t xml:space="preserve">Câmara Municipal de </w:t>
      </w:r>
      <w:r>
        <w:rPr>
          <w:rFonts w:ascii="Times New Roman" w:hAnsi="Times New Roman" w:cs="Times New Roman"/>
          <w:b w:val="0"/>
          <w:sz w:val="24"/>
        </w:rPr>
        <w:t>Lourdes-SP</w:t>
      </w:r>
      <w:r w:rsidRPr="000C0C8A">
        <w:rPr>
          <w:rFonts w:ascii="Times New Roman" w:hAnsi="Times New Roman" w:cs="Times New Roman"/>
          <w:b w:val="0"/>
          <w:sz w:val="24"/>
        </w:rPr>
        <w:t xml:space="preserve">, </w:t>
      </w:r>
      <w:r w:rsidR="009962DF">
        <w:rPr>
          <w:rFonts w:ascii="Times New Roman" w:hAnsi="Times New Roman" w:cs="Times New Roman"/>
          <w:b w:val="0"/>
          <w:sz w:val="24"/>
        </w:rPr>
        <w:t>11</w:t>
      </w:r>
      <w:r w:rsidRPr="000C0C8A">
        <w:rPr>
          <w:rFonts w:ascii="Times New Roman" w:hAnsi="Times New Roman" w:cs="Times New Roman"/>
          <w:b w:val="0"/>
          <w:sz w:val="24"/>
        </w:rPr>
        <w:t xml:space="preserve"> de </w:t>
      </w:r>
      <w:r>
        <w:rPr>
          <w:rFonts w:ascii="Times New Roman" w:hAnsi="Times New Roman" w:cs="Times New Roman"/>
          <w:b w:val="0"/>
          <w:sz w:val="24"/>
        </w:rPr>
        <w:t>m</w:t>
      </w:r>
      <w:r w:rsidR="009962DF">
        <w:rPr>
          <w:rFonts w:ascii="Times New Roman" w:hAnsi="Times New Roman" w:cs="Times New Roman"/>
          <w:b w:val="0"/>
          <w:sz w:val="24"/>
        </w:rPr>
        <w:t>ai</w:t>
      </w:r>
      <w:r>
        <w:rPr>
          <w:rFonts w:ascii="Times New Roman" w:hAnsi="Times New Roman" w:cs="Times New Roman"/>
          <w:b w:val="0"/>
          <w:sz w:val="24"/>
        </w:rPr>
        <w:t>o</w:t>
      </w:r>
      <w:r w:rsidRPr="000C0C8A">
        <w:rPr>
          <w:rFonts w:ascii="Times New Roman" w:hAnsi="Times New Roman" w:cs="Times New Roman"/>
          <w:b w:val="0"/>
          <w:sz w:val="24"/>
        </w:rPr>
        <w:t xml:space="preserve"> de 20</w:t>
      </w:r>
      <w:r>
        <w:rPr>
          <w:rFonts w:ascii="Times New Roman" w:hAnsi="Times New Roman" w:cs="Times New Roman"/>
          <w:b w:val="0"/>
          <w:sz w:val="24"/>
        </w:rPr>
        <w:t>20</w:t>
      </w:r>
      <w:r w:rsidRPr="000C0C8A">
        <w:rPr>
          <w:rFonts w:ascii="Times New Roman" w:hAnsi="Times New Roman" w:cs="Times New Roman"/>
          <w:b w:val="0"/>
          <w:sz w:val="24"/>
        </w:rPr>
        <w:t>.</w:t>
      </w:r>
    </w:p>
    <w:p w:rsidR="000956A1" w:rsidRPr="00C5533D" w:rsidRDefault="000956A1" w:rsidP="000956A1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0956A1" w:rsidRPr="00C5533D" w:rsidRDefault="000956A1" w:rsidP="000956A1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0956A1" w:rsidRPr="00C5533D" w:rsidRDefault="000956A1" w:rsidP="000956A1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1D6AE8" w:rsidRPr="002F7E03" w:rsidRDefault="001D6AE8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 w:rsidRPr="002F7E03">
        <w:rPr>
          <w:rFonts w:ascii="Times New Roman" w:hAnsi="Times New Roman" w:cs="Times New Roman"/>
          <w:sz w:val="24"/>
        </w:rPr>
        <w:t>LINDOMAR RODRIGUES DOS SANTOS</w:t>
      </w:r>
    </w:p>
    <w:p w:rsidR="001D6AE8" w:rsidRPr="002F7E03" w:rsidRDefault="001D6AE8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 w:rsidRPr="002F7E03">
        <w:rPr>
          <w:rFonts w:ascii="Times New Roman" w:hAnsi="Times New Roman" w:cs="Times New Roman"/>
          <w:sz w:val="24"/>
        </w:rPr>
        <w:t>Presidente</w:t>
      </w:r>
    </w:p>
    <w:p w:rsidR="001D6AE8" w:rsidRDefault="001D6AE8" w:rsidP="001D6AE8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F36F53" w:rsidRPr="000C0C8A" w:rsidRDefault="00F36F53" w:rsidP="001D6AE8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1D6AE8" w:rsidRPr="000C0C8A" w:rsidRDefault="001D6AE8" w:rsidP="001D6AE8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1D6AE8" w:rsidRPr="000C0C8A" w:rsidRDefault="001D6AE8" w:rsidP="001D6AE8">
      <w:pPr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sz w:val="24"/>
        </w:rPr>
        <w:t>GLEISE RENATA DE SOUZA</w:t>
      </w:r>
      <w:r>
        <w:rPr>
          <w:rFonts w:ascii="Times New Roman" w:hAnsi="Times New Roman" w:cs="Times New Roman"/>
          <w:b w:val="0"/>
          <w:sz w:val="24"/>
        </w:rPr>
        <w:tab/>
      </w:r>
      <w:r>
        <w:rPr>
          <w:rFonts w:ascii="Times New Roman" w:hAnsi="Times New Roman" w:cs="Times New Roman"/>
          <w:b w:val="0"/>
          <w:sz w:val="24"/>
        </w:rPr>
        <w:tab/>
      </w:r>
      <w:r>
        <w:rPr>
          <w:rFonts w:ascii="Times New Roman" w:hAnsi="Times New Roman" w:cs="Times New Roman"/>
          <w:b w:val="0"/>
          <w:sz w:val="24"/>
        </w:rPr>
        <w:tab/>
      </w:r>
      <w:r w:rsidRPr="002F7E03">
        <w:rPr>
          <w:rFonts w:ascii="Times New Roman" w:hAnsi="Times New Roman" w:cs="Times New Roman"/>
          <w:sz w:val="24"/>
        </w:rPr>
        <w:t>EDI CARLOS SILVA LOPES</w:t>
      </w:r>
    </w:p>
    <w:p w:rsidR="001D6AE8" w:rsidRPr="002F7E03" w:rsidRDefault="001D6AE8" w:rsidP="001D6AE8">
      <w:pPr>
        <w:jc w:val="both"/>
        <w:rPr>
          <w:rFonts w:ascii="Times New Roman" w:hAnsi="Times New Roman" w:cs="Times New Roman"/>
          <w:sz w:val="24"/>
        </w:rPr>
      </w:pPr>
      <w:r w:rsidRPr="002F7E03">
        <w:rPr>
          <w:rFonts w:ascii="Times New Roman" w:hAnsi="Times New Roman" w:cs="Times New Roman"/>
          <w:sz w:val="24"/>
        </w:rPr>
        <w:t>1º Secretária</w:t>
      </w:r>
      <w:r w:rsidRPr="002F7E03">
        <w:rPr>
          <w:rFonts w:ascii="Times New Roman" w:hAnsi="Times New Roman" w:cs="Times New Roman"/>
          <w:sz w:val="24"/>
        </w:rPr>
        <w:tab/>
      </w:r>
      <w:r w:rsidRPr="002F7E03">
        <w:rPr>
          <w:rFonts w:ascii="Times New Roman" w:hAnsi="Times New Roman" w:cs="Times New Roman"/>
          <w:sz w:val="24"/>
        </w:rPr>
        <w:tab/>
      </w:r>
      <w:r w:rsidRPr="002F7E03">
        <w:rPr>
          <w:rFonts w:ascii="Times New Roman" w:hAnsi="Times New Roman" w:cs="Times New Roman"/>
          <w:sz w:val="24"/>
        </w:rPr>
        <w:tab/>
      </w:r>
      <w:r w:rsidRPr="002F7E03">
        <w:rPr>
          <w:rFonts w:ascii="Times New Roman" w:hAnsi="Times New Roman" w:cs="Times New Roman"/>
          <w:sz w:val="24"/>
        </w:rPr>
        <w:tab/>
      </w:r>
      <w:r w:rsidRPr="002F7E03">
        <w:rPr>
          <w:rFonts w:ascii="Times New Roman" w:hAnsi="Times New Roman" w:cs="Times New Roman"/>
          <w:sz w:val="24"/>
        </w:rPr>
        <w:tab/>
      </w:r>
      <w:r w:rsidRPr="002F7E03">
        <w:rPr>
          <w:rFonts w:ascii="Times New Roman" w:hAnsi="Times New Roman" w:cs="Times New Roman"/>
          <w:sz w:val="24"/>
        </w:rPr>
        <w:tab/>
        <w:t>2º Secretário</w:t>
      </w:r>
    </w:p>
    <w:p w:rsidR="001D6AE8" w:rsidRDefault="001D6AE8" w:rsidP="001D6AE8">
      <w:pPr>
        <w:jc w:val="both"/>
        <w:rPr>
          <w:rFonts w:ascii="Times New Roman" w:hAnsi="Times New Roman" w:cs="Times New Roman"/>
          <w:b w:val="0"/>
          <w:sz w:val="24"/>
        </w:rPr>
      </w:pPr>
    </w:p>
    <w:p w:rsidR="001D6AE8" w:rsidRDefault="001D6AE8" w:rsidP="001D6AE8">
      <w:pPr>
        <w:jc w:val="both"/>
        <w:rPr>
          <w:rFonts w:ascii="Times New Roman" w:hAnsi="Times New Roman" w:cs="Times New Roman"/>
          <w:b w:val="0"/>
          <w:sz w:val="24"/>
        </w:rPr>
      </w:pPr>
    </w:p>
    <w:p w:rsidR="00F36F53" w:rsidRDefault="00F36F53" w:rsidP="001D6AE8">
      <w:pPr>
        <w:jc w:val="both"/>
        <w:rPr>
          <w:rFonts w:ascii="Times New Roman" w:hAnsi="Times New Roman" w:cs="Times New Roman"/>
          <w:b w:val="0"/>
          <w:sz w:val="24"/>
        </w:rPr>
      </w:pPr>
    </w:p>
    <w:p w:rsidR="001D6AE8" w:rsidRPr="002F7E03" w:rsidRDefault="001D6AE8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JOAQUIM MARQUES NOGUEIRA FILHO</w:t>
      </w:r>
    </w:p>
    <w:p w:rsidR="001D6AE8" w:rsidRPr="002F7E03" w:rsidRDefault="001D6AE8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Vice-</w:t>
      </w:r>
      <w:r w:rsidRPr="002F7E03">
        <w:rPr>
          <w:rFonts w:ascii="Times New Roman" w:hAnsi="Times New Roman" w:cs="Times New Roman"/>
          <w:sz w:val="24"/>
        </w:rPr>
        <w:t>Presidente</w:t>
      </w:r>
    </w:p>
    <w:p w:rsidR="001D6AE8" w:rsidRDefault="001D6AE8" w:rsidP="001D6AE8">
      <w:pPr>
        <w:ind w:firstLine="2835"/>
        <w:jc w:val="both"/>
        <w:rPr>
          <w:rFonts w:ascii="Times New Roman" w:hAnsi="Times New Roman" w:cs="Times New Roman"/>
          <w:b w:val="0"/>
          <w:sz w:val="24"/>
        </w:rPr>
      </w:pPr>
    </w:p>
    <w:p w:rsidR="001D6AE8" w:rsidRPr="000C0C8A" w:rsidRDefault="001D6AE8" w:rsidP="001D6AE8">
      <w:pPr>
        <w:ind w:firstLine="2835"/>
        <w:jc w:val="both"/>
        <w:rPr>
          <w:rFonts w:ascii="Times New Roman" w:hAnsi="Times New Roman" w:cs="Times New Roman"/>
          <w:b w:val="0"/>
          <w:sz w:val="24"/>
        </w:rPr>
      </w:pPr>
      <w:r w:rsidRPr="000C0C8A">
        <w:rPr>
          <w:rFonts w:ascii="Times New Roman" w:hAnsi="Times New Roman" w:cs="Times New Roman"/>
          <w:b w:val="0"/>
          <w:sz w:val="24"/>
        </w:rPr>
        <w:t xml:space="preserve">Publicado e registrado na Secretaria de Expedientes, Arquivo e Apoio a Órgãos da Câmara, aos </w:t>
      </w:r>
      <w:r w:rsidR="009962DF">
        <w:rPr>
          <w:rFonts w:ascii="Times New Roman" w:hAnsi="Times New Roman" w:cs="Times New Roman"/>
          <w:b w:val="0"/>
          <w:sz w:val="24"/>
        </w:rPr>
        <w:t>11</w:t>
      </w:r>
      <w:r w:rsidRPr="000C0C8A">
        <w:rPr>
          <w:rFonts w:ascii="Times New Roman" w:hAnsi="Times New Roman" w:cs="Times New Roman"/>
          <w:b w:val="0"/>
          <w:sz w:val="24"/>
        </w:rPr>
        <w:t xml:space="preserve"> de </w:t>
      </w:r>
      <w:r w:rsidR="00F36F53">
        <w:rPr>
          <w:rFonts w:ascii="Times New Roman" w:hAnsi="Times New Roman" w:cs="Times New Roman"/>
          <w:b w:val="0"/>
          <w:sz w:val="24"/>
        </w:rPr>
        <w:t>ma</w:t>
      </w:r>
      <w:r w:rsidR="009962DF">
        <w:rPr>
          <w:rFonts w:ascii="Times New Roman" w:hAnsi="Times New Roman" w:cs="Times New Roman"/>
          <w:b w:val="0"/>
          <w:sz w:val="24"/>
        </w:rPr>
        <w:t>io</w:t>
      </w:r>
      <w:r w:rsidRPr="000C0C8A">
        <w:rPr>
          <w:rFonts w:ascii="Times New Roman" w:hAnsi="Times New Roman" w:cs="Times New Roman"/>
          <w:b w:val="0"/>
          <w:sz w:val="24"/>
        </w:rPr>
        <w:t xml:space="preserve"> de 20</w:t>
      </w:r>
      <w:r>
        <w:rPr>
          <w:rFonts w:ascii="Times New Roman" w:hAnsi="Times New Roman" w:cs="Times New Roman"/>
          <w:b w:val="0"/>
          <w:sz w:val="24"/>
        </w:rPr>
        <w:t>20.</w:t>
      </w:r>
    </w:p>
    <w:p w:rsidR="00F36F53" w:rsidRDefault="00F36F53" w:rsidP="001D6AE8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1D6AE8" w:rsidRPr="000C0C8A" w:rsidRDefault="001D6AE8" w:rsidP="001D6AE8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1D6AE8" w:rsidRDefault="001D6AE8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ANDRÉA PINTO KOHRAUSCH ARAÚJO </w:t>
      </w:r>
    </w:p>
    <w:p w:rsidR="000956A1" w:rsidRPr="000956A1" w:rsidRDefault="001D6AE8" w:rsidP="009962DF">
      <w:pPr>
        <w:ind w:firstLine="2835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sz w:val="24"/>
        </w:rPr>
        <w:t>Secretária Administrativa</w:t>
      </w:r>
    </w:p>
    <w:sectPr w:rsidR="000956A1" w:rsidRPr="000956A1" w:rsidSect="00D63C66">
      <w:headerReference w:type="default" r:id="rId7"/>
      <w:footerReference w:type="default" r:id="rId8"/>
      <w:pgSz w:w="11907" w:h="16840" w:code="9"/>
      <w:pgMar w:top="567" w:right="708" w:bottom="719" w:left="1701" w:header="567" w:footer="9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8AC" w:rsidRDefault="005C48AC">
      <w:r>
        <w:separator/>
      </w:r>
    </w:p>
  </w:endnote>
  <w:endnote w:type="continuationSeparator" w:id="1">
    <w:p w:rsidR="005C48AC" w:rsidRDefault="005C4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28B" w:rsidRPr="005E22AA" w:rsidRDefault="0009228B" w:rsidP="0009228B">
    <w:pPr>
      <w:pStyle w:val="Rodap"/>
      <w:jc w:val="center"/>
      <w:rPr>
        <w:sz w:val="22"/>
        <w:szCs w:val="22"/>
      </w:rPr>
    </w:pPr>
    <w:r w:rsidRPr="005E22AA">
      <w:rPr>
        <w:rFonts w:ascii="Times New Roman" w:hAnsi="Times New Roman" w:cs="Times New Roman"/>
        <w:sz w:val="22"/>
        <w:szCs w:val="22"/>
      </w:rPr>
      <w:t xml:space="preserve">Rua: José Marques Nogueira, </w:t>
    </w:r>
    <w:r w:rsidR="001171AA">
      <w:rPr>
        <w:rFonts w:ascii="Times New Roman" w:hAnsi="Times New Roman" w:cs="Times New Roman"/>
        <w:sz w:val="22"/>
        <w:szCs w:val="22"/>
      </w:rPr>
      <w:t>441</w:t>
    </w:r>
    <w:r w:rsidRPr="005E22AA">
      <w:rPr>
        <w:rFonts w:ascii="Times New Roman" w:hAnsi="Times New Roman" w:cs="Times New Roman"/>
        <w:sz w:val="22"/>
        <w:szCs w:val="22"/>
      </w:rPr>
      <w:t xml:space="preserve"> – Fone/Fax (0xx18) 3699-11</w:t>
    </w:r>
    <w:r w:rsidR="001171AA">
      <w:rPr>
        <w:rFonts w:ascii="Times New Roman" w:hAnsi="Times New Roman" w:cs="Times New Roman"/>
        <w:sz w:val="22"/>
        <w:szCs w:val="22"/>
      </w:rPr>
      <w:t>61</w:t>
    </w:r>
    <w:r w:rsidRPr="005E22AA">
      <w:rPr>
        <w:rFonts w:ascii="Times New Roman" w:hAnsi="Times New Roman" w:cs="Times New Roman"/>
        <w:sz w:val="22"/>
        <w:szCs w:val="22"/>
      </w:rPr>
      <w:t xml:space="preserve"> - CEP 15285-000 – LOURDES/SP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8AC" w:rsidRDefault="005C48AC">
      <w:r>
        <w:separator/>
      </w:r>
    </w:p>
  </w:footnote>
  <w:footnote w:type="continuationSeparator" w:id="1">
    <w:p w:rsidR="005C48AC" w:rsidRDefault="005C4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0D5" w:rsidRDefault="009515F1">
    <w:pPr>
      <w:pStyle w:val="Cabealho"/>
    </w:pPr>
    <w:r w:rsidRPr="009515F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margin-left:45pt;margin-top:-1.85pt;width:423pt;height:82.8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" filled="f" fillcolor="#0c9" stroked="f">
          <v:textbox>
            <w:txbxContent>
              <w:p w:rsidR="006A60D5" w:rsidRPr="005E22AA" w:rsidRDefault="001171AA" w:rsidP="00890C84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Câmara Municipal de </w:t>
                </w:r>
                <w:r w:rsidR="006A60D5" w:rsidRPr="005E22AA">
                  <w:rPr>
                    <w:i/>
                    <w:sz w:val="48"/>
                  </w:rPr>
                  <w:t>L</w:t>
                </w:r>
                <w:r w:rsidR="005E22AA" w:rsidRPr="005E22AA">
                  <w:rPr>
                    <w:i/>
                    <w:sz w:val="48"/>
                  </w:rPr>
                  <w:t>ourdes</w:t>
                </w:r>
              </w:p>
              <w:p w:rsidR="00890C84" w:rsidRPr="006B5C4F" w:rsidRDefault="006A60D5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</w:rPr>
                </w:pPr>
                <w:r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 xml:space="preserve">CNPJ – </w:t>
                </w:r>
                <w:r w:rsidR="001171AA"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01</w:t>
                </w:r>
                <w:r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.</w:t>
                </w:r>
                <w:r w:rsidR="001171AA"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626.421</w:t>
                </w:r>
                <w:r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/0001-</w:t>
                </w:r>
                <w:r w:rsidR="001171AA"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95</w:t>
                </w:r>
                <w:r w:rsidR="006B3E80"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 xml:space="preserve">–Email: </w:t>
                </w:r>
                <w:hyperlink r:id="rId1" w:history="1">
                  <w:r w:rsidR="006B3E80" w:rsidRPr="006B5C4F">
                    <w:rPr>
                      <w:rStyle w:val="Hyperlink"/>
                      <w:rFonts w:ascii="Times New Roman" w:hAnsi="Times New Roman" w:cs="Times New Roman"/>
                      <w:sz w:val="22"/>
                      <w:szCs w:val="22"/>
                    </w:rPr>
                    <w:t>lourdes@lourdes.sp.leg.br</w:t>
                  </w:r>
                </w:hyperlink>
              </w:p>
              <w:p w:rsidR="00272B42" w:rsidRPr="006B3E80" w:rsidRDefault="006B3E80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 w:val="0"/>
                    <w:bCs w:val="0"/>
                    <w:color w:val="000000"/>
                    <w:sz w:val="22"/>
                    <w:szCs w:val="22"/>
                    <w:lang w:val="en-US"/>
                  </w:rPr>
                </w:pP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Site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: www.lourdes.sp.</w:t>
                </w:r>
                <w:r w:rsidR="00073A4E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leg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.br</w:t>
                </w:r>
              </w:p>
            </w:txbxContent>
          </v:textbox>
        </v:shape>
      </w:pict>
    </w:r>
    <w:r w:rsidR="00AD727F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9pt;height:80.65pt" o:ole="">
          <v:imagedata r:id="rId2" o:title=""/>
        </v:shape>
        <o:OLEObject Type="Embed" ProgID="CorelPhotoPaint.Image.8" ShapeID="_x0000_i1025" DrawAspect="Content" ObjectID="_1653730575" r:id="rId3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414CAD"/>
    <w:rsid w:val="000031A2"/>
    <w:rsid w:val="00010536"/>
    <w:rsid w:val="00012C3B"/>
    <w:rsid w:val="000220D2"/>
    <w:rsid w:val="000335A0"/>
    <w:rsid w:val="000358DC"/>
    <w:rsid w:val="00053FCE"/>
    <w:rsid w:val="00054D2F"/>
    <w:rsid w:val="00063096"/>
    <w:rsid w:val="000640B1"/>
    <w:rsid w:val="00066BE4"/>
    <w:rsid w:val="00073A4E"/>
    <w:rsid w:val="00084C42"/>
    <w:rsid w:val="0009228B"/>
    <w:rsid w:val="000956A1"/>
    <w:rsid w:val="000A27E7"/>
    <w:rsid w:val="000C6F8B"/>
    <w:rsid w:val="000F089A"/>
    <w:rsid w:val="000F404D"/>
    <w:rsid w:val="00104AD3"/>
    <w:rsid w:val="0011012E"/>
    <w:rsid w:val="001171AA"/>
    <w:rsid w:val="00120BE7"/>
    <w:rsid w:val="00121722"/>
    <w:rsid w:val="0016040D"/>
    <w:rsid w:val="00165CEA"/>
    <w:rsid w:val="00167370"/>
    <w:rsid w:val="0017070E"/>
    <w:rsid w:val="00182F49"/>
    <w:rsid w:val="00192B6F"/>
    <w:rsid w:val="00194FA4"/>
    <w:rsid w:val="001A4E57"/>
    <w:rsid w:val="001B067D"/>
    <w:rsid w:val="001B3571"/>
    <w:rsid w:val="001D458A"/>
    <w:rsid w:val="001D6AE8"/>
    <w:rsid w:val="001F6006"/>
    <w:rsid w:val="00216AFA"/>
    <w:rsid w:val="002245E3"/>
    <w:rsid w:val="002413B8"/>
    <w:rsid w:val="00251BEC"/>
    <w:rsid w:val="00272B42"/>
    <w:rsid w:val="002D01D2"/>
    <w:rsid w:val="002E17B5"/>
    <w:rsid w:val="00310010"/>
    <w:rsid w:val="00311CA0"/>
    <w:rsid w:val="00337822"/>
    <w:rsid w:val="00350C53"/>
    <w:rsid w:val="0036231A"/>
    <w:rsid w:val="00377FBD"/>
    <w:rsid w:val="003922A1"/>
    <w:rsid w:val="0039356A"/>
    <w:rsid w:val="003B3B1D"/>
    <w:rsid w:val="003B58D3"/>
    <w:rsid w:val="003D2042"/>
    <w:rsid w:val="00403918"/>
    <w:rsid w:val="004055B0"/>
    <w:rsid w:val="004071E9"/>
    <w:rsid w:val="00414CAD"/>
    <w:rsid w:val="00426C93"/>
    <w:rsid w:val="00450108"/>
    <w:rsid w:val="004501D0"/>
    <w:rsid w:val="00462D4A"/>
    <w:rsid w:val="00466397"/>
    <w:rsid w:val="0046753E"/>
    <w:rsid w:val="004947C5"/>
    <w:rsid w:val="004B5132"/>
    <w:rsid w:val="004D4844"/>
    <w:rsid w:val="004D7379"/>
    <w:rsid w:val="004E60EA"/>
    <w:rsid w:val="004F3FB9"/>
    <w:rsid w:val="004F46F9"/>
    <w:rsid w:val="00502C39"/>
    <w:rsid w:val="00572EB1"/>
    <w:rsid w:val="00573B58"/>
    <w:rsid w:val="00582CE7"/>
    <w:rsid w:val="005833E0"/>
    <w:rsid w:val="005A1A6F"/>
    <w:rsid w:val="005A2823"/>
    <w:rsid w:val="005A6A75"/>
    <w:rsid w:val="005C48AC"/>
    <w:rsid w:val="005D197A"/>
    <w:rsid w:val="005D4831"/>
    <w:rsid w:val="005D5BF5"/>
    <w:rsid w:val="005E22AA"/>
    <w:rsid w:val="006012B7"/>
    <w:rsid w:val="00605BE2"/>
    <w:rsid w:val="006128BD"/>
    <w:rsid w:val="0063025F"/>
    <w:rsid w:val="0063397A"/>
    <w:rsid w:val="00653A17"/>
    <w:rsid w:val="006543A4"/>
    <w:rsid w:val="00664620"/>
    <w:rsid w:val="00671379"/>
    <w:rsid w:val="00671C73"/>
    <w:rsid w:val="006726AD"/>
    <w:rsid w:val="00683CF5"/>
    <w:rsid w:val="006A60D5"/>
    <w:rsid w:val="006B295E"/>
    <w:rsid w:val="006B3E80"/>
    <w:rsid w:val="006B5866"/>
    <w:rsid w:val="006B5C4F"/>
    <w:rsid w:val="006D32F8"/>
    <w:rsid w:val="006D53E3"/>
    <w:rsid w:val="006E0724"/>
    <w:rsid w:val="006E5627"/>
    <w:rsid w:val="006F033B"/>
    <w:rsid w:val="006F4FB0"/>
    <w:rsid w:val="00702DF6"/>
    <w:rsid w:val="00712253"/>
    <w:rsid w:val="00717B49"/>
    <w:rsid w:val="007207FC"/>
    <w:rsid w:val="00722A3D"/>
    <w:rsid w:val="00726EED"/>
    <w:rsid w:val="00732030"/>
    <w:rsid w:val="00752352"/>
    <w:rsid w:val="00756DFD"/>
    <w:rsid w:val="00782424"/>
    <w:rsid w:val="007B05E5"/>
    <w:rsid w:val="007C1448"/>
    <w:rsid w:val="007C6B43"/>
    <w:rsid w:val="007D08E9"/>
    <w:rsid w:val="007E1B09"/>
    <w:rsid w:val="007E4A0D"/>
    <w:rsid w:val="007E528F"/>
    <w:rsid w:val="007F5549"/>
    <w:rsid w:val="008026AF"/>
    <w:rsid w:val="00806CC5"/>
    <w:rsid w:val="008070CF"/>
    <w:rsid w:val="00846C6F"/>
    <w:rsid w:val="008656F5"/>
    <w:rsid w:val="008835E9"/>
    <w:rsid w:val="00885039"/>
    <w:rsid w:val="00885222"/>
    <w:rsid w:val="00890C84"/>
    <w:rsid w:val="008A1C7C"/>
    <w:rsid w:val="008B4BBA"/>
    <w:rsid w:val="008D1B3C"/>
    <w:rsid w:val="008E1951"/>
    <w:rsid w:val="008E1A87"/>
    <w:rsid w:val="008F51AD"/>
    <w:rsid w:val="00911420"/>
    <w:rsid w:val="00916378"/>
    <w:rsid w:val="009328AB"/>
    <w:rsid w:val="00934926"/>
    <w:rsid w:val="00942278"/>
    <w:rsid w:val="009431FD"/>
    <w:rsid w:val="009515F1"/>
    <w:rsid w:val="00954611"/>
    <w:rsid w:val="00960123"/>
    <w:rsid w:val="00970F85"/>
    <w:rsid w:val="00990C11"/>
    <w:rsid w:val="009962DF"/>
    <w:rsid w:val="009A140D"/>
    <w:rsid w:val="009B4D9A"/>
    <w:rsid w:val="009C20E7"/>
    <w:rsid w:val="009C4742"/>
    <w:rsid w:val="009D3465"/>
    <w:rsid w:val="009E30B7"/>
    <w:rsid w:val="00A075FA"/>
    <w:rsid w:val="00A178ED"/>
    <w:rsid w:val="00A42CEB"/>
    <w:rsid w:val="00A42EBF"/>
    <w:rsid w:val="00A521AC"/>
    <w:rsid w:val="00A56F19"/>
    <w:rsid w:val="00A708AE"/>
    <w:rsid w:val="00A72D15"/>
    <w:rsid w:val="00A801EF"/>
    <w:rsid w:val="00AC462D"/>
    <w:rsid w:val="00AC63BD"/>
    <w:rsid w:val="00AD0227"/>
    <w:rsid w:val="00AD3864"/>
    <w:rsid w:val="00AD470B"/>
    <w:rsid w:val="00AD48F4"/>
    <w:rsid w:val="00AD727F"/>
    <w:rsid w:val="00AE2D3E"/>
    <w:rsid w:val="00AF1E32"/>
    <w:rsid w:val="00B01891"/>
    <w:rsid w:val="00B34EB4"/>
    <w:rsid w:val="00B35933"/>
    <w:rsid w:val="00B365FA"/>
    <w:rsid w:val="00B41B12"/>
    <w:rsid w:val="00B47F95"/>
    <w:rsid w:val="00B61730"/>
    <w:rsid w:val="00B71D07"/>
    <w:rsid w:val="00B84146"/>
    <w:rsid w:val="00B974D7"/>
    <w:rsid w:val="00BA4D0E"/>
    <w:rsid w:val="00BA77FB"/>
    <w:rsid w:val="00BB0448"/>
    <w:rsid w:val="00BC5266"/>
    <w:rsid w:val="00BD090B"/>
    <w:rsid w:val="00BD6A23"/>
    <w:rsid w:val="00BE52EC"/>
    <w:rsid w:val="00C03F18"/>
    <w:rsid w:val="00C1340A"/>
    <w:rsid w:val="00C260E7"/>
    <w:rsid w:val="00C36B02"/>
    <w:rsid w:val="00C64D7C"/>
    <w:rsid w:val="00C77A78"/>
    <w:rsid w:val="00C913BF"/>
    <w:rsid w:val="00C959E8"/>
    <w:rsid w:val="00CA7E75"/>
    <w:rsid w:val="00CB05F2"/>
    <w:rsid w:val="00CC365C"/>
    <w:rsid w:val="00CC4F4F"/>
    <w:rsid w:val="00CE3315"/>
    <w:rsid w:val="00CF1E85"/>
    <w:rsid w:val="00CF455E"/>
    <w:rsid w:val="00D07E0B"/>
    <w:rsid w:val="00D30F6E"/>
    <w:rsid w:val="00D40F38"/>
    <w:rsid w:val="00D45E58"/>
    <w:rsid w:val="00D46415"/>
    <w:rsid w:val="00D5296D"/>
    <w:rsid w:val="00D635B0"/>
    <w:rsid w:val="00D63C66"/>
    <w:rsid w:val="00D70EA7"/>
    <w:rsid w:val="00D95DD4"/>
    <w:rsid w:val="00DA40D7"/>
    <w:rsid w:val="00DB370F"/>
    <w:rsid w:val="00DB46C1"/>
    <w:rsid w:val="00DB5D94"/>
    <w:rsid w:val="00DC560D"/>
    <w:rsid w:val="00DF3D02"/>
    <w:rsid w:val="00E17077"/>
    <w:rsid w:val="00E17E36"/>
    <w:rsid w:val="00E21E0C"/>
    <w:rsid w:val="00E22319"/>
    <w:rsid w:val="00E23CBF"/>
    <w:rsid w:val="00E27BA2"/>
    <w:rsid w:val="00E53F2A"/>
    <w:rsid w:val="00E66EFE"/>
    <w:rsid w:val="00E70F4F"/>
    <w:rsid w:val="00E92D1A"/>
    <w:rsid w:val="00EA5023"/>
    <w:rsid w:val="00EA5B02"/>
    <w:rsid w:val="00EB24DF"/>
    <w:rsid w:val="00EB3CEC"/>
    <w:rsid w:val="00EC548A"/>
    <w:rsid w:val="00EC73ED"/>
    <w:rsid w:val="00ED67D6"/>
    <w:rsid w:val="00EE0058"/>
    <w:rsid w:val="00EE52B0"/>
    <w:rsid w:val="00F15068"/>
    <w:rsid w:val="00F26FC3"/>
    <w:rsid w:val="00F36E2F"/>
    <w:rsid w:val="00F36F26"/>
    <w:rsid w:val="00F36F53"/>
    <w:rsid w:val="00F718FB"/>
    <w:rsid w:val="00F8596E"/>
    <w:rsid w:val="00F93058"/>
    <w:rsid w:val="00F941FA"/>
    <w:rsid w:val="00F96478"/>
    <w:rsid w:val="00FC1BE7"/>
    <w:rsid w:val="00FD396C"/>
    <w:rsid w:val="00FE43A3"/>
    <w:rsid w:val="00FF13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5F1"/>
    <w:rPr>
      <w:rFonts w:ascii="Lucida Handwriting" w:hAnsi="Lucida Handwriting" w:cs="Lucida Sans Unicode"/>
      <w:b/>
      <w:bCs/>
      <w:sz w:val="56"/>
      <w:szCs w:val="24"/>
    </w:rPr>
  </w:style>
  <w:style w:type="paragraph" w:styleId="Ttulo1">
    <w:name w:val="heading 1"/>
    <w:basedOn w:val="Normal"/>
    <w:next w:val="Normal"/>
    <w:qFormat/>
    <w:rsid w:val="009515F1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rsid w:val="009515F1"/>
    <w:pPr>
      <w:keepNext/>
      <w:autoSpaceDE w:val="0"/>
      <w:autoSpaceDN w:val="0"/>
      <w:adjustRightInd w:val="0"/>
      <w:outlineLvl w:val="1"/>
    </w:pPr>
    <w:rPr>
      <w:rFonts w:ascii="Times New Roman" w:hAnsi="Times New Roman" w:cs="Times New Roman"/>
      <w:color w:val="000000"/>
      <w:sz w:val="40"/>
      <w:szCs w:val="48"/>
    </w:rPr>
  </w:style>
  <w:style w:type="paragraph" w:styleId="Ttulo3">
    <w:name w:val="heading 3"/>
    <w:basedOn w:val="Normal"/>
    <w:next w:val="Normal"/>
    <w:qFormat/>
    <w:rsid w:val="009515F1"/>
    <w:pPr>
      <w:keepNext/>
      <w:autoSpaceDE w:val="0"/>
      <w:autoSpaceDN w:val="0"/>
      <w:adjustRightInd w:val="0"/>
      <w:jc w:val="center"/>
      <w:outlineLvl w:val="2"/>
    </w:pPr>
    <w:rPr>
      <w:rFonts w:ascii="Times New Roman" w:hAnsi="Times New Roman" w:cs="Times New Roman"/>
      <w:color w:val="000000"/>
      <w:sz w:val="28"/>
      <w:szCs w:val="48"/>
    </w:rPr>
  </w:style>
  <w:style w:type="paragraph" w:styleId="Ttulo4">
    <w:name w:val="heading 4"/>
    <w:basedOn w:val="Normal"/>
    <w:next w:val="Normal"/>
    <w:link w:val="Ttulo4Char"/>
    <w:qFormat/>
    <w:rsid w:val="00885222"/>
    <w:pPr>
      <w:keepNext/>
      <w:spacing w:before="240" w:after="60"/>
      <w:outlineLvl w:val="3"/>
    </w:pPr>
    <w:rPr>
      <w:rFonts w:ascii="Times New Roman" w:hAnsi="Times New Roman" w:cs="Times New Roman"/>
      <w:sz w:val="28"/>
      <w:szCs w:val="28"/>
    </w:rPr>
  </w:style>
  <w:style w:type="paragraph" w:styleId="Ttulo5">
    <w:name w:val="heading 5"/>
    <w:basedOn w:val="Normal"/>
    <w:next w:val="Normal"/>
    <w:qFormat/>
    <w:rsid w:val="00885222"/>
    <w:pPr>
      <w:spacing w:before="240" w:after="60"/>
      <w:outlineLvl w:val="4"/>
    </w:pPr>
    <w:rPr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85222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rsid w:val="00885222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9515F1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9515F1"/>
    <w:rPr>
      <w:color w:val="0000FF"/>
      <w:u w:val="single"/>
    </w:rPr>
  </w:style>
  <w:style w:type="character" w:styleId="HiperlinkVisitado">
    <w:name w:val="FollowedHyperlink"/>
    <w:basedOn w:val="Fontepargpadro"/>
    <w:rsid w:val="009515F1"/>
    <w:rPr>
      <w:color w:val="800080"/>
      <w:u w:val="single"/>
    </w:rPr>
  </w:style>
  <w:style w:type="paragraph" w:styleId="Rodap">
    <w:name w:val="footer"/>
    <w:basedOn w:val="Normal"/>
    <w:rsid w:val="009515F1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885222"/>
    <w:pPr>
      <w:jc w:val="both"/>
    </w:pPr>
    <w:rPr>
      <w:rFonts w:ascii="Times New Roman" w:hAnsi="Times New Roman" w:cs="Times New Roman"/>
      <w:b w:val="0"/>
      <w:bCs w:val="0"/>
      <w:sz w:val="28"/>
    </w:rPr>
  </w:style>
  <w:style w:type="paragraph" w:styleId="Corpodetexto2">
    <w:name w:val="Body Text 2"/>
    <w:basedOn w:val="Normal"/>
    <w:rsid w:val="00756DFD"/>
    <w:pPr>
      <w:spacing w:after="120" w:line="480" w:lineRule="auto"/>
    </w:pPr>
  </w:style>
  <w:style w:type="paragraph" w:styleId="Recuodecorpodetexto2">
    <w:name w:val="Body Text Indent 2"/>
    <w:basedOn w:val="Normal"/>
    <w:rsid w:val="00F26FC3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5A1A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1CA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</w:rPr>
  </w:style>
  <w:style w:type="character" w:customStyle="1" w:styleId="Ttulo4Char">
    <w:name w:val="Título 4 Char"/>
    <w:basedOn w:val="Fontepargpadro"/>
    <w:link w:val="Ttulo4"/>
    <w:rsid w:val="00EC548A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png"/><Relationship Id="rId1" Type="http://schemas.openxmlformats.org/officeDocument/2006/relationships/hyperlink" Target="mailto:lourdes@lourdes.sp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Links>
    <vt:vector size="6" baseType="variant">
      <vt:variant>
        <vt:i4>393277</vt:i4>
      </vt:variant>
      <vt:variant>
        <vt:i4>0</vt:i4>
      </vt:variant>
      <vt:variant>
        <vt:i4>0</vt:i4>
      </vt:variant>
      <vt:variant>
        <vt:i4>5</vt:i4>
      </vt:variant>
      <vt:variant>
        <vt:lpwstr>mailto:lourdes@lourdes.sp.leg.br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JOÃO JARDIM x8?! PORRA! DIA 8 VOTA NÃO!</dc:subject>
  <dc:creator>VOTA NÃO À REGIONALIZAÇÃO! SIM AO REFORÇO DO MUNICIPALISMO!</dc:creator>
  <dc:description>A REGIONALIZAÇÃO É UM ERRO COLOSSAL!</dc:description>
  <cp:lastModifiedBy>User</cp:lastModifiedBy>
  <cp:revision>2</cp:revision>
  <cp:lastPrinted>2020-05-11T12:45:00Z</cp:lastPrinted>
  <dcterms:created xsi:type="dcterms:W3CDTF">2020-06-15T15:50:00Z</dcterms:created>
  <dcterms:modified xsi:type="dcterms:W3CDTF">2020-06-15T15:50:00Z</dcterms:modified>
</cp:coreProperties>
</file>