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F55A8D">
        <w:rPr>
          <w:rFonts w:ascii="Garamond" w:hAnsi="Garamond" w:cs="Arial"/>
          <w:b/>
          <w:sz w:val="28"/>
          <w:szCs w:val="28"/>
        </w:rPr>
        <w:t>A TROCA DE LÂMPADAS E INSTALAÇÃO DE UM POSTE PARA ILUMINAR A RUA SANTA CATARINA PROXIMO AO CARTÓRIO NO DISTRITO DE SÃO JORGE</w:t>
      </w:r>
    </w:p>
    <w:p w:rsidR="00A73C55" w:rsidRDefault="00A73C55" w:rsidP="005C28BB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5C28BB" w:rsidRPr="005C28BB" w:rsidRDefault="00F72DC3" w:rsidP="005C28BB">
      <w:pPr>
        <w:ind w:left="2268"/>
        <w:jc w:val="both"/>
        <w:rPr>
          <w:rFonts w:ascii="Garamond" w:hAnsi="Garamond" w:cs="Arial"/>
          <w:b/>
        </w:rPr>
      </w:pPr>
      <w:r w:rsidRPr="005C28B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C28BB">
        <w:rPr>
          <w:rFonts w:ascii="Garamond" w:hAnsi="Garamond" w:cs="Arial"/>
        </w:rPr>
        <w:t>Subscritor, depois de ouvida a Soberana</w:t>
      </w:r>
      <w:proofErr w:type="gramEnd"/>
      <w:r w:rsidRPr="005C28BB">
        <w:rPr>
          <w:rFonts w:ascii="Garamond" w:hAnsi="Garamond" w:cs="Arial"/>
        </w:rPr>
        <w:t xml:space="preserve"> e Douta manifestação do Plenário, </w:t>
      </w:r>
      <w:r w:rsidR="005C28BB" w:rsidRPr="005C28BB">
        <w:rPr>
          <w:rFonts w:ascii="Garamond" w:hAnsi="Garamond" w:cs="Arial"/>
          <w:b/>
        </w:rPr>
        <w:t>INDICO AO PODER EXECUTIVO MUNICIPAL A TROCA DE LÂMPADAS E INSTALAÇÃO DE UM POSTE PARA ILUMINAR A RUA SANTA CATARINA PROXIMO AO CARTÓRIO NO DISTRITO DE SÃO JORGE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5C28BB" w:rsidRDefault="00F72DC3" w:rsidP="005C28B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>Solicito ao Executivo Municipal</w:t>
      </w:r>
      <w:r w:rsidR="005C28BB">
        <w:rPr>
          <w:rFonts w:ascii="Garamond" w:hAnsi="Garamond" w:cs="Arial"/>
        </w:rPr>
        <w:t xml:space="preserve"> a troca de lâmpadas no Distrito de São Jorge e instalação de um poste de luz na </w:t>
      </w:r>
      <w:proofErr w:type="gramStart"/>
      <w:r w:rsidR="005C28BB">
        <w:rPr>
          <w:rFonts w:ascii="Garamond" w:hAnsi="Garamond" w:cs="Arial"/>
        </w:rPr>
        <w:t>rua</w:t>
      </w:r>
      <w:proofErr w:type="gramEnd"/>
      <w:r w:rsidR="005C28BB">
        <w:rPr>
          <w:rFonts w:ascii="Garamond" w:hAnsi="Garamond" w:cs="Arial"/>
        </w:rPr>
        <w:t xml:space="preserve"> Santa Catarina próximo ao cartório. A iluminação pública é um serviço essencial, devendo conter na região com a finalidade de levar </w:t>
      </w:r>
      <w:r w:rsidR="001D55DD">
        <w:rPr>
          <w:rFonts w:ascii="Garamond" w:hAnsi="Garamond" w:cs="Arial"/>
        </w:rPr>
        <w:t>qualidade de vida</w:t>
      </w:r>
      <w:r w:rsidR="005C28BB">
        <w:rPr>
          <w:rFonts w:ascii="Garamond" w:hAnsi="Garamond" w:cs="Arial"/>
        </w:rPr>
        <w:t xml:space="preserve"> aos moradores.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A8D" w:rsidRDefault="00F55A8D" w:rsidP="002172CB">
      <w:pPr>
        <w:pStyle w:val="Cabealho"/>
      </w:pPr>
      <w:r>
        <w:separator/>
      </w:r>
    </w:p>
  </w:endnote>
  <w:endnote w:type="continuationSeparator" w:id="0">
    <w:p w:rsidR="00F55A8D" w:rsidRDefault="00F55A8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A8D" w:rsidRDefault="00F55A8D" w:rsidP="002172CB">
      <w:pPr>
        <w:pStyle w:val="Cabealho"/>
      </w:pPr>
      <w:r>
        <w:separator/>
      </w:r>
    </w:p>
  </w:footnote>
  <w:footnote w:type="continuationSeparator" w:id="0">
    <w:p w:rsidR="00F55A8D" w:rsidRDefault="00F55A8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55A8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55A8D" w:rsidRDefault="00F55A8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7067442" r:id="rId2"/>
            </w:objec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55A8D" w:rsidRDefault="00F55A8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55A8D" w:rsidRPr="007F2110" w:rsidRDefault="00F55A8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55A8D" w:rsidRPr="007F2110" w:rsidRDefault="00F55A8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55A8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55A8D" w:rsidRPr="007F2110" w:rsidRDefault="00F55A8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55A8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55A8D" w:rsidRPr="00024D71" w:rsidRDefault="002866B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877</w:t>
          </w:r>
        </w:p>
      </w:tc>
    </w:tr>
    <w:tr w:rsidR="00F55A8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5A8D" w:rsidRPr="00107FA2" w:rsidRDefault="00F55A8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5A8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55A8D" w:rsidRPr="007F2110" w:rsidRDefault="00F55A8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5A8D" w:rsidRPr="00107FA2" w:rsidRDefault="00F55A8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5A8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55A8D" w:rsidRPr="007F2110" w:rsidRDefault="00F55A8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5A8D" w:rsidRPr="00107FA2" w:rsidRDefault="00F55A8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5A8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55A8D" w:rsidRPr="007F2110" w:rsidRDefault="00F55A8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107FA2" w:rsidRDefault="00F55A8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55A8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7F2110" w:rsidRDefault="00F55A8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55A8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55A8D" w:rsidRPr="007F2110" w:rsidRDefault="00F55A8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55A8D" w:rsidRPr="00024D71" w:rsidRDefault="002866B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="00F55A8D" w:rsidRPr="00024D71">
            <w:rPr>
              <w:rFonts w:ascii="Garamond" w:hAnsi="Garamond" w:cs="Arial"/>
              <w:bCs/>
              <w:sz w:val="20"/>
              <w:szCs w:val="20"/>
            </w:rPr>
            <w:t>:</w:t>
          </w:r>
          <w:r>
            <w:rPr>
              <w:rFonts w:ascii="Garamond" w:hAnsi="Garamond" w:cs="Arial"/>
              <w:bCs/>
              <w:sz w:val="20"/>
              <w:szCs w:val="20"/>
            </w:rPr>
            <w:t xml:space="preserve"> 13.07.2021</w:t>
          </w:r>
        </w:p>
        <w:p w:rsidR="00F55A8D" w:rsidRPr="007F2110" w:rsidRDefault="00F55A8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55A8D" w:rsidRPr="007F2110" w:rsidRDefault="00F55A8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55A8D" w:rsidRPr="007F2110" w:rsidRDefault="00F55A8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55A8D" w:rsidRPr="00F2782E" w:rsidRDefault="00F55A8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55A8D" w:rsidRDefault="00F55A8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6524"/>
    <w:rsid w:val="000C28BA"/>
    <w:rsid w:val="000C35F2"/>
    <w:rsid w:val="000C42F3"/>
    <w:rsid w:val="000C6A2E"/>
    <w:rsid w:val="000C6A82"/>
    <w:rsid w:val="000D1A55"/>
    <w:rsid w:val="000D568C"/>
    <w:rsid w:val="000D679B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55DD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66BC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28BB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85DDD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0654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617D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A8D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5EA62-77FD-488A-A03E-E22A45BB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2021-07-06T13:03:00Z</cp:lastPrinted>
  <dcterms:created xsi:type="dcterms:W3CDTF">2021-06-22T11:24:00Z</dcterms:created>
  <dcterms:modified xsi:type="dcterms:W3CDTF">2021-07-06T13:04:00Z</dcterms:modified>
</cp:coreProperties>
</file>