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56AD6" w14:textId="77777777" w:rsidR="00EB335B" w:rsidRDefault="00EB335B" w:rsidP="00EB335B">
      <w:pPr>
        <w:spacing w:after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Resolução Mesa Diretora Municipal n° 02/2023, de 28 de abril de 2023.</w:t>
      </w:r>
    </w:p>
    <w:p w14:paraId="7B9077D8" w14:textId="77777777" w:rsidR="00EB335B" w:rsidRDefault="00EB335B" w:rsidP="00EB335B">
      <w:pPr>
        <w:spacing w:after="0"/>
        <w:rPr>
          <w:rFonts w:ascii="Times New Roman" w:hAnsi="Times New Roman"/>
          <w:sz w:val="24"/>
          <w:szCs w:val="24"/>
        </w:rPr>
      </w:pPr>
    </w:p>
    <w:p w14:paraId="70528D15" w14:textId="77777777" w:rsidR="00EB335B" w:rsidRDefault="00EB335B" w:rsidP="00EB335B">
      <w:pPr>
        <w:spacing w:after="0"/>
        <w:ind w:left="439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FICA ABERTO CRÉDITO SUPLEMENTAR NO ORÇAMENTO VIGENTE, POR REDUÇÃO ORÇAMENTÁRIA.</w:t>
      </w:r>
    </w:p>
    <w:p w14:paraId="29FB42F6" w14:textId="77777777" w:rsidR="00EB335B" w:rsidRDefault="00EB335B" w:rsidP="00EB335B">
      <w:pPr>
        <w:spacing w:after="0"/>
        <w:ind w:left="4395"/>
        <w:rPr>
          <w:rFonts w:ascii="Times New Roman" w:hAnsi="Times New Roman"/>
          <w:sz w:val="24"/>
          <w:szCs w:val="24"/>
        </w:rPr>
      </w:pPr>
    </w:p>
    <w:p w14:paraId="2744933D" w14:textId="77777777" w:rsidR="00EB335B" w:rsidRDefault="00EB335B" w:rsidP="00EB335B">
      <w:pPr>
        <w:pStyle w:val="NormalWeb"/>
        <w:spacing w:before="0" w:beforeAutospacing="0" w:after="0" w:afterAutospacing="0"/>
        <w:ind w:firstLine="1276"/>
        <w:jc w:val="both"/>
      </w:pPr>
      <w:r>
        <w:t>GILMAR PERUZZO, NA CONDIÇÃO DE PRESIDENTE DA CÂMARA MUNICIPAL no uso de suas atribuições legais e em conformidade com o que determina o Art. 7º, Inciso II, da Lei Municipal nº 10.989 de 27 de dezembro de 2022.</w:t>
      </w:r>
    </w:p>
    <w:p w14:paraId="0CD143A9" w14:textId="77777777" w:rsidR="00EB335B" w:rsidRDefault="00EB335B" w:rsidP="00EB335B">
      <w:pPr>
        <w:pStyle w:val="NormalWeb"/>
        <w:spacing w:before="0" w:beforeAutospacing="0" w:after="0" w:afterAutospacing="0"/>
        <w:ind w:firstLine="1276"/>
        <w:jc w:val="both"/>
      </w:pPr>
    </w:p>
    <w:p w14:paraId="531D5C39" w14:textId="77777777" w:rsidR="00EB335B" w:rsidRDefault="00EB335B" w:rsidP="00EB335B">
      <w:pPr>
        <w:pStyle w:val="NormalWeb"/>
        <w:spacing w:before="0" w:beforeAutospacing="0" w:after="0" w:afterAutospacing="0"/>
        <w:ind w:firstLine="1276"/>
        <w:jc w:val="both"/>
      </w:pPr>
      <w:r>
        <w:t>D E C R E T A:</w:t>
      </w:r>
    </w:p>
    <w:p w14:paraId="2867C888" w14:textId="77777777" w:rsidR="00EB335B" w:rsidRDefault="00EB335B" w:rsidP="00EB335B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3084CA5F" w14:textId="77777777" w:rsidR="00EB335B" w:rsidRDefault="00EB335B" w:rsidP="00EB335B">
      <w:pPr>
        <w:spacing w:after="0" w:line="240" w:lineRule="auto"/>
        <w:ind w:firstLine="127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Art. 1° Fica Aberto um crédito suplementar no orçamento vigente, no valor de R$ 15.000,00 (quinze mil reais) nas seguintes dotações orçamentárias:</w:t>
      </w:r>
    </w:p>
    <w:p w14:paraId="7154647E" w14:textId="77777777" w:rsidR="00EB335B" w:rsidRDefault="00EB335B" w:rsidP="00EB335B">
      <w:pPr>
        <w:pStyle w:val="NormalWeb"/>
        <w:spacing w:before="0" w:beforeAutospacing="0" w:after="0" w:afterAutospacing="0"/>
        <w:ind w:firstLine="1276"/>
        <w:jc w:val="both"/>
      </w:pPr>
    </w:p>
    <w:p w14:paraId="4DA028A3" w14:textId="77777777" w:rsidR="00EB335B" w:rsidRDefault="00EB335B" w:rsidP="00EB335B">
      <w:pPr>
        <w:pStyle w:val="NormalWeb"/>
        <w:spacing w:before="0" w:beforeAutospacing="0" w:after="0" w:afterAutospacing="0"/>
        <w:ind w:firstLine="1276"/>
        <w:jc w:val="both"/>
      </w:pPr>
      <w:r>
        <w:t>SUPLEMENTAÇÃO</w:t>
      </w:r>
    </w:p>
    <w:p w14:paraId="1443E097" w14:textId="77777777" w:rsidR="00EB335B" w:rsidRDefault="00EB335B" w:rsidP="00EB335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0B0BBF80" w14:textId="77777777" w:rsidR="00EB335B" w:rsidRDefault="00EB335B" w:rsidP="00EB335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1 - Câmara Municipal</w:t>
      </w:r>
    </w:p>
    <w:p w14:paraId="5CBE3F48" w14:textId="77777777" w:rsidR="00EB335B" w:rsidRDefault="00EB335B" w:rsidP="00EB335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1 - Câmara Municipal</w:t>
      </w:r>
    </w:p>
    <w:p w14:paraId="098E8653" w14:textId="77777777" w:rsidR="00EB335B" w:rsidRDefault="00EB335B" w:rsidP="00EB335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01.031.0100.2006.0000 - Manutenção do Prédio Legislativo</w:t>
      </w:r>
    </w:p>
    <w:p w14:paraId="3BC3D779" w14:textId="77777777" w:rsidR="00EB335B" w:rsidRDefault="00EB335B" w:rsidP="00EB335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3.3.3.90.30.00.00.00.00 - Material de Consumo (1) ............................................R$ 15.000,00</w:t>
      </w:r>
    </w:p>
    <w:p w14:paraId="632E1512" w14:textId="77777777" w:rsidR="00EB335B" w:rsidRDefault="00EB335B" w:rsidP="00EB335B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>
        <w:t>Total:.....................................................................................................................R$ 15.000,00</w:t>
      </w:r>
    </w:p>
    <w:p w14:paraId="79EB44C1" w14:textId="77777777" w:rsidR="00EB335B" w:rsidRDefault="00EB335B" w:rsidP="00EB335B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(quinze mil reais)</w:t>
      </w:r>
    </w:p>
    <w:p w14:paraId="51B98B8F" w14:textId="77777777" w:rsidR="00EB335B" w:rsidRDefault="00EB335B" w:rsidP="00EB335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14:paraId="562BD912" w14:textId="77777777" w:rsidR="00EB335B" w:rsidRDefault="00EB335B" w:rsidP="00EB335B">
      <w:pPr>
        <w:pStyle w:val="NormalWeb"/>
        <w:spacing w:before="0" w:beforeAutospacing="0" w:after="0" w:afterAutospacing="0"/>
        <w:jc w:val="both"/>
      </w:pPr>
    </w:p>
    <w:p w14:paraId="6B33657F" w14:textId="77777777" w:rsidR="00EB335B" w:rsidRDefault="00EB335B" w:rsidP="00EB335B">
      <w:pPr>
        <w:pStyle w:val="NormalWeb"/>
        <w:spacing w:before="0" w:beforeAutospacing="0" w:after="0" w:afterAutospacing="0"/>
        <w:ind w:firstLine="1276"/>
        <w:jc w:val="both"/>
      </w:pPr>
      <w:r>
        <w:t>Art. 2º Servirá de base para o crédito suplementar previsto nesta Resolução, redução de igual valor, nas seguintes classificações orçamentárias:</w:t>
      </w:r>
    </w:p>
    <w:p w14:paraId="2DC9B0CC" w14:textId="77777777" w:rsidR="00EB335B" w:rsidRDefault="00EB335B" w:rsidP="00EB335B">
      <w:pPr>
        <w:pStyle w:val="NormalWeb"/>
        <w:spacing w:before="0" w:beforeAutospacing="0" w:after="0" w:afterAutospacing="0"/>
        <w:ind w:firstLine="1276"/>
        <w:jc w:val="both"/>
      </w:pPr>
    </w:p>
    <w:p w14:paraId="2D905F19" w14:textId="77777777" w:rsidR="00EB335B" w:rsidRDefault="00EB335B" w:rsidP="00EB335B">
      <w:pPr>
        <w:pStyle w:val="NormalWeb"/>
        <w:spacing w:before="0" w:beforeAutospacing="0" w:after="0" w:afterAutospacing="0"/>
        <w:ind w:firstLine="1276"/>
        <w:jc w:val="both"/>
      </w:pPr>
      <w:r>
        <w:t>REDUÇÃO</w:t>
      </w:r>
    </w:p>
    <w:p w14:paraId="169D0585" w14:textId="77777777" w:rsidR="00EB335B" w:rsidRDefault="00EB335B" w:rsidP="00EB335B">
      <w:pPr>
        <w:pStyle w:val="NormalWeb"/>
        <w:spacing w:before="0" w:beforeAutospacing="0" w:after="0" w:afterAutospacing="0"/>
        <w:ind w:firstLine="1276"/>
        <w:jc w:val="both"/>
      </w:pPr>
    </w:p>
    <w:p w14:paraId="20E98514" w14:textId="77777777" w:rsidR="00EB335B" w:rsidRDefault="00EB335B" w:rsidP="00EB335B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39A307DD" w14:textId="77777777" w:rsidR="00EB335B" w:rsidRDefault="00EB335B" w:rsidP="00EB335B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3E717A95" w14:textId="77777777" w:rsidR="00EB335B" w:rsidRDefault="00EB335B" w:rsidP="00EB335B">
      <w:pPr>
        <w:pStyle w:val="NormalWeb"/>
        <w:spacing w:before="0" w:beforeAutospacing="0" w:after="0" w:afterAutospacing="0"/>
        <w:jc w:val="both"/>
      </w:pPr>
      <w:r>
        <w:t>01.031.0100.2001.0000 - Manutenção do Poder Legislativo</w:t>
      </w:r>
    </w:p>
    <w:p w14:paraId="2278830B" w14:textId="77777777" w:rsidR="00EB335B" w:rsidRDefault="00EB335B" w:rsidP="00EB335B">
      <w:pPr>
        <w:pStyle w:val="NormalWeb"/>
        <w:spacing w:before="0" w:beforeAutospacing="0" w:after="0" w:afterAutospacing="0"/>
        <w:jc w:val="both"/>
      </w:pPr>
      <w:r>
        <w:t>3.3.3.90.39.00.00.00.00 - Outros Serviços de Terceiros - PJ (20) .......................R$ 15.000,00</w:t>
      </w:r>
    </w:p>
    <w:p w14:paraId="0447F978" w14:textId="77777777" w:rsidR="00EB335B" w:rsidRDefault="00EB335B" w:rsidP="00EB335B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>
        <w:t>Total:.....................................................................................................................R$ 15.000,00</w:t>
      </w:r>
    </w:p>
    <w:p w14:paraId="583A141C" w14:textId="77777777" w:rsidR="00EB335B" w:rsidRDefault="00EB335B" w:rsidP="00EB335B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r>
        <w:rPr>
          <w:color w:val="000000"/>
        </w:rPr>
        <w:t>(quinze mil reais)</w:t>
      </w:r>
    </w:p>
    <w:p w14:paraId="472253C2" w14:textId="77777777" w:rsidR="00EB335B" w:rsidRDefault="00EB335B" w:rsidP="00EB335B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0AF40E4D" w14:textId="77777777" w:rsidR="00EB335B" w:rsidRDefault="00EB335B" w:rsidP="00EB335B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3º Esta Resolução entrará em vigor na data de sua publicação.</w:t>
      </w:r>
    </w:p>
    <w:p w14:paraId="4FD544C3" w14:textId="77777777" w:rsidR="00EB335B" w:rsidRDefault="00EB335B" w:rsidP="00EB335B">
      <w:pPr>
        <w:spacing w:after="0"/>
        <w:ind w:firstLine="1276"/>
        <w:jc w:val="both"/>
        <w:rPr>
          <w:rFonts w:ascii="Times New Roman" w:hAnsi="Times New Roman"/>
          <w:sz w:val="24"/>
          <w:szCs w:val="24"/>
        </w:rPr>
      </w:pPr>
    </w:p>
    <w:p w14:paraId="43BBCDCC" w14:textId="77777777" w:rsidR="00EB335B" w:rsidRDefault="00EB335B" w:rsidP="00EB335B">
      <w:pPr>
        <w:pStyle w:val="NormalWeb"/>
        <w:spacing w:before="0" w:beforeAutospacing="0" w:after="0" w:afterAutospacing="0"/>
        <w:jc w:val="both"/>
      </w:pPr>
      <w:r>
        <w:t xml:space="preserve">        PLENÁRIO VALDIR FOCHESATTO, NOVA PRATA, em 28 de abril de 2023.</w:t>
      </w:r>
    </w:p>
    <w:p w14:paraId="16D2E69A" w14:textId="77777777" w:rsidR="00EB335B" w:rsidRDefault="00EB335B" w:rsidP="00EB335B">
      <w:pPr>
        <w:pStyle w:val="NormalWeb"/>
        <w:spacing w:before="0" w:beforeAutospacing="0" w:after="0" w:afterAutospacing="0"/>
      </w:pPr>
    </w:p>
    <w:p w14:paraId="33E54D1B" w14:textId="77777777" w:rsidR="00EB335B" w:rsidRDefault="00EB335B" w:rsidP="00EB335B">
      <w:pPr>
        <w:pStyle w:val="NormalWeb"/>
        <w:spacing w:before="0" w:beforeAutospacing="0" w:after="0" w:afterAutospacing="0"/>
      </w:pPr>
    </w:p>
    <w:p w14:paraId="7ECBD042" w14:textId="77777777" w:rsidR="00EB335B" w:rsidRDefault="00EB335B" w:rsidP="00EB335B">
      <w:pPr>
        <w:pStyle w:val="NormalWeb"/>
        <w:spacing w:before="0" w:beforeAutospacing="0" w:after="0" w:afterAutospacing="0"/>
      </w:pPr>
    </w:p>
    <w:p w14:paraId="6C0170CE" w14:textId="77777777" w:rsidR="00EB335B" w:rsidRDefault="00EB335B" w:rsidP="00EB335B">
      <w:pPr>
        <w:pStyle w:val="NormalWeb"/>
        <w:spacing w:before="0" w:beforeAutospacing="0" w:after="0" w:afterAutospacing="0"/>
        <w:jc w:val="center"/>
      </w:pPr>
      <w:r>
        <w:t xml:space="preserve">Gilmar </w:t>
      </w:r>
      <w:proofErr w:type="spellStart"/>
      <w:r>
        <w:t>Peruzzo</w:t>
      </w:r>
      <w:proofErr w:type="spellEnd"/>
    </w:p>
    <w:p w14:paraId="0E51805B" w14:textId="77777777" w:rsidR="002B4831" w:rsidRPr="00EB335B" w:rsidRDefault="00EB335B" w:rsidP="00EB335B">
      <w:pPr>
        <w:pStyle w:val="NormalWeb"/>
        <w:spacing w:before="0" w:beforeAutospacing="0" w:after="0" w:afterAutospacing="0"/>
        <w:jc w:val="center"/>
      </w:pPr>
      <w:r>
        <w:t>Presidente Câmara Vereadores</w:t>
      </w:r>
    </w:p>
    <w:sectPr w:rsidR="002B4831" w:rsidRPr="00EB335B" w:rsidSect="00EB335B">
      <w:pgSz w:w="11906" w:h="16838"/>
      <w:pgMar w:top="2836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2EC"/>
    <w:rsid w:val="00151EE6"/>
    <w:rsid w:val="002B4831"/>
    <w:rsid w:val="003B4E57"/>
    <w:rsid w:val="00595614"/>
    <w:rsid w:val="007612EC"/>
    <w:rsid w:val="007E50B3"/>
    <w:rsid w:val="00803FD8"/>
    <w:rsid w:val="00BF1A38"/>
    <w:rsid w:val="00C219CA"/>
    <w:rsid w:val="00DB47DB"/>
    <w:rsid w:val="00EB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80B07"/>
  <w15:chartTrackingRefBased/>
  <w15:docId w15:val="{D1E89B0B-70E3-482D-8363-F200A8146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831"/>
    <w:pPr>
      <w:spacing w:line="252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uiPriority w:val="99"/>
    <w:semiHidden/>
    <w:rsid w:val="002B483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B33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2023-10-26T17:39:00Z</dcterms:created>
  <dcterms:modified xsi:type="dcterms:W3CDTF">2023-10-26T17:39:00Z</dcterms:modified>
</cp:coreProperties>
</file>