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824" w:rsidRPr="00420133" w:rsidRDefault="005C0824" w:rsidP="0057139A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color w:val="000000" w:themeColor="text1"/>
        </w:rPr>
        <w:tab/>
      </w:r>
      <w:r w:rsidRPr="00420133">
        <w:rPr>
          <w:rFonts w:ascii="Arial" w:hAnsi="Arial" w:cs="Arial"/>
          <w:color w:val="000000" w:themeColor="text1"/>
        </w:rPr>
        <w:tab/>
      </w:r>
      <w:r w:rsidRPr="00420133">
        <w:rPr>
          <w:rFonts w:ascii="Arial" w:hAnsi="Arial" w:cs="Arial"/>
          <w:color w:val="000000" w:themeColor="text1"/>
        </w:rPr>
        <w:tab/>
      </w:r>
    </w:p>
    <w:p w:rsidR="00460DE8" w:rsidRPr="00420133" w:rsidRDefault="005C0824" w:rsidP="0057139A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 w:rsidRPr="00420133">
        <w:rPr>
          <w:rFonts w:ascii="Arial" w:hAnsi="Arial" w:cs="Arial"/>
          <w:b/>
          <w:color w:val="000000" w:themeColor="text1"/>
        </w:rPr>
        <w:t xml:space="preserve">PROJETO DE LEI Nº </w:t>
      </w:r>
      <w:r w:rsidR="002579A6">
        <w:rPr>
          <w:rFonts w:ascii="Arial" w:hAnsi="Arial" w:cs="Arial"/>
          <w:b/>
          <w:color w:val="000000" w:themeColor="text1"/>
        </w:rPr>
        <w:t>06 DE 12</w:t>
      </w:r>
      <w:r w:rsidRPr="00420133">
        <w:rPr>
          <w:rFonts w:ascii="Arial" w:hAnsi="Arial" w:cs="Arial"/>
          <w:b/>
          <w:color w:val="000000" w:themeColor="text1"/>
        </w:rPr>
        <w:t xml:space="preserve"> DE </w:t>
      </w:r>
      <w:r w:rsidR="002579A6">
        <w:rPr>
          <w:rFonts w:ascii="Arial" w:hAnsi="Arial" w:cs="Arial"/>
          <w:b/>
          <w:color w:val="000000" w:themeColor="text1"/>
        </w:rPr>
        <w:t>FEVEREIRO DE 2019</w:t>
      </w:r>
    </w:p>
    <w:p w:rsidR="00EA5CD9" w:rsidRPr="00420133" w:rsidRDefault="00EA5CD9" w:rsidP="0057139A">
      <w:pPr>
        <w:pStyle w:val="NormalWeb"/>
        <w:shd w:val="clear" w:color="auto" w:fill="FFFFFF"/>
        <w:spacing w:before="0" w:beforeAutospacing="0" w:line="276" w:lineRule="auto"/>
        <w:jc w:val="right"/>
        <w:rPr>
          <w:rFonts w:ascii="Arial" w:hAnsi="Arial" w:cs="Arial"/>
          <w:b/>
          <w:i/>
          <w:color w:val="000000" w:themeColor="text1"/>
        </w:rPr>
      </w:pPr>
    </w:p>
    <w:p w:rsidR="002F47B5" w:rsidRPr="00420133" w:rsidRDefault="00460DE8" w:rsidP="00DE1485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420133">
        <w:rPr>
          <w:rFonts w:ascii="Arial" w:hAnsi="Arial" w:cs="Arial"/>
          <w:b/>
          <w:i/>
          <w:color w:val="000000" w:themeColor="text1"/>
          <w:sz w:val="24"/>
          <w:szCs w:val="24"/>
        </w:rPr>
        <w:t xml:space="preserve">Súmula: </w:t>
      </w:r>
      <w:r w:rsidR="00825F30" w:rsidRPr="00420133">
        <w:rPr>
          <w:rFonts w:ascii="Arial" w:hAnsi="Arial" w:cs="Arial"/>
          <w:bCs/>
          <w:i/>
          <w:color w:val="000000" w:themeColor="text1"/>
          <w:sz w:val="24"/>
          <w:szCs w:val="24"/>
        </w:rPr>
        <w:t>A</w:t>
      </w:r>
      <w:r w:rsidR="00EA5CD9" w:rsidRPr="00420133">
        <w:rPr>
          <w:rFonts w:ascii="Arial" w:hAnsi="Arial" w:cs="Arial"/>
          <w:bCs/>
          <w:i/>
          <w:color w:val="000000" w:themeColor="text1"/>
          <w:sz w:val="24"/>
          <w:szCs w:val="24"/>
        </w:rPr>
        <w:t>ssegura transporte exclusivo e gratuito de pacientes para realização de hemodiálise, quimioterapia, radioterapia e atendimentos especiais pós-cirúrgico e dá outras providências</w:t>
      </w:r>
    </w:p>
    <w:p w:rsidR="005C0824" w:rsidRPr="00420133" w:rsidRDefault="005C0824" w:rsidP="0057139A">
      <w:pPr>
        <w:pStyle w:val="NormalWeb"/>
        <w:shd w:val="clear" w:color="auto" w:fill="FFFFFF"/>
        <w:spacing w:before="0" w:beforeAutospacing="0" w:line="276" w:lineRule="auto"/>
        <w:jc w:val="right"/>
        <w:rPr>
          <w:rFonts w:ascii="Arial" w:hAnsi="Arial" w:cs="Arial"/>
          <w:b/>
          <w:color w:val="000000" w:themeColor="text1"/>
        </w:rPr>
      </w:pPr>
    </w:p>
    <w:p w:rsidR="005C0824" w:rsidRPr="00420133" w:rsidRDefault="005C0824" w:rsidP="0057139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20133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Pr="00420133">
        <w:rPr>
          <w:rFonts w:ascii="Arial" w:hAnsi="Arial" w:cs="Arial"/>
          <w:color w:val="000000" w:themeColor="text1"/>
          <w:sz w:val="24"/>
          <w:szCs w:val="24"/>
        </w:rPr>
        <w:t>A Câmara Municipal De Tijucas do Sul, Estado do Paraná, por meio de proposição do vereador José Antônio do Santos, aprovou, e eu, Prefeito Municipal, sanciono a seguinte Lei:</w:t>
      </w:r>
    </w:p>
    <w:p w:rsidR="00BA01D9" w:rsidRPr="00420133" w:rsidRDefault="006F39CA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Art. </w:t>
      </w:r>
      <w:r w:rsidR="00BA01D9"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1º - </w:t>
      </w:r>
      <w:r w:rsidR="00BA01D9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O Município de Tijucas do Sul destinará gratuitamente, pelo menos, um veículo exclusivo aos pacientes com câncer que realizam tratamento na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s</w:t>
      </w:r>
      <w:r w:rsidR="00BA01D9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cidade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s</w:t>
      </w:r>
      <w:r w:rsidR="00BA01D9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que compõem a região metropolitana de Curitiba.</w:t>
      </w:r>
      <w:r w:rsidR="00BA01D9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</w:p>
    <w:p w:rsidR="006F39CA" w:rsidRPr="00420133" w:rsidRDefault="006F39CA" w:rsidP="006F39CA">
      <w:pPr>
        <w:spacing w:after="0"/>
        <w:jc w:val="both"/>
        <w:rPr>
          <w:rFonts w:ascii="Arial" w:hAnsi="Arial" w:cs="Arial"/>
          <w:b/>
          <w:color w:val="000000" w:themeColor="text1"/>
          <w:sz w:val="24"/>
          <w:shd w:val="clear" w:color="auto" w:fill="FFFFFF"/>
        </w:rPr>
      </w:pPr>
    </w:p>
    <w:p w:rsidR="00BA01D9" w:rsidRPr="00420133" w:rsidRDefault="00BA01D9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Parágrafo único -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O uso deste veículo fica restrito aos fins estabelecidos no </w:t>
      </w:r>
      <w:r w:rsidRPr="00420133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>caput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deste artigo, sendo vedada sua utilização para outros fins, salvo em situações de interesse público expressamente autorizadas pelo Secret</w:t>
      </w:r>
      <w:r w:rsidR="00825F30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á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rio Municipal de Saúde.</w:t>
      </w:r>
    </w:p>
    <w:p w:rsidR="00A147ED" w:rsidRPr="00420133" w:rsidRDefault="00A147ED" w:rsidP="006F39CA">
      <w:pPr>
        <w:spacing w:after="0"/>
        <w:jc w:val="both"/>
        <w:rPr>
          <w:rFonts w:ascii="Arial" w:hAnsi="Arial" w:cs="Arial"/>
          <w:b/>
          <w:color w:val="000000" w:themeColor="text1"/>
          <w:shd w:val="clear" w:color="auto" w:fill="FFFFFF"/>
        </w:rPr>
      </w:pPr>
    </w:p>
    <w:p w:rsidR="00BA01D9" w:rsidRDefault="00BA01D9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Art</w:t>
      </w:r>
      <w:r w:rsidR="006F39CA"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.</w:t>
      </w:r>
      <w:r w:rsidR="00825F30"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 </w:t>
      </w: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2º -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  <w:r w:rsidR="00A147ED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Quando nã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o estiver sendo </w:t>
      </w:r>
      <w:r w:rsidR="00A147ED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utilizado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para transporte de pacientes para tratamento </w:t>
      </w:r>
      <w:r w:rsidR="00825F30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que trata esta Lei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, o </w:t>
      </w:r>
      <w:r w:rsidR="00825F30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veículo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deverá perm</w:t>
      </w:r>
      <w:r w:rsidR="00A147ED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anecer recolhido </w:t>
      </w:r>
      <w:r w:rsidR="00420133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na</w:t>
      </w:r>
      <w:r w:rsidR="00A147ED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garagem oficial da Prefeitura Municipal de Tijucas do Sul. 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</w:p>
    <w:p w:rsidR="00AC417A" w:rsidRDefault="00AC417A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</w:p>
    <w:p w:rsidR="00AC417A" w:rsidRPr="00420133" w:rsidRDefault="00AC417A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Parágrafo Único </w:t>
      </w:r>
      <w:r w:rsidR="000F2985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–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  <w:r w:rsidR="000F2985">
        <w:rPr>
          <w:rFonts w:ascii="Arial" w:hAnsi="Arial" w:cs="Arial"/>
          <w:color w:val="000000" w:themeColor="text1"/>
          <w:sz w:val="24"/>
          <w:shd w:val="clear" w:color="auto" w:fill="FFFFFF"/>
        </w:rPr>
        <w:t>A regra que trata este artigo, não se aplica para automóveis.</w:t>
      </w:r>
    </w:p>
    <w:p w:rsidR="00A147ED" w:rsidRPr="00420133" w:rsidRDefault="00A147ED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</w:p>
    <w:p w:rsidR="00BA01D9" w:rsidRPr="00420133" w:rsidRDefault="006F39CA" w:rsidP="006F39CA">
      <w:pPr>
        <w:spacing w:after="0"/>
        <w:jc w:val="both"/>
        <w:rPr>
          <w:rFonts w:ascii="Arial" w:hAnsi="Arial" w:cs="Arial"/>
          <w:b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Art.</w:t>
      </w:r>
      <w:r w:rsidR="00A147ED"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 3º -</w:t>
      </w:r>
      <w:r w:rsidR="00A147ED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  <w:r w:rsidR="00420133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O</w:t>
      </w:r>
      <w:r w:rsidR="00A147ED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veículo oficial será obrigatoriamente conduzido</w:t>
      </w:r>
      <w:r w:rsidR="007547FA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  <w:r w:rsidR="00A147ED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por servidor qualificado, em exercício no cargo de motorista, constante do Quadro de Pessoal do Município de Tijucas do Sul, que será também o responsável pela sua conservação. </w:t>
      </w:r>
    </w:p>
    <w:p w:rsidR="007547FA" w:rsidRPr="00420133" w:rsidRDefault="007547FA" w:rsidP="006F39CA">
      <w:pPr>
        <w:spacing w:after="0"/>
        <w:jc w:val="both"/>
        <w:rPr>
          <w:rFonts w:ascii="Arial" w:hAnsi="Arial" w:cs="Arial"/>
          <w:b/>
          <w:color w:val="000000" w:themeColor="text1"/>
          <w:sz w:val="24"/>
          <w:shd w:val="clear" w:color="auto" w:fill="FFFFFF"/>
        </w:rPr>
      </w:pPr>
    </w:p>
    <w:p w:rsidR="00BA01D9" w:rsidRPr="00420133" w:rsidRDefault="00A147ED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Parágrafo </w:t>
      </w:r>
      <w:r w:rsidR="00420133"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Ú</w:t>
      </w: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nico -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Excepcionalmente, havendo impossibilidade de cumprimento ao que dispõe a primeira parte do </w:t>
      </w:r>
      <w:r w:rsidRPr="00420133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>caput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deste artigo, poderá o veiculo ser conduzido, mediante expressa autorização do Prefeito Municipal</w:t>
      </w:r>
      <w:r w:rsidR="00825F30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por servidor pertencente ao quadro de funcionários do Executivo Municipal de Tijucas do Sul, desde que devidamente habilitado.</w:t>
      </w:r>
    </w:p>
    <w:p w:rsidR="007547FA" w:rsidRPr="00420133" w:rsidRDefault="00BA01D9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</w:p>
    <w:p w:rsidR="00420133" w:rsidRPr="00420133" w:rsidRDefault="00A147ED" w:rsidP="0042013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b/>
          <w:color w:val="000000" w:themeColor="text1"/>
          <w:shd w:val="clear" w:color="auto" w:fill="FFFFFF"/>
        </w:rPr>
        <w:t>Art</w:t>
      </w:r>
      <w:r w:rsidR="00420133" w:rsidRPr="00420133">
        <w:rPr>
          <w:rFonts w:ascii="Arial" w:hAnsi="Arial" w:cs="Arial"/>
          <w:b/>
          <w:color w:val="000000" w:themeColor="text1"/>
          <w:shd w:val="clear" w:color="auto" w:fill="FFFFFF"/>
        </w:rPr>
        <w:t>.</w:t>
      </w:r>
      <w:r w:rsidRPr="00420133">
        <w:rPr>
          <w:rFonts w:ascii="Arial" w:hAnsi="Arial" w:cs="Arial"/>
          <w:b/>
          <w:color w:val="000000" w:themeColor="text1"/>
          <w:shd w:val="clear" w:color="auto" w:fill="FFFFFF"/>
        </w:rPr>
        <w:t xml:space="preserve"> 4º-</w:t>
      </w:r>
      <w:r w:rsidR="00420133" w:rsidRPr="00420133">
        <w:rPr>
          <w:rFonts w:ascii="Arial" w:hAnsi="Arial" w:cs="Arial"/>
          <w:color w:val="000000" w:themeColor="text1"/>
          <w:shd w:val="clear" w:color="auto" w:fill="FFFFFF"/>
        </w:rPr>
        <w:t xml:space="preserve"> Os condutores do veí</w:t>
      </w:r>
      <w:r w:rsidRPr="00420133">
        <w:rPr>
          <w:rFonts w:ascii="Arial" w:hAnsi="Arial" w:cs="Arial"/>
          <w:color w:val="000000" w:themeColor="text1"/>
          <w:shd w:val="clear" w:color="auto" w:fill="FFFFFF"/>
        </w:rPr>
        <w:t>culo, em qualquer hipótese, são responsáveis e sujeitam-se ao pagamento das multas eventualmente aplicadas ao veículo oficia</w:t>
      </w:r>
      <w:r w:rsidR="00420133" w:rsidRPr="00420133">
        <w:rPr>
          <w:rFonts w:ascii="Arial" w:hAnsi="Arial" w:cs="Arial"/>
          <w:color w:val="000000" w:themeColor="text1"/>
          <w:shd w:val="clear" w:color="auto" w:fill="FFFFFF"/>
        </w:rPr>
        <w:t>l por infrações ao Código de Trâ</w:t>
      </w:r>
      <w:r w:rsidRPr="00420133">
        <w:rPr>
          <w:rFonts w:ascii="Arial" w:hAnsi="Arial" w:cs="Arial"/>
          <w:color w:val="000000" w:themeColor="text1"/>
          <w:shd w:val="clear" w:color="auto" w:fill="FFFFFF"/>
        </w:rPr>
        <w:t>nsito Bras</w:t>
      </w:r>
      <w:r w:rsidR="00420133" w:rsidRPr="00420133">
        <w:rPr>
          <w:rFonts w:ascii="Arial" w:hAnsi="Arial" w:cs="Arial"/>
          <w:color w:val="000000" w:themeColor="text1"/>
          <w:shd w:val="clear" w:color="auto" w:fill="FFFFFF"/>
        </w:rPr>
        <w:t xml:space="preserve">ileiro, </w:t>
      </w:r>
      <w:r w:rsidR="00420133" w:rsidRPr="00420133">
        <w:rPr>
          <w:rFonts w:ascii="Arial" w:hAnsi="Arial" w:cs="Arial"/>
          <w:color w:val="000000" w:themeColor="text1"/>
        </w:rPr>
        <w:t>observados os princípios constitucionais do contraditório e da ampla defesa.</w:t>
      </w:r>
    </w:p>
    <w:p w:rsidR="007547FA" w:rsidRPr="00420133" w:rsidRDefault="007547FA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</w:p>
    <w:p w:rsidR="007547FA" w:rsidRPr="00420133" w:rsidRDefault="007547FA" w:rsidP="006F39CA">
      <w:pPr>
        <w:spacing w:after="0"/>
        <w:jc w:val="both"/>
        <w:rPr>
          <w:rFonts w:ascii="Arial" w:hAnsi="Arial" w:cs="Arial"/>
          <w:color w:val="000000" w:themeColor="text1"/>
          <w:sz w:val="32"/>
          <w:szCs w:val="24"/>
        </w:rPr>
      </w:pPr>
    </w:p>
    <w:p w:rsidR="009056B2" w:rsidRPr="00420133" w:rsidRDefault="009056B2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b/>
          <w:color w:val="000000" w:themeColor="text1"/>
        </w:rPr>
        <w:t>Art</w:t>
      </w:r>
      <w:r w:rsidR="00420133" w:rsidRPr="00420133">
        <w:rPr>
          <w:rFonts w:ascii="Arial" w:hAnsi="Arial" w:cs="Arial"/>
          <w:b/>
          <w:color w:val="000000" w:themeColor="text1"/>
        </w:rPr>
        <w:t>.</w:t>
      </w:r>
      <w:r w:rsidRPr="00420133">
        <w:rPr>
          <w:rFonts w:ascii="Arial" w:hAnsi="Arial" w:cs="Arial"/>
          <w:b/>
          <w:color w:val="000000" w:themeColor="text1"/>
        </w:rPr>
        <w:t xml:space="preserve"> 5° -</w:t>
      </w:r>
      <w:r w:rsidRPr="00420133">
        <w:rPr>
          <w:rFonts w:ascii="Arial" w:hAnsi="Arial" w:cs="Arial"/>
          <w:color w:val="000000" w:themeColor="text1"/>
        </w:rPr>
        <w:t xml:space="preserve"> A presente lei será regulamentada pelo Poder Executivo Municipal no prazo de </w:t>
      </w:r>
      <w:r w:rsidR="00420133" w:rsidRPr="00420133">
        <w:rPr>
          <w:rFonts w:ascii="Arial" w:hAnsi="Arial" w:cs="Arial"/>
          <w:color w:val="000000" w:themeColor="text1"/>
        </w:rPr>
        <w:t>90</w:t>
      </w:r>
      <w:r w:rsidRPr="00420133">
        <w:rPr>
          <w:rFonts w:ascii="Arial" w:hAnsi="Arial" w:cs="Arial"/>
          <w:color w:val="000000" w:themeColor="text1"/>
        </w:rPr>
        <w:t xml:space="preserve"> (</w:t>
      </w:r>
      <w:r w:rsidR="00420133" w:rsidRPr="00420133">
        <w:rPr>
          <w:rFonts w:ascii="Arial" w:hAnsi="Arial" w:cs="Arial"/>
          <w:color w:val="000000" w:themeColor="text1"/>
        </w:rPr>
        <w:t>noventa</w:t>
      </w:r>
      <w:r w:rsidRPr="00420133">
        <w:rPr>
          <w:rFonts w:ascii="Arial" w:hAnsi="Arial" w:cs="Arial"/>
          <w:color w:val="000000" w:themeColor="text1"/>
        </w:rPr>
        <w:t>) dias, contados da sua publicação</w:t>
      </w:r>
      <w:r w:rsidR="00420133" w:rsidRPr="00420133">
        <w:rPr>
          <w:rFonts w:ascii="Arial" w:hAnsi="Arial" w:cs="Arial"/>
          <w:color w:val="000000" w:themeColor="text1"/>
        </w:rPr>
        <w:t>.</w:t>
      </w:r>
    </w:p>
    <w:p w:rsidR="00420133" w:rsidRPr="00420133" w:rsidRDefault="00420133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</w:p>
    <w:p w:rsidR="00420133" w:rsidRDefault="00420133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b/>
          <w:color w:val="000000" w:themeColor="text1"/>
        </w:rPr>
        <w:t>Art. 6° -</w:t>
      </w:r>
      <w:r w:rsidRPr="00420133">
        <w:rPr>
          <w:rFonts w:ascii="Arial" w:hAnsi="Arial" w:cs="Arial"/>
          <w:color w:val="000000" w:themeColor="text1"/>
        </w:rPr>
        <w:t xml:space="preserve"> </w:t>
      </w:r>
      <w:r w:rsidR="000F2985">
        <w:rPr>
          <w:rFonts w:ascii="Arial" w:hAnsi="Arial" w:cs="Arial"/>
          <w:color w:val="000000" w:themeColor="text1"/>
        </w:rPr>
        <w:t xml:space="preserve">Em caso de uso de vans e micro-ônibus deverá o veículo ser identificado como transporte específico que trata esta Lei. </w:t>
      </w:r>
      <w:r>
        <w:rPr>
          <w:rFonts w:ascii="Arial" w:hAnsi="Arial" w:cs="Arial"/>
          <w:color w:val="000000" w:themeColor="text1"/>
        </w:rPr>
        <w:t xml:space="preserve"> </w:t>
      </w:r>
    </w:p>
    <w:p w:rsidR="006A6EB1" w:rsidRDefault="006A6EB1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</w:p>
    <w:p w:rsidR="006A6EB1" w:rsidRPr="00420133" w:rsidRDefault="006A6EB1" w:rsidP="006A6EB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b/>
          <w:color w:val="000000" w:themeColor="text1"/>
        </w:rPr>
        <w:t>Art.</w:t>
      </w:r>
      <w:r>
        <w:rPr>
          <w:rFonts w:ascii="Arial" w:hAnsi="Arial" w:cs="Arial"/>
          <w:b/>
          <w:color w:val="000000" w:themeColor="text1"/>
        </w:rPr>
        <w:t xml:space="preserve"> 7</w:t>
      </w:r>
      <w:r w:rsidRPr="00420133">
        <w:rPr>
          <w:rFonts w:ascii="Arial" w:hAnsi="Arial" w:cs="Arial"/>
          <w:b/>
          <w:color w:val="000000" w:themeColor="text1"/>
        </w:rPr>
        <w:t>° -</w:t>
      </w:r>
      <w:r w:rsidRPr="0042013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Em caso de o Poder Executivo Municipal não possuir veículos para atendimento desta Lei, fica autorizado e terceirizar o transporte, atendendo as regras de legislações vigentes.  </w:t>
      </w:r>
    </w:p>
    <w:p w:rsidR="007547FA" w:rsidRPr="00420133" w:rsidRDefault="007547FA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</w:p>
    <w:p w:rsidR="009056B2" w:rsidRPr="00420133" w:rsidRDefault="009056B2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b/>
          <w:color w:val="000000" w:themeColor="text1"/>
        </w:rPr>
        <w:t>Art</w:t>
      </w:r>
      <w:r w:rsidR="006A6EB1">
        <w:rPr>
          <w:rFonts w:ascii="Arial" w:hAnsi="Arial" w:cs="Arial"/>
          <w:b/>
          <w:color w:val="000000" w:themeColor="text1"/>
        </w:rPr>
        <w:t>. 8</w:t>
      </w:r>
      <w:r w:rsidRPr="00420133">
        <w:rPr>
          <w:rFonts w:ascii="Arial" w:hAnsi="Arial" w:cs="Arial"/>
          <w:b/>
          <w:color w:val="000000" w:themeColor="text1"/>
        </w:rPr>
        <w:t>° -</w:t>
      </w:r>
      <w:r w:rsidRPr="00420133">
        <w:rPr>
          <w:rFonts w:ascii="Arial" w:hAnsi="Arial" w:cs="Arial"/>
          <w:color w:val="000000" w:themeColor="text1"/>
        </w:rPr>
        <w:t xml:space="preserve"> Esta Lei entrará em vigor na data de sua publicação, revogados as disposições em contrário.</w:t>
      </w:r>
    </w:p>
    <w:p w:rsidR="007547FA" w:rsidRDefault="007547FA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</w:p>
    <w:p w:rsidR="000F2985" w:rsidRDefault="000F2985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</w:p>
    <w:p w:rsidR="000F2985" w:rsidRDefault="000F29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Sala de Sessões, em </w:t>
      </w:r>
      <w:r w:rsidR="002579A6">
        <w:rPr>
          <w:rFonts w:ascii="Arial" w:hAnsi="Arial" w:cs="Arial"/>
          <w:color w:val="000000" w:themeColor="text1"/>
        </w:rPr>
        <w:t>12</w:t>
      </w:r>
      <w:r>
        <w:rPr>
          <w:rFonts w:ascii="Arial" w:hAnsi="Arial" w:cs="Arial"/>
          <w:color w:val="000000" w:themeColor="text1"/>
        </w:rPr>
        <w:t xml:space="preserve"> de </w:t>
      </w:r>
      <w:r w:rsidR="002579A6">
        <w:rPr>
          <w:rFonts w:ascii="Arial" w:hAnsi="Arial" w:cs="Arial"/>
          <w:color w:val="000000" w:themeColor="text1"/>
        </w:rPr>
        <w:t>fevereiro de 2019</w:t>
      </w:r>
      <w:r>
        <w:rPr>
          <w:rFonts w:ascii="Arial" w:hAnsi="Arial" w:cs="Arial"/>
          <w:color w:val="000000" w:themeColor="text1"/>
        </w:rPr>
        <w:t>.</w:t>
      </w:r>
    </w:p>
    <w:p w:rsidR="000F2985" w:rsidRDefault="000F29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 w:themeColor="text1"/>
        </w:rPr>
      </w:pPr>
    </w:p>
    <w:p w:rsidR="000F2985" w:rsidRDefault="000F29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0F2985" w:rsidRPr="000F2985" w:rsidRDefault="000F29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 w:rsidRPr="000F2985">
        <w:rPr>
          <w:rFonts w:ascii="Arial" w:hAnsi="Arial" w:cs="Arial"/>
          <w:b/>
          <w:color w:val="000000" w:themeColor="text1"/>
        </w:rPr>
        <w:t>JOSÉ ANTONIO DOS SANTOS</w:t>
      </w:r>
    </w:p>
    <w:p w:rsidR="000F2985" w:rsidRPr="00420133" w:rsidRDefault="00853603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VEREADOR</w:t>
      </w:r>
    </w:p>
    <w:p w:rsidR="007547FA" w:rsidRPr="00420133" w:rsidRDefault="007547FA" w:rsidP="0057139A">
      <w:pPr>
        <w:pStyle w:val="NormalWeb"/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 w:themeColor="text1"/>
        </w:rPr>
      </w:pPr>
    </w:p>
    <w:p w:rsidR="000F2985" w:rsidRDefault="000F2985">
      <w:pP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hAnsi="Arial" w:cs="Arial"/>
          <w:color w:val="000000" w:themeColor="text1"/>
        </w:rPr>
        <w:br w:type="page"/>
      </w:r>
    </w:p>
    <w:p w:rsidR="00DE1485" w:rsidRDefault="00DE1485" w:rsidP="00DE1485">
      <w:pPr>
        <w:pStyle w:val="NormalWeb"/>
        <w:shd w:val="clear" w:color="auto" w:fill="FFFFFF"/>
        <w:spacing w:before="0" w:before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7547FA" w:rsidRPr="00FB6F27" w:rsidRDefault="00DE1485" w:rsidP="00DE1485">
      <w:pPr>
        <w:pStyle w:val="NormalWeb"/>
        <w:shd w:val="clear" w:color="auto" w:fill="FFFFFF"/>
        <w:spacing w:before="0" w:beforeAutospacing="0" w:line="276" w:lineRule="auto"/>
        <w:jc w:val="center"/>
        <w:rPr>
          <w:rFonts w:ascii="Arial" w:eastAsiaTheme="minorHAnsi" w:hAnsi="Arial" w:cs="Arial"/>
          <w:b/>
          <w:color w:val="000000"/>
          <w:lang w:eastAsia="en-US"/>
        </w:rPr>
      </w:pPr>
      <w:r w:rsidRPr="00FB6F27">
        <w:rPr>
          <w:rFonts w:ascii="Arial" w:eastAsiaTheme="minorHAnsi" w:hAnsi="Arial" w:cs="Arial"/>
          <w:b/>
          <w:color w:val="000000"/>
          <w:lang w:eastAsia="en-US"/>
        </w:rPr>
        <w:t>MENSAGEM</w:t>
      </w:r>
    </w:p>
    <w:p w:rsidR="007547FA" w:rsidRPr="00E91AB2" w:rsidRDefault="00DE1485" w:rsidP="00853603">
      <w:pPr>
        <w:spacing w:after="24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O presente </w:t>
      </w:r>
      <w:r w:rsidRPr="00DE1485">
        <w:rPr>
          <w:rFonts w:ascii="Arial" w:hAnsi="Arial" w:cs="Arial"/>
          <w:color w:val="000000"/>
          <w:sz w:val="24"/>
          <w:szCs w:val="24"/>
        </w:rPr>
        <w:t xml:space="preserve">projeto de lei, </w:t>
      </w:r>
      <w:r w:rsidR="00853603">
        <w:rPr>
          <w:rFonts w:ascii="Arial" w:hAnsi="Arial" w:cs="Arial"/>
          <w:color w:val="000000"/>
          <w:sz w:val="24"/>
          <w:szCs w:val="24"/>
        </w:rPr>
        <w:t>visa trazer melhorias no transporte de pacientes acometidos de enfermidades graves. Os</w:t>
      </w:r>
      <w:r w:rsidR="00853603" w:rsidRPr="00E91AB2">
        <w:rPr>
          <w:rFonts w:ascii="Arial" w:hAnsi="Arial" w:cs="Arial"/>
          <w:color w:val="000000"/>
          <w:sz w:val="24"/>
          <w:szCs w:val="24"/>
        </w:rPr>
        <w:t xml:space="preserve"> pacientes que realizam</w:t>
      </w:r>
      <w:r w:rsidR="007547FA" w:rsidRPr="00E91AB2">
        <w:rPr>
          <w:rFonts w:ascii="Arial" w:hAnsi="Arial" w:cs="Arial"/>
          <w:color w:val="000000"/>
          <w:sz w:val="24"/>
          <w:szCs w:val="24"/>
        </w:rPr>
        <w:t xml:space="preserve"> tratamento oncológico, </w:t>
      </w:r>
      <w:r w:rsidR="00853603" w:rsidRPr="00E91AB2">
        <w:rPr>
          <w:rFonts w:ascii="Arial" w:hAnsi="Arial" w:cs="Arial"/>
          <w:color w:val="000000"/>
          <w:sz w:val="24"/>
          <w:szCs w:val="24"/>
        </w:rPr>
        <w:t xml:space="preserve">hemodiálise ou atendimento pós-cirúrgico </w:t>
      </w:r>
      <w:r w:rsidR="007547FA" w:rsidRPr="00E91AB2">
        <w:rPr>
          <w:rFonts w:ascii="Arial" w:hAnsi="Arial" w:cs="Arial"/>
          <w:color w:val="000000"/>
          <w:sz w:val="24"/>
          <w:szCs w:val="24"/>
        </w:rPr>
        <w:t>sofrem muito nas viagens com o ônibus convencional da saúde, pois em muitas oportunidades, necessitam sair de suas residências de madrugada para serem submetidos á quimioterapia ou radioterapia, porém, são obrigados a retor</w:t>
      </w:r>
      <w:bookmarkStart w:id="0" w:name="_GoBack"/>
      <w:bookmarkEnd w:id="0"/>
      <w:r w:rsidR="007547FA" w:rsidRPr="00E91AB2">
        <w:rPr>
          <w:rFonts w:ascii="Arial" w:hAnsi="Arial" w:cs="Arial"/>
          <w:color w:val="000000"/>
          <w:sz w:val="24"/>
          <w:szCs w:val="24"/>
        </w:rPr>
        <w:t>narem apenas no final do dia, junto com os demais pacientes do município, acarretando assim, maior desgaste as suas condições de saúde;</w:t>
      </w:r>
    </w:p>
    <w:p w:rsidR="007547FA" w:rsidRPr="00E91AB2" w:rsidRDefault="007547FA" w:rsidP="005E4C8D">
      <w:pPr>
        <w:pStyle w:val="NormalWeb"/>
        <w:shd w:val="clear" w:color="auto" w:fill="FFFFFF"/>
        <w:spacing w:before="0" w:beforeAutospacing="0"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 w:rsidRPr="00E91AB2">
        <w:rPr>
          <w:rFonts w:ascii="Arial" w:eastAsiaTheme="minorHAnsi" w:hAnsi="Arial" w:cs="Arial"/>
          <w:color w:val="000000"/>
          <w:lang w:eastAsia="en-US"/>
        </w:rPr>
        <w:tab/>
      </w:r>
      <w:r w:rsidR="00853603" w:rsidRPr="00E91AB2">
        <w:rPr>
          <w:rFonts w:ascii="Arial" w:eastAsiaTheme="minorHAnsi" w:hAnsi="Arial" w:cs="Arial"/>
          <w:color w:val="000000"/>
          <w:lang w:eastAsia="en-US"/>
        </w:rPr>
        <w:t xml:space="preserve">É dever </w:t>
      </w:r>
      <w:r w:rsidRPr="00E91AB2">
        <w:rPr>
          <w:rFonts w:ascii="Arial" w:eastAsiaTheme="minorHAnsi" w:hAnsi="Arial" w:cs="Arial"/>
          <w:color w:val="000000"/>
          <w:lang w:eastAsia="en-US"/>
        </w:rPr>
        <w:t>Municipal criar legislação autorizando tratamento diferenciado ás pessoas com maiores necessidades, especialment</w:t>
      </w:r>
      <w:r w:rsidR="005E4C8D" w:rsidRPr="00E91AB2">
        <w:rPr>
          <w:rFonts w:ascii="Arial" w:eastAsiaTheme="minorHAnsi" w:hAnsi="Arial" w:cs="Arial"/>
          <w:color w:val="000000"/>
          <w:lang w:eastAsia="en-US"/>
        </w:rPr>
        <w:t>e aquelas portadoras de câncer.</w:t>
      </w:r>
    </w:p>
    <w:p w:rsidR="00853603" w:rsidRPr="00E91AB2" w:rsidRDefault="00853603" w:rsidP="005E4C8D">
      <w:pPr>
        <w:pStyle w:val="NormalWeb"/>
        <w:shd w:val="clear" w:color="auto" w:fill="FFFFFF"/>
        <w:spacing w:before="0" w:beforeAutospacing="0"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 w:rsidRPr="00E91AB2">
        <w:rPr>
          <w:rFonts w:ascii="Arial" w:eastAsiaTheme="minorHAnsi" w:hAnsi="Arial" w:cs="Arial"/>
          <w:color w:val="000000"/>
          <w:lang w:eastAsia="en-US"/>
        </w:rPr>
        <w:tab/>
        <w:t>Dessa forma, ficará ao mínimo um veículo exclusivo para o transporte desses pacientes, sendo o veículo conduzido por motorista devidamente habilidade pertencente ao quadro de funcionários efetivos desta, ou na impossibilidade da Administração atender o cumprimento desta Lei, autoriza a realizar a terceirização do transporte, desde que obedecidos critérios da presente Lei.</w:t>
      </w:r>
    </w:p>
    <w:p w:rsidR="00853603" w:rsidRPr="00E91AB2" w:rsidRDefault="00853603" w:rsidP="005E4C8D">
      <w:pPr>
        <w:pStyle w:val="NormalWeb"/>
        <w:shd w:val="clear" w:color="auto" w:fill="FFFFFF"/>
        <w:spacing w:before="0" w:beforeAutospacing="0"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 w:rsidRPr="00E91AB2">
        <w:rPr>
          <w:rFonts w:ascii="Arial" w:eastAsiaTheme="minorHAnsi" w:hAnsi="Arial" w:cs="Arial"/>
          <w:color w:val="000000"/>
          <w:lang w:eastAsia="en-US"/>
        </w:rPr>
        <w:tab/>
        <w:t>Sendo assim, conto com apoio de todos os nobres vereadores para aprovação deste projeto de Lei.</w:t>
      </w:r>
    </w:p>
    <w:p w:rsidR="007547FA" w:rsidRPr="00E91AB2" w:rsidRDefault="007547FA" w:rsidP="0057139A">
      <w:pPr>
        <w:pStyle w:val="NormalWeb"/>
        <w:shd w:val="clear" w:color="auto" w:fill="FFFFFF"/>
        <w:spacing w:before="0" w:beforeAutospacing="0" w:line="276" w:lineRule="auto"/>
        <w:jc w:val="right"/>
        <w:rPr>
          <w:rFonts w:ascii="Arial" w:eastAsiaTheme="minorHAnsi" w:hAnsi="Arial" w:cs="Arial"/>
          <w:color w:val="000000"/>
          <w:lang w:eastAsia="en-US"/>
        </w:rPr>
      </w:pPr>
      <w:r w:rsidRPr="00E91AB2">
        <w:rPr>
          <w:rFonts w:ascii="Arial" w:eastAsiaTheme="minorHAnsi" w:hAnsi="Arial" w:cs="Arial"/>
          <w:color w:val="000000"/>
          <w:lang w:eastAsia="en-US"/>
        </w:rPr>
        <w:t xml:space="preserve">Sala de sessões, </w:t>
      </w:r>
      <w:r w:rsidR="00635D88">
        <w:rPr>
          <w:rFonts w:ascii="Arial" w:eastAsiaTheme="minorHAnsi" w:hAnsi="Arial" w:cs="Arial"/>
          <w:color w:val="000000"/>
          <w:lang w:eastAsia="en-US"/>
        </w:rPr>
        <w:t>12</w:t>
      </w:r>
      <w:r w:rsidRPr="00E91AB2">
        <w:rPr>
          <w:rFonts w:ascii="Arial" w:eastAsiaTheme="minorHAnsi" w:hAnsi="Arial" w:cs="Arial"/>
          <w:color w:val="000000"/>
          <w:lang w:eastAsia="en-US"/>
        </w:rPr>
        <w:t xml:space="preserve"> de </w:t>
      </w:r>
      <w:r w:rsidR="00635D88">
        <w:rPr>
          <w:rFonts w:ascii="Arial" w:eastAsiaTheme="minorHAnsi" w:hAnsi="Arial" w:cs="Arial"/>
          <w:color w:val="000000"/>
          <w:lang w:eastAsia="en-US"/>
        </w:rPr>
        <w:t>fevereiro de 2019</w:t>
      </w:r>
      <w:r w:rsidRPr="00E91AB2">
        <w:rPr>
          <w:rFonts w:ascii="Arial" w:eastAsiaTheme="minorHAnsi" w:hAnsi="Arial" w:cs="Arial"/>
          <w:color w:val="000000"/>
          <w:lang w:eastAsia="en-US"/>
        </w:rPr>
        <w:t>.</w:t>
      </w:r>
    </w:p>
    <w:p w:rsidR="0057139A" w:rsidRPr="00420133" w:rsidRDefault="007547FA" w:rsidP="00E91AB2">
      <w:pPr>
        <w:pStyle w:val="NormalWeb"/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color w:val="000000" w:themeColor="text1"/>
        </w:rPr>
        <w:tab/>
      </w:r>
      <w:r w:rsidRPr="00420133">
        <w:rPr>
          <w:rFonts w:ascii="Arial" w:hAnsi="Arial" w:cs="Arial"/>
          <w:color w:val="000000" w:themeColor="text1"/>
        </w:rPr>
        <w:tab/>
      </w:r>
    </w:p>
    <w:p w:rsidR="007547FA" w:rsidRPr="00420133" w:rsidRDefault="007547FA" w:rsidP="0057139A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color w:val="000000" w:themeColor="text1"/>
          <w:lang w:val="pt-BR"/>
        </w:rPr>
      </w:pPr>
      <w:r w:rsidRPr="00420133">
        <w:rPr>
          <w:rFonts w:ascii="Arial" w:hAnsi="Arial" w:cs="Arial"/>
          <w:b/>
          <w:color w:val="000000" w:themeColor="text1"/>
          <w:lang w:val="pt-BR"/>
        </w:rPr>
        <w:t>JOSE ANTONIO DOS SANTOS</w:t>
      </w:r>
    </w:p>
    <w:p w:rsidR="00FD518F" w:rsidRPr="00420133" w:rsidRDefault="007547FA" w:rsidP="0057139A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color w:val="000000" w:themeColor="text1"/>
          <w:lang w:val="pt-BR"/>
        </w:rPr>
      </w:pPr>
      <w:r w:rsidRPr="00420133">
        <w:rPr>
          <w:rFonts w:ascii="Arial" w:hAnsi="Arial" w:cs="Arial"/>
          <w:color w:val="000000" w:themeColor="text1"/>
        </w:rPr>
        <w:t>VEREA</w:t>
      </w:r>
      <w:r w:rsidRPr="00420133">
        <w:rPr>
          <w:rFonts w:ascii="Arial" w:hAnsi="Arial" w:cs="Arial"/>
          <w:color w:val="000000" w:themeColor="text1"/>
          <w:lang w:val="pt-BR"/>
        </w:rPr>
        <w:t>DOR</w:t>
      </w:r>
    </w:p>
    <w:sectPr w:rsidR="00FD518F" w:rsidRPr="00420133" w:rsidSect="005C0824">
      <w:headerReference w:type="default" r:id="rId6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D88" w:rsidRDefault="00635D88" w:rsidP="000543D1">
      <w:pPr>
        <w:spacing w:after="0" w:line="240" w:lineRule="auto"/>
      </w:pPr>
      <w:r>
        <w:separator/>
      </w:r>
    </w:p>
  </w:endnote>
  <w:endnote w:type="continuationSeparator" w:id="0">
    <w:p w:rsidR="00635D88" w:rsidRDefault="00635D88" w:rsidP="00054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D88" w:rsidRDefault="00635D88" w:rsidP="000543D1">
      <w:pPr>
        <w:spacing w:after="0" w:line="240" w:lineRule="auto"/>
      </w:pPr>
      <w:r>
        <w:separator/>
      </w:r>
    </w:p>
  </w:footnote>
  <w:footnote w:type="continuationSeparator" w:id="0">
    <w:p w:rsidR="00635D88" w:rsidRDefault="00635D88" w:rsidP="00054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D88" w:rsidRDefault="00635D88" w:rsidP="000543D1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-321215</wp:posOffset>
          </wp:positionV>
          <wp:extent cx="1019175" cy="990600"/>
          <wp:effectExtent l="0" t="0" r="9525" b="0"/>
          <wp:wrapNone/>
          <wp:docPr id="4" name="Imagem 4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635D88" w:rsidRPr="005C0824" w:rsidRDefault="00635D88" w:rsidP="000543D1">
    <w:pPr>
      <w:pStyle w:val="Cabealho"/>
      <w:jc w:val="center"/>
      <w:rPr>
        <w:rFonts w:ascii="Times New Roman" w:hAnsi="Times New Roman" w:cs="Times New Roman"/>
        <w:sz w:val="40"/>
        <w:szCs w:val="32"/>
      </w:rPr>
    </w:pPr>
    <w:r w:rsidRPr="005C0824">
      <w:rPr>
        <w:rFonts w:ascii="Times New Roman" w:hAnsi="Times New Roman" w:cs="Times New Roman"/>
        <w:sz w:val="40"/>
        <w:szCs w:val="32"/>
      </w:rPr>
      <w:t xml:space="preserve">    Câmara Municipal de Tijucas do Sul</w:t>
    </w:r>
  </w:p>
  <w:p w:rsidR="00635D88" w:rsidRDefault="00635D88" w:rsidP="000543D1">
    <w:pPr>
      <w:pStyle w:val="Cabealho"/>
      <w:pBdr>
        <w:bottom w:val="single" w:sz="12" w:space="1" w:color="auto"/>
      </w:pBdr>
      <w:jc w:val="center"/>
    </w:pPr>
  </w:p>
  <w:p w:rsidR="00635D88" w:rsidRDefault="00635D8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DF5933"/>
    <w:rsid w:val="000543D1"/>
    <w:rsid w:val="000E4DBA"/>
    <w:rsid w:val="000F2985"/>
    <w:rsid w:val="002579A6"/>
    <w:rsid w:val="002F47B5"/>
    <w:rsid w:val="003923E2"/>
    <w:rsid w:val="00420133"/>
    <w:rsid w:val="00460DE8"/>
    <w:rsid w:val="0057139A"/>
    <w:rsid w:val="00597FE5"/>
    <w:rsid w:val="005C0824"/>
    <w:rsid w:val="005E4AD9"/>
    <w:rsid w:val="005E4C8D"/>
    <w:rsid w:val="006008BA"/>
    <w:rsid w:val="00635D88"/>
    <w:rsid w:val="0067614C"/>
    <w:rsid w:val="006A6EB1"/>
    <w:rsid w:val="006F39CA"/>
    <w:rsid w:val="007547FA"/>
    <w:rsid w:val="007666F2"/>
    <w:rsid w:val="00825F30"/>
    <w:rsid w:val="00853603"/>
    <w:rsid w:val="009056B2"/>
    <w:rsid w:val="00A147ED"/>
    <w:rsid w:val="00AC417A"/>
    <w:rsid w:val="00BA01D9"/>
    <w:rsid w:val="00C65129"/>
    <w:rsid w:val="00DE1485"/>
    <w:rsid w:val="00DF5933"/>
    <w:rsid w:val="00E91AB2"/>
    <w:rsid w:val="00EA5CD9"/>
    <w:rsid w:val="00F6528A"/>
    <w:rsid w:val="00FB6F27"/>
    <w:rsid w:val="00FD518F"/>
    <w:rsid w:val="00FF5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AD9"/>
  </w:style>
  <w:style w:type="paragraph" w:styleId="Ttulo2">
    <w:name w:val="heading 2"/>
    <w:basedOn w:val="Normal"/>
    <w:link w:val="Ttulo2Char"/>
    <w:uiPriority w:val="9"/>
    <w:qFormat/>
    <w:rsid w:val="00DF59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614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DF593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unhideWhenUsed/>
    <w:rsid w:val="00DF5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F593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3923E2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61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CitaoHTML">
    <w:name w:val="HTML Cite"/>
    <w:basedOn w:val="Fontepargpadro"/>
    <w:uiPriority w:val="99"/>
    <w:semiHidden/>
    <w:unhideWhenUsed/>
    <w:rsid w:val="006008BA"/>
    <w:rPr>
      <w:i/>
      <w:iCs/>
    </w:rPr>
  </w:style>
  <w:style w:type="paragraph" w:customStyle="1" w:styleId="justificado">
    <w:name w:val="justificado"/>
    <w:basedOn w:val="Normal"/>
    <w:rsid w:val="00600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08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543D1"/>
  </w:style>
  <w:style w:type="paragraph" w:styleId="Rodap">
    <w:name w:val="footer"/>
    <w:basedOn w:val="Normal"/>
    <w:link w:val="RodapChar"/>
    <w:uiPriority w:val="99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43D1"/>
  </w:style>
  <w:style w:type="paragraph" w:styleId="Recuodecorpodetexto2">
    <w:name w:val="Body Text Indent 2"/>
    <w:basedOn w:val="Normal"/>
    <w:link w:val="Recuodecorpodetexto2Char"/>
    <w:rsid w:val="009056B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Recuodecorpodetexto2Char">
    <w:name w:val="Recuo de corpo de texto 2 Char"/>
    <w:basedOn w:val="Fontepargpadro"/>
    <w:link w:val="Recuodecorpodetexto2"/>
    <w:rsid w:val="009056B2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4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5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2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2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616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User</cp:lastModifiedBy>
  <cp:revision>4</cp:revision>
  <cp:lastPrinted>2019-02-19T18:03:00Z</cp:lastPrinted>
  <dcterms:created xsi:type="dcterms:W3CDTF">2019-02-19T18:02:00Z</dcterms:created>
  <dcterms:modified xsi:type="dcterms:W3CDTF">2019-02-19T18:13:00Z</dcterms:modified>
</cp:coreProperties>
</file>