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realização de serviços de instalação de lixeiras nas seguintes vias do Bairro Jardim Guanabara: Rua Doutor Washington de Souza Albuquerque, Rua Josileia Brasílio, Rua Júlia Leandro e Rua Rose.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execução desses serviços é necessária para garantir melhores condições de higiene, segurança e mobilidade para os moradores e transeuntes, além de contribuir para a prevenção da proliferação de insetos, animais peçonhentos e o acúmulo de resíduos sólidos</w:t>
      </w:r>
      <w:r>
        <w:rPr>
          <w:rFonts w:ascii="Calibri" w:hAnsi="Calibri" w:eastAsia="Calibri" w:cs="Calibri"/>
          <w:color w:val="000000"/>
          <w:sz w:val="24"/>
        </w:rPr>
        <w:t xml:space="preserve"> nas vias públicas.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Dessa forma, a medida contribuirá diretamente para a melhoria da qualidade de vida da população e para a conservação do espaço urbano.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2026-04-27T13:46:05Z</dcterms:modified>
  <cp:version>983040</cp:version>
</cp:coreProperties>
</file>