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EB3A1" w14:textId="77777777" w:rsidR="007C34F5" w:rsidRPr="006B52B8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5E0A3F" w14:textId="652A43C3" w:rsidR="007C34F5" w:rsidRPr="001F4F1A" w:rsidRDefault="007C34F5" w:rsidP="006B52B8">
      <w:pPr>
        <w:spacing w:line="360" w:lineRule="auto"/>
        <w:rPr>
          <w:rFonts w:ascii="Arial" w:hAnsi="Arial" w:cs="Arial"/>
          <w:b/>
          <w:bCs/>
          <w:u w:val="single"/>
        </w:rPr>
      </w:pPr>
      <w:r w:rsidRPr="001F4F1A">
        <w:rPr>
          <w:rFonts w:ascii="Arial" w:hAnsi="Arial" w:cs="Arial"/>
          <w:b/>
          <w:bCs/>
          <w:u w:val="single"/>
        </w:rPr>
        <w:t>PARECER N</w:t>
      </w:r>
      <w:r w:rsidR="00ED7E04" w:rsidRPr="001F4F1A">
        <w:rPr>
          <w:rFonts w:ascii="Arial" w:hAnsi="Arial" w:cs="Arial"/>
          <w:b/>
          <w:bCs/>
          <w:u w:val="single"/>
        </w:rPr>
        <w:t xml:space="preserve">º </w:t>
      </w:r>
      <w:r w:rsidR="001F4F1A" w:rsidRPr="001F4F1A">
        <w:rPr>
          <w:rFonts w:ascii="Arial" w:hAnsi="Arial" w:cs="Arial"/>
          <w:b/>
          <w:bCs/>
          <w:u w:val="single"/>
        </w:rPr>
        <w:t>41</w:t>
      </w:r>
      <w:r w:rsidRPr="001F4F1A">
        <w:rPr>
          <w:rFonts w:ascii="Arial" w:hAnsi="Arial" w:cs="Arial"/>
          <w:b/>
          <w:bCs/>
          <w:u w:val="single"/>
        </w:rPr>
        <w:t>/20</w:t>
      </w:r>
      <w:r w:rsidR="001A6B78" w:rsidRPr="001F4F1A">
        <w:rPr>
          <w:rFonts w:ascii="Arial" w:hAnsi="Arial" w:cs="Arial"/>
          <w:b/>
          <w:bCs/>
          <w:u w:val="single"/>
        </w:rPr>
        <w:t>2</w:t>
      </w:r>
      <w:r w:rsidR="006D337C" w:rsidRPr="001F4F1A">
        <w:rPr>
          <w:rFonts w:ascii="Arial" w:hAnsi="Arial" w:cs="Arial"/>
          <w:b/>
          <w:bCs/>
          <w:u w:val="single"/>
        </w:rPr>
        <w:t>3</w:t>
      </w:r>
      <w:r w:rsidRPr="001F4F1A">
        <w:rPr>
          <w:rFonts w:ascii="Arial" w:hAnsi="Arial" w:cs="Arial"/>
          <w:b/>
          <w:bCs/>
          <w:u w:val="single"/>
        </w:rPr>
        <w:t xml:space="preserve">, </w:t>
      </w:r>
      <w:r w:rsidR="00121497" w:rsidRPr="001F4F1A">
        <w:rPr>
          <w:rFonts w:ascii="Arial" w:hAnsi="Arial" w:cs="Arial"/>
          <w:b/>
          <w:bCs/>
          <w:u w:val="single"/>
        </w:rPr>
        <w:t xml:space="preserve">DE </w:t>
      </w:r>
      <w:r w:rsidR="001F4F1A" w:rsidRPr="001F4F1A">
        <w:rPr>
          <w:rFonts w:ascii="Arial" w:hAnsi="Arial" w:cs="Arial"/>
          <w:b/>
          <w:bCs/>
          <w:u w:val="single"/>
        </w:rPr>
        <w:t>09</w:t>
      </w:r>
      <w:r w:rsidR="00901546" w:rsidRPr="001F4F1A">
        <w:rPr>
          <w:rFonts w:ascii="Arial" w:hAnsi="Arial" w:cs="Arial"/>
          <w:b/>
          <w:bCs/>
          <w:u w:val="single"/>
        </w:rPr>
        <w:t xml:space="preserve"> DE </w:t>
      </w:r>
      <w:r w:rsidR="006D337C" w:rsidRPr="001F4F1A">
        <w:rPr>
          <w:rFonts w:ascii="Arial" w:hAnsi="Arial" w:cs="Arial"/>
          <w:b/>
          <w:bCs/>
          <w:u w:val="single"/>
        </w:rPr>
        <w:t>MA</w:t>
      </w:r>
      <w:r w:rsidR="001F4F1A" w:rsidRPr="001F4F1A">
        <w:rPr>
          <w:rFonts w:ascii="Arial" w:hAnsi="Arial" w:cs="Arial"/>
          <w:b/>
          <w:bCs/>
          <w:u w:val="single"/>
        </w:rPr>
        <w:t>IO</w:t>
      </w:r>
      <w:r w:rsidRPr="001F4F1A">
        <w:rPr>
          <w:rFonts w:ascii="Arial" w:hAnsi="Arial" w:cs="Arial"/>
          <w:b/>
          <w:bCs/>
          <w:u w:val="single"/>
        </w:rPr>
        <w:t xml:space="preserve"> </w:t>
      </w:r>
      <w:r w:rsidR="00ED7E04" w:rsidRPr="001F4F1A">
        <w:rPr>
          <w:rFonts w:ascii="Arial" w:hAnsi="Arial" w:cs="Arial"/>
          <w:b/>
          <w:bCs/>
          <w:u w:val="single"/>
        </w:rPr>
        <w:t xml:space="preserve">DE </w:t>
      </w:r>
      <w:r w:rsidRPr="001F4F1A">
        <w:rPr>
          <w:rFonts w:ascii="Arial" w:hAnsi="Arial" w:cs="Arial"/>
          <w:b/>
          <w:bCs/>
          <w:u w:val="single"/>
        </w:rPr>
        <w:t>20</w:t>
      </w:r>
      <w:r w:rsidR="001A6B78" w:rsidRPr="001F4F1A">
        <w:rPr>
          <w:rFonts w:ascii="Arial" w:hAnsi="Arial" w:cs="Arial"/>
          <w:b/>
          <w:bCs/>
          <w:u w:val="single"/>
        </w:rPr>
        <w:t>2</w:t>
      </w:r>
      <w:r w:rsidR="006D337C" w:rsidRPr="001F4F1A">
        <w:rPr>
          <w:rFonts w:ascii="Arial" w:hAnsi="Arial" w:cs="Arial"/>
          <w:b/>
          <w:bCs/>
          <w:u w:val="single"/>
        </w:rPr>
        <w:t>3</w:t>
      </w:r>
      <w:r w:rsidRPr="001F4F1A">
        <w:rPr>
          <w:rFonts w:ascii="Arial" w:hAnsi="Arial" w:cs="Arial"/>
          <w:b/>
          <w:bCs/>
        </w:rPr>
        <w:t>.</w:t>
      </w:r>
    </w:p>
    <w:p w14:paraId="75BBD5F2" w14:textId="77777777" w:rsidR="007C34F5" w:rsidRPr="001F4F1A" w:rsidRDefault="007C34F5" w:rsidP="006B52B8">
      <w:pPr>
        <w:spacing w:line="360" w:lineRule="auto"/>
        <w:rPr>
          <w:rFonts w:ascii="Arial" w:eastAsia="Times New Roman" w:hAnsi="Arial" w:cs="Arial"/>
          <w:b/>
          <w:lang w:eastAsia="pt-BR"/>
        </w:rPr>
      </w:pPr>
      <w:r w:rsidRPr="001F4F1A">
        <w:rPr>
          <w:rFonts w:ascii="Arial" w:hAnsi="Arial" w:cs="Arial"/>
          <w:b/>
        </w:rPr>
        <w:t xml:space="preserve">Autoria: </w:t>
      </w:r>
      <w:r w:rsidR="003D1E3F" w:rsidRPr="001F4F1A">
        <w:rPr>
          <w:rFonts w:ascii="Arial" w:hAnsi="Arial" w:cs="Arial"/>
          <w:b/>
        </w:rPr>
        <w:t xml:space="preserve">Comissão de </w:t>
      </w:r>
      <w:r w:rsidR="003D1E3F" w:rsidRPr="001F4F1A">
        <w:rPr>
          <w:rFonts w:ascii="Arial" w:hAnsi="Arial" w:cs="Arial"/>
          <w:b/>
          <w:bCs/>
        </w:rPr>
        <w:t>Educação, Saúde, Cultura, Esporte e Lazer</w:t>
      </w:r>
      <w:r w:rsidRPr="001F4F1A">
        <w:rPr>
          <w:rFonts w:ascii="Arial" w:hAnsi="Arial" w:cs="Arial"/>
          <w:b/>
        </w:rPr>
        <w:t>.</w:t>
      </w:r>
    </w:p>
    <w:p w14:paraId="420B948F" w14:textId="77777777" w:rsidR="007C34F5" w:rsidRPr="001F4F1A" w:rsidRDefault="007C34F5" w:rsidP="006B52B8">
      <w:pPr>
        <w:spacing w:line="360" w:lineRule="auto"/>
        <w:rPr>
          <w:rFonts w:ascii="Arial" w:hAnsi="Arial" w:cs="Arial"/>
          <w:b/>
          <w:bCs/>
        </w:rPr>
      </w:pPr>
    </w:p>
    <w:p w14:paraId="514EFE4D" w14:textId="28B4F249" w:rsidR="007C34F5" w:rsidRPr="001F4F1A" w:rsidRDefault="007C34F5" w:rsidP="006B52B8">
      <w:pPr>
        <w:spacing w:line="360" w:lineRule="auto"/>
        <w:jc w:val="both"/>
        <w:rPr>
          <w:rFonts w:ascii="Arial" w:hAnsi="Arial" w:cs="Arial"/>
          <w:b/>
          <w:bCs/>
        </w:rPr>
      </w:pPr>
      <w:r w:rsidRPr="001F4F1A">
        <w:rPr>
          <w:rFonts w:ascii="Arial" w:hAnsi="Arial" w:cs="Arial"/>
          <w:b/>
          <w:bCs/>
        </w:rPr>
        <w:t>Ementa</w:t>
      </w:r>
      <w:r w:rsidRPr="001F4F1A">
        <w:rPr>
          <w:rFonts w:ascii="Arial" w:hAnsi="Arial" w:cs="Arial"/>
          <w:bCs/>
        </w:rPr>
        <w:t xml:space="preserve">: Dispõe sobre emitir parecer ao </w:t>
      </w:r>
      <w:r w:rsidRPr="001F4F1A">
        <w:rPr>
          <w:rFonts w:ascii="Arial" w:hAnsi="Arial" w:cs="Arial"/>
          <w:b/>
          <w:bCs/>
        </w:rPr>
        <w:t xml:space="preserve">PROCESSO/CMA/Nº </w:t>
      </w:r>
      <w:r w:rsidR="001F4F1A" w:rsidRPr="001F4F1A">
        <w:rPr>
          <w:rFonts w:ascii="Arial" w:hAnsi="Arial" w:cs="Arial"/>
          <w:b/>
          <w:bCs/>
        </w:rPr>
        <w:t>21</w:t>
      </w:r>
      <w:r w:rsidRPr="001F4F1A">
        <w:rPr>
          <w:rFonts w:ascii="Arial" w:hAnsi="Arial" w:cs="Arial"/>
          <w:b/>
          <w:bCs/>
        </w:rPr>
        <w:t>/20</w:t>
      </w:r>
      <w:r w:rsidR="001A6B78" w:rsidRPr="001F4F1A">
        <w:rPr>
          <w:rFonts w:ascii="Arial" w:hAnsi="Arial" w:cs="Arial"/>
          <w:b/>
          <w:bCs/>
        </w:rPr>
        <w:t>2</w:t>
      </w:r>
      <w:r w:rsidR="006D337C" w:rsidRPr="001F4F1A">
        <w:rPr>
          <w:rFonts w:ascii="Arial" w:hAnsi="Arial" w:cs="Arial"/>
          <w:b/>
          <w:bCs/>
        </w:rPr>
        <w:t>3</w:t>
      </w:r>
      <w:r w:rsidRPr="001F4F1A">
        <w:rPr>
          <w:rFonts w:ascii="Arial" w:hAnsi="Arial" w:cs="Arial"/>
          <w:b/>
          <w:bCs/>
        </w:rPr>
        <w:t>.</w:t>
      </w:r>
    </w:p>
    <w:p w14:paraId="5E7EAD55" w14:textId="77777777" w:rsidR="007C34F5" w:rsidRPr="001F4F1A" w:rsidRDefault="007C34F5" w:rsidP="006B52B8">
      <w:pPr>
        <w:spacing w:line="360" w:lineRule="auto"/>
        <w:jc w:val="both"/>
        <w:rPr>
          <w:rFonts w:ascii="Arial" w:hAnsi="Arial" w:cs="Arial"/>
        </w:rPr>
      </w:pPr>
      <w:r w:rsidRPr="001F4F1A">
        <w:rPr>
          <w:rFonts w:ascii="Arial" w:hAnsi="Arial" w:cs="Arial"/>
          <w:b/>
        </w:rPr>
        <w:t>Autoria do Processo</w:t>
      </w:r>
      <w:r w:rsidRPr="001F4F1A">
        <w:rPr>
          <w:rFonts w:ascii="Arial" w:hAnsi="Arial" w:cs="Arial"/>
        </w:rPr>
        <w:t>: Mesa Diretora da Câmara Municipal de Acrelândia - Acre.</w:t>
      </w:r>
    </w:p>
    <w:p w14:paraId="3CCC7C28" w14:textId="77777777" w:rsidR="007C34F5" w:rsidRPr="001F4F1A" w:rsidRDefault="007C34F5" w:rsidP="006B52B8">
      <w:pPr>
        <w:spacing w:line="360" w:lineRule="auto"/>
        <w:rPr>
          <w:rFonts w:ascii="Arial" w:hAnsi="Arial" w:cs="Arial"/>
          <w:b/>
          <w:bCs/>
        </w:rPr>
      </w:pPr>
    </w:p>
    <w:p w14:paraId="6C89A08C" w14:textId="77777777" w:rsidR="001F4F1A" w:rsidRPr="001F4F1A" w:rsidRDefault="001F4F1A" w:rsidP="001F4F1A">
      <w:pPr>
        <w:spacing w:line="360" w:lineRule="auto"/>
        <w:ind w:right="-426"/>
        <w:rPr>
          <w:rFonts w:ascii="Arial" w:hAnsi="Arial" w:cs="Arial"/>
          <w:b/>
        </w:rPr>
      </w:pPr>
      <w:r w:rsidRPr="001F4F1A">
        <w:rPr>
          <w:rFonts w:ascii="Arial" w:hAnsi="Arial" w:cs="Arial"/>
          <w:b/>
        </w:rPr>
        <w:t>Objeto de estudo: Projeto de Lei nº 18/2023, de 12 de abril de 2023.</w:t>
      </w:r>
    </w:p>
    <w:p w14:paraId="76E10960" w14:textId="7E56C539" w:rsidR="001F4F1A" w:rsidRPr="001F4F1A" w:rsidRDefault="001F4F1A" w:rsidP="001F4F1A">
      <w:pPr>
        <w:spacing w:line="360" w:lineRule="auto"/>
        <w:ind w:right="-426"/>
        <w:rPr>
          <w:rFonts w:ascii="Arial" w:hAnsi="Arial" w:cs="Arial"/>
          <w:b/>
        </w:rPr>
      </w:pPr>
      <w:r w:rsidRPr="001F4F1A">
        <w:rPr>
          <w:rFonts w:ascii="Arial" w:hAnsi="Arial" w:cs="Arial"/>
          <w:b/>
        </w:rPr>
        <w:t>Origem: Poder Executivo Municipal.</w:t>
      </w:r>
      <w:r w:rsidR="005B34C1">
        <w:rPr>
          <w:rFonts w:ascii="Arial" w:hAnsi="Arial" w:cs="Arial"/>
          <w:b/>
        </w:rPr>
        <w:t xml:space="preserve"> </w:t>
      </w:r>
    </w:p>
    <w:p w14:paraId="3231A515" w14:textId="77777777" w:rsidR="001F4F1A" w:rsidRPr="001F4F1A" w:rsidRDefault="001F4F1A" w:rsidP="001F4F1A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  <w:sz w:val="22"/>
          <w:szCs w:val="22"/>
        </w:rPr>
      </w:pPr>
    </w:p>
    <w:p w14:paraId="15972BDB" w14:textId="3596DE30" w:rsidR="007C34F5" w:rsidRPr="001F4F1A" w:rsidRDefault="001F4F1A" w:rsidP="001F4F1A">
      <w:pPr>
        <w:pStyle w:val="NormalWeb"/>
        <w:spacing w:before="0" w:beforeAutospacing="0" w:after="0" w:afterAutospacing="0"/>
        <w:ind w:left="4253"/>
        <w:jc w:val="both"/>
        <w:rPr>
          <w:rFonts w:ascii="Arial" w:hAnsi="Arial" w:cs="Arial"/>
          <w:i/>
          <w:sz w:val="22"/>
          <w:szCs w:val="22"/>
        </w:rPr>
      </w:pPr>
      <w:r w:rsidRPr="001F4F1A">
        <w:rPr>
          <w:rFonts w:ascii="Arial" w:hAnsi="Arial" w:cs="Arial"/>
          <w:b/>
          <w:sz w:val="22"/>
          <w:szCs w:val="22"/>
        </w:rPr>
        <w:t xml:space="preserve">Ementa: </w:t>
      </w:r>
      <w:r w:rsidRPr="001F4F1A">
        <w:rPr>
          <w:rFonts w:ascii="Arial" w:hAnsi="Arial" w:cs="Arial"/>
          <w:i/>
          <w:sz w:val="22"/>
          <w:szCs w:val="22"/>
        </w:rPr>
        <w:t>“</w:t>
      </w:r>
      <w:r w:rsidRPr="001F4F1A">
        <w:rPr>
          <w:rStyle w:val="Forte"/>
          <w:rFonts w:ascii="Arial" w:hAnsi="Arial" w:cs="Arial"/>
          <w:color w:val="000000"/>
          <w:sz w:val="22"/>
          <w:szCs w:val="22"/>
        </w:rPr>
        <w:t>VISA CRIAR OS CARGOS DE COORDENADOR DE OBRAS E DE MANUTENÇÃO DE MÁQUINAS E VEÍCULOS NO ÂMBITO DA SECRETARIA MUNICIPAL DE EDUCAÇÃO - SEME, ACRESCENTA OS INCISOS XIX E XX DO ART. 52, AS ALINHAS “</w:t>
      </w:r>
      <w:r w:rsidRPr="001F4F1A">
        <w:rPr>
          <w:rStyle w:val="Forte"/>
          <w:rFonts w:ascii="Arial" w:hAnsi="Arial" w:cs="Arial"/>
          <w:i/>
          <w:color w:val="000000"/>
          <w:sz w:val="22"/>
          <w:szCs w:val="22"/>
        </w:rPr>
        <w:t>s</w:t>
      </w:r>
      <w:r w:rsidRPr="001F4F1A">
        <w:rPr>
          <w:rStyle w:val="Forte"/>
          <w:rFonts w:ascii="Arial" w:hAnsi="Arial" w:cs="Arial"/>
          <w:color w:val="000000"/>
          <w:sz w:val="22"/>
          <w:szCs w:val="22"/>
        </w:rPr>
        <w:t>” E “</w:t>
      </w:r>
      <w:r w:rsidRPr="001F4F1A">
        <w:rPr>
          <w:rStyle w:val="Forte"/>
          <w:rFonts w:ascii="Arial" w:hAnsi="Arial" w:cs="Arial"/>
          <w:i/>
          <w:color w:val="000000"/>
          <w:sz w:val="22"/>
          <w:szCs w:val="22"/>
        </w:rPr>
        <w:t>t</w:t>
      </w:r>
      <w:r w:rsidRPr="001F4F1A">
        <w:rPr>
          <w:rStyle w:val="Forte"/>
          <w:rFonts w:ascii="Arial" w:hAnsi="Arial" w:cs="Arial"/>
          <w:color w:val="000000"/>
          <w:sz w:val="22"/>
          <w:szCs w:val="22"/>
        </w:rPr>
        <w:t xml:space="preserve">” DO INCISO VII AO ART. 61, BEM COMO O ANEXO ÚNICO DA LEI MUNICIPAL Nº 823 DE 27 DE DEZEMBRO DE 2022 </w:t>
      </w:r>
      <w:r w:rsidRPr="001F4F1A">
        <w:rPr>
          <w:rFonts w:ascii="Arial" w:hAnsi="Arial" w:cs="Arial"/>
          <w:b/>
          <w:sz w:val="22"/>
          <w:szCs w:val="22"/>
        </w:rPr>
        <w:t xml:space="preserve">E </w:t>
      </w:r>
      <w:r w:rsidRPr="001F4F1A">
        <w:rPr>
          <w:rStyle w:val="Forte"/>
          <w:rFonts w:ascii="Arial" w:hAnsi="Arial" w:cs="Arial"/>
          <w:color w:val="000000"/>
          <w:sz w:val="22"/>
          <w:szCs w:val="22"/>
        </w:rPr>
        <w:t>DÁ OUTRAS PROVIDÊNCIAS</w:t>
      </w:r>
      <w:r w:rsidRPr="001F4F1A">
        <w:rPr>
          <w:rFonts w:ascii="Arial" w:hAnsi="Arial" w:cs="Arial"/>
          <w:i/>
          <w:sz w:val="22"/>
          <w:szCs w:val="22"/>
        </w:rPr>
        <w:t>”.</w:t>
      </w:r>
    </w:p>
    <w:p w14:paraId="637A3351" w14:textId="77777777" w:rsidR="006B52B8" w:rsidRPr="001F4F1A" w:rsidRDefault="006B52B8" w:rsidP="006B52B8">
      <w:pPr>
        <w:pStyle w:val="NormalWeb"/>
        <w:spacing w:before="0" w:beforeAutospacing="0" w:after="0" w:afterAutospacing="0" w:line="360" w:lineRule="auto"/>
        <w:ind w:left="4253"/>
        <w:jc w:val="both"/>
        <w:rPr>
          <w:rFonts w:ascii="Arial" w:hAnsi="Arial" w:cs="Arial"/>
          <w:bCs/>
          <w:sz w:val="22"/>
          <w:szCs w:val="22"/>
        </w:rPr>
      </w:pPr>
    </w:p>
    <w:p w14:paraId="620FA48F" w14:textId="77777777" w:rsidR="006B52B8" w:rsidRPr="001F4F1A" w:rsidRDefault="006B52B8" w:rsidP="006B52B8">
      <w:pPr>
        <w:pStyle w:val="NormalWeb"/>
        <w:spacing w:before="0" w:beforeAutospacing="0" w:after="0" w:afterAutospacing="0" w:line="360" w:lineRule="auto"/>
        <w:ind w:left="4253"/>
        <w:jc w:val="both"/>
        <w:rPr>
          <w:rFonts w:ascii="Arial" w:hAnsi="Arial" w:cs="Arial"/>
          <w:bCs/>
          <w:sz w:val="22"/>
          <w:szCs w:val="22"/>
        </w:rPr>
      </w:pPr>
    </w:p>
    <w:p w14:paraId="73F1E123" w14:textId="77777777" w:rsidR="007C34F5" w:rsidRPr="001F4F1A" w:rsidRDefault="007C34F5" w:rsidP="006B52B8">
      <w:pPr>
        <w:spacing w:line="360" w:lineRule="auto"/>
        <w:jc w:val="center"/>
        <w:rPr>
          <w:rFonts w:ascii="Arial" w:hAnsi="Arial" w:cs="Arial"/>
          <w:b/>
        </w:rPr>
      </w:pPr>
      <w:r w:rsidRPr="001F4F1A">
        <w:rPr>
          <w:rFonts w:ascii="Arial" w:hAnsi="Arial" w:cs="Arial"/>
          <w:b/>
        </w:rPr>
        <w:t>Relatório analítico:</w:t>
      </w:r>
    </w:p>
    <w:p w14:paraId="2156F853" w14:textId="5E157DA7" w:rsidR="007C34F5" w:rsidRPr="001F4F1A" w:rsidRDefault="007C34F5" w:rsidP="006B52B8">
      <w:pPr>
        <w:spacing w:line="360" w:lineRule="auto"/>
        <w:jc w:val="both"/>
        <w:rPr>
          <w:rFonts w:ascii="Arial" w:hAnsi="Arial" w:cs="Arial"/>
        </w:rPr>
      </w:pPr>
      <w:r w:rsidRPr="001F4F1A">
        <w:rPr>
          <w:rFonts w:ascii="Arial" w:hAnsi="Arial" w:cs="Arial"/>
        </w:rPr>
        <w:tab/>
        <w:t xml:space="preserve">A matéria em análise tramita nesta Casa Legislativa por iniciativa do Poder </w:t>
      </w:r>
      <w:r w:rsidR="00022D12" w:rsidRPr="001F4F1A">
        <w:rPr>
          <w:rFonts w:ascii="Arial" w:hAnsi="Arial" w:cs="Arial"/>
        </w:rPr>
        <w:t>Executivo</w:t>
      </w:r>
      <w:r w:rsidRPr="001F4F1A">
        <w:rPr>
          <w:rFonts w:ascii="Arial" w:hAnsi="Arial" w:cs="Arial"/>
        </w:rPr>
        <w:t>, enviado pela Mesa Diretora sob a forma de Processo Administrativo,</w:t>
      </w:r>
      <w:r w:rsidR="00121497" w:rsidRPr="001F4F1A">
        <w:rPr>
          <w:rFonts w:ascii="Arial" w:hAnsi="Arial" w:cs="Arial"/>
        </w:rPr>
        <w:t xml:space="preserve"> </w:t>
      </w:r>
      <w:r w:rsidRPr="001F4F1A">
        <w:rPr>
          <w:rFonts w:ascii="Arial" w:hAnsi="Arial" w:cs="Arial"/>
        </w:rPr>
        <w:t xml:space="preserve">com o objetivo de obter anuência desta Casa de Leis o </w:t>
      </w:r>
      <w:r w:rsidR="001F4F1A" w:rsidRPr="001F4F1A">
        <w:rPr>
          <w:rFonts w:ascii="Arial" w:hAnsi="Arial" w:cs="Arial"/>
          <w:b/>
        </w:rPr>
        <w:t xml:space="preserve">Projeto de Lei n° 18/2023 </w:t>
      </w:r>
      <w:r w:rsidR="001F4F1A" w:rsidRPr="001F4F1A">
        <w:rPr>
          <w:rFonts w:ascii="Arial" w:hAnsi="Arial" w:cs="Arial"/>
        </w:rPr>
        <w:t xml:space="preserve">de autoria do </w:t>
      </w:r>
      <w:r w:rsidR="001F4F1A" w:rsidRPr="001F4F1A">
        <w:rPr>
          <w:rFonts w:ascii="Arial" w:hAnsi="Arial" w:cs="Arial"/>
          <w:b/>
        </w:rPr>
        <w:t xml:space="preserve">Executivo Municipal de Acrelândia/AC, </w:t>
      </w:r>
      <w:r w:rsidR="001F4F1A" w:rsidRPr="001F4F1A">
        <w:rPr>
          <w:rFonts w:ascii="Arial" w:hAnsi="Arial" w:cs="Arial"/>
        </w:rPr>
        <w:t>datado de 12 de abril de 2023</w:t>
      </w:r>
      <w:r w:rsidR="001F4F1A" w:rsidRPr="001F4F1A">
        <w:rPr>
          <w:rFonts w:ascii="Arial" w:hAnsi="Arial" w:cs="Arial"/>
          <w:b/>
        </w:rPr>
        <w:t xml:space="preserve">, </w:t>
      </w:r>
      <w:r w:rsidR="001F4F1A" w:rsidRPr="001F4F1A">
        <w:rPr>
          <w:rFonts w:ascii="Arial" w:hAnsi="Arial" w:cs="Arial"/>
        </w:rPr>
        <w:t xml:space="preserve">que dispõe sobre, </w:t>
      </w:r>
      <w:r w:rsidR="001F4F1A" w:rsidRPr="001F4F1A">
        <w:rPr>
          <w:rFonts w:ascii="Arial" w:hAnsi="Arial" w:cs="Arial"/>
          <w:b/>
          <w:i/>
        </w:rPr>
        <w:t>“</w:t>
      </w:r>
      <w:r w:rsidR="001F4F1A" w:rsidRPr="001F4F1A">
        <w:rPr>
          <w:rStyle w:val="Forte"/>
          <w:rFonts w:ascii="Arial" w:hAnsi="Arial" w:cs="Arial"/>
          <w:color w:val="000000"/>
          <w:u w:val="single"/>
        </w:rPr>
        <w:t>VISA CRIAR OS CARGOS DE COORDENADOR DE OBRAS E DE MANUTENÇÃO DE MÁQUINAS E VEÍCULOS NO ÂMBITO DA SECRETARIA MUNICIPAL DE EDUCAÇÃO - SEME, ACRESCENTA OS INCISOS XIX E XX DO ART. 52, AS ALINHAS “</w:t>
      </w:r>
      <w:r w:rsidR="001F4F1A" w:rsidRPr="001F4F1A">
        <w:rPr>
          <w:rStyle w:val="Forte"/>
          <w:rFonts w:ascii="Arial" w:hAnsi="Arial" w:cs="Arial"/>
          <w:i/>
          <w:color w:val="000000"/>
          <w:u w:val="single"/>
        </w:rPr>
        <w:t>s</w:t>
      </w:r>
      <w:r w:rsidR="001F4F1A" w:rsidRPr="001F4F1A">
        <w:rPr>
          <w:rStyle w:val="Forte"/>
          <w:rFonts w:ascii="Arial" w:hAnsi="Arial" w:cs="Arial"/>
          <w:color w:val="000000"/>
          <w:u w:val="single"/>
        </w:rPr>
        <w:t>” E “</w:t>
      </w:r>
      <w:r w:rsidR="001F4F1A" w:rsidRPr="001F4F1A">
        <w:rPr>
          <w:rStyle w:val="Forte"/>
          <w:rFonts w:ascii="Arial" w:hAnsi="Arial" w:cs="Arial"/>
          <w:i/>
          <w:color w:val="000000"/>
          <w:u w:val="single"/>
        </w:rPr>
        <w:t>t</w:t>
      </w:r>
      <w:r w:rsidR="001F4F1A" w:rsidRPr="001F4F1A">
        <w:rPr>
          <w:rStyle w:val="Forte"/>
          <w:rFonts w:ascii="Arial" w:hAnsi="Arial" w:cs="Arial"/>
          <w:color w:val="000000"/>
          <w:u w:val="single"/>
        </w:rPr>
        <w:t xml:space="preserve">” DO INCISO VII AO ART. 61, BEM COMO O ANEXO ÚNICO DA LEI MUNICIPAL Nº 823 DE 27 DE DEZEMBRO DE 2022 </w:t>
      </w:r>
      <w:r w:rsidR="001F4F1A" w:rsidRPr="001F4F1A">
        <w:rPr>
          <w:rFonts w:ascii="Arial" w:hAnsi="Arial" w:cs="Arial"/>
          <w:b/>
          <w:u w:val="single"/>
        </w:rPr>
        <w:t xml:space="preserve">E </w:t>
      </w:r>
      <w:r w:rsidR="001F4F1A" w:rsidRPr="001F4F1A">
        <w:rPr>
          <w:rStyle w:val="Forte"/>
          <w:rFonts w:ascii="Arial" w:hAnsi="Arial" w:cs="Arial"/>
          <w:color w:val="000000"/>
          <w:u w:val="single"/>
        </w:rPr>
        <w:t>DÁ OUTRAS PROVIDÊNCIAS</w:t>
      </w:r>
      <w:r w:rsidR="001F4F1A" w:rsidRPr="001F4F1A">
        <w:rPr>
          <w:rFonts w:ascii="Arial" w:hAnsi="Arial" w:cs="Arial"/>
          <w:b/>
          <w:i/>
        </w:rPr>
        <w:t>”</w:t>
      </w:r>
      <w:r w:rsidRPr="001F4F1A">
        <w:rPr>
          <w:rFonts w:ascii="Arial" w:hAnsi="Arial" w:cs="Arial"/>
        </w:rPr>
        <w:t>, assim sendo, o processo encontra-se nesta</w:t>
      </w:r>
      <w:r w:rsidR="00560D5B" w:rsidRPr="001F4F1A">
        <w:rPr>
          <w:rFonts w:ascii="Arial" w:hAnsi="Arial" w:cs="Arial"/>
        </w:rPr>
        <w:t xml:space="preserve"> </w:t>
      </w:r>
      <w:r w:rsidRPr="001F4F1A">
        <w:rPr>
          <w:rFonts w:ascii="Arial" w:hAnsi="Arial" w:cs="Arial"/>
        </w:rPr>
        <w:t>Comissão em atendimento às normas regimentais que disciplinam sua tramitação.</w:t>
      </w:r>
    </w:p>
    <w:p w14:paraId="20813E54" w14:textId="77777777" w:rsidR="006B52B8" w:rsidRPr="001F4F1A" w:rsidRDefault="006B52B8" w:rsidP="006B52B8">
      <w:pPr>
        <w:spacing w:line="360" w:lineRule="auto"/>
        <w:jc w:val="both"/>
        <w:rPr>
          <w:rFonts w:ascii="Arial" w:hAnsi="Arial" w:cs="Arial"/>
        </w:rPr>
      </w:pPr>
    </w:p>
    <w:p w14:paraId="1940DC82" w14:textId="77777777" w:rsidR="007C34F5" w:rsidRPr="001F4F1A" w:rsidRDefault="007C34F5" w:rsidP="006B52B8">
      <w:pPr>
        <w:spacing w:line="360" w:lineRule="auto"/>
        <w:ind w:firstLine="708"/>
        <w:jc w:val="both"/>
        <w:rPr>
          <w:rFonts w:ascii="Arial" w:hAnsi="Arial" w:cs="Arial"/>
        </w:rPr>
      </w:pPr>
      <w:r w:rsidRPr="001F4F1A">
        <w:rPr>
          <w:rFonts w:ascii="Arial" w:hAnsi="Arial" w:cs="Arial"/>
        </w:rPr>
        <w:t xml:space="preserve">De acordo com o que se observa no presente Projeto, está de acordo com a necessidade do Poder Executivo </w:t>
      </w:r>
      <w:r w:rsidR="00901546" w:rsidRPr="001F4F1A">
        <w:rPr>
          <w:rFonts w:ascii="Arial" w:hAnsi="Arial" w:cs="Arial"/>
        </w:rPr>
        <w:t xml:space="preserve">e Legislativo </w:t>
      </w:r>
      <w:r w:rsidRPr="001F4F1A">
        <w:rPr>
          <w:rFonts w:ascii="Arial" w:hAnsi="Arial" w:cs="Arial"/>
        </w:rPr>
        <w:t>Municipal, obedece a Lei Orgânica do Município e sua anuência não prejudicará as contas públicas municipais.</w:t>
      </w:r>
    </w:p>
    <w:p w14:paraId="68581F59" w14:textId="77777777" w:rsidR="007C34F5" w:rsidRPr="001F4F1A" w:rsidRDefault="007C34F5" w:rsidP="006B52B8">
      <w:pPr>
        <w:spacing w:line="360" w:lineRule="auto"/>
        <w:jc w:val="both"/>
        <w:rPr>
          <w:rFonts w:ascii="Arial" w:hAnsi="Arial" w:cs="Arial"/>
        </w:rPr>
      </w:pPr>
      <w:r w:rsidRPr="001F4F1A">
        <w:rPr>
          <w:rFonts w:ascii="Arial" w:hAnsi="Arial" w:cs="Arial"/>
        </w:rPr>
        <w:lastRenderedPageBreak/>
        <w:tab/>
        <w:t xml:space="preserve">A matéria é de competência desta Comissão para emissão do </w:t>
      </w:r>
      <w:r w:rsidR="003D1E3F" w:rsidRPr="001F4F1A">
        <w:rPr>
          <w:rFonts w:ascii="Arial" w:hAnsi="Arial" w:cs="Arial"/>
        </w:rPr>
        <w:t>competente parecer</w:t>
      </w:r>
      <w:r w:rsidRPr="001F4F1A">
        <w:rPr>
          <w:rFonts w:ascii="Arial" w:hAnsi="Arial" w:cs="Arial"/>
        </w:rPr>
        <w:t xml:space="preserve"> nos termos do </w:t>
      </w:r>
      <w:r w:rsidR="00121497" w:rsidRPr="001F4F1A">
        <w:rPr>
          <w:rFonts w:ascii="Arial" w:hAnsi="Arial" w:cs="Arial"/>
        </w:rPr>
        <w:t>artigo 5</w:t>
      </w:r>
      <w:r w:rsidR="003D1E3F" w:rsidRPr="001F4F1A">
        <w:rPr>
          <w:rFonts w:ascii="Arial" w:hAnsi="Arial" w:cs="Arial"/>
        </w:rPr>
        <w:t>6</w:t>
      </w:r>
      <w:r w:rsidR="00121497" w:rsidRPr="001F4F1A">
        <w:rPr>
          <w:rFonts w:ascii="Arial" w:hAnsi="Arial" w:cs="Arial"/>
        </w:rPr>
        <w:t xml:space="preserve"> </w:t>
      </w:r>
      <w:r w:rsidRPr="001F4F1A">
        <w:rPr>
          <w:rFonts w:ascii="Arial" w:hAnsi="Arial" w:cs="Arial"/>
        </w:rPr>
        <w:t>do Regimento Interno. Portanto, a matéria submetida à análise atende a legislação vigente.</w:t>
      </w:r>
    </w:p>
    <w:p w14:paraId="17B7750C" w14:textId="77777777" w:rsidR="006B52B8" w:rsidRPr="001F4F1A" w:rsidRDefault="006B52B8" w:rsidP="006B52B8">
      <w:pPr>
        <w:spacing w:line="360" w:lineRule="auto"/>
        <w:jc w:val="both"/>
        <w:rPr>
          <w:rFonts w:ascii="Arial" w:hAnsi="Arial" w:cs="Arial"/>
        </w:rPr>
      </w:pPr>
    </w:p>
    <w:p w14:paraId="6E74B0AD" w14:textId="6A3DB0E2" w:rsidR="007C34F5" w:rsidRPr="001F4F1A" w:rsidRDefault="007C34F5" w:rsidP="001F4F1A">
      <w:pPr>
        <w:spacing w:line="360" w:lineRule="auto"/>
        <w:jc w:val="both"/>
        <w:rPr>
          <w:rFonts w:ascii="Arial" w:hAnsi="Arial" w:cs="Arial"/>
        </w:rPr>
      </w:pPr>
      <w:r w:rsidRPr="001F4F1A">
        <w:rPr>
          <w:rFonts w:ascii="Arial" w:hAnsi="Arial" w:cs="Arial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0DAAD1AA" w14:textId="77777777" w:rsidR="007C34F5" w:rsidRPr="001F4F1A" w:rsidRDefault="007C34F5" w:rsidP="006B52B8">
      <w:pPr>
        <w:spacing w:line="360" w:lineRule="auto"/>
        <w:jc w:val="both"/>
        <w:rPr>
          <w:rFonts w:ascii="Arial" w:hAnsi="Arial" w:cs="Arial"/>
        </w:rPr>
      </w:pPr>
    </w:p>
    <w:p w14:paraId="6D3A2120" w14:textId="77777777" w:rsidR="007C34F5" w:rsidRPr="001F4F1A" w:rsidRDefault="007C34F5" w:rsidP="006B52B8">
      <w:pPr>
        <w:spacing w:line="360" w:lineRule="auto"/>
        <w:jc w:val="center"/>
        <w:rPr>
          <w:rFonts w:ascii="Arial" w:hAnsi="Arial" w:cs="Arial"/>
          <w:b/>
        </w:rPr>
      </w:pPr>
      <w:r w:rsidRPr="001F4F1A">
        <w:rPr>
          <w:rFonts w:ascii="Arial" w:hAnsi="Arial" w:cs="Arial"/>
          <w:b/>
          <w:u w:val="single"/>
        </w:rPr>
        <w:t>PARECER</w:t>
      </w:r>
      <w:r w:rsidRPr="001F4F1A">
        <w:rPr>
          <w:rFonts w:ascii="Arial" w:hAnsi="Arial" w:cs="Arial"/>
          <w:b/>
        </w:rPr>
        <w:t>:</w:t>
      </w:r>
    </w:p>
    <w:p w14:paraId="6A15B592" w14:textId="77777777" w:rsidR="007C34F5" w:rsidRPr="00B42A0F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4F1A">
        <w:rPr>
          <w:rFonts w:ascii="Arial" w:hAnsi="Arial" w:cs="Arial"/>
        </w:rPr>
        <w:tab/>
        <w:t>O Poder Legislativo do Município de Acrelândia através das Comissões tem como função precípua, deliberar sobre todas as matérias de sua competência e que produza dinamismo, celeridade e eficiência</w:t>
      </w:r>
      <w:r w:rsidR="00560D5B" w:rsidRPr="001F4F1A">
        <w:rPr>
          <w:rFonts w:ascii="Arial" w:hAnsi="Arial" w:cs="Arial"/>
        </w:rPr>
        <w:t xml:space="preserve"> </w:t>
      </w:r>
      <w:r w:rsidRPr="001F4F1A">
        <w:rPr>
          <w:rFonts w:ascii="Arial" w:hAnsi="Arial" w:cs="Arial"/>
        </w:rPr>
        <w:t>no setor público conforme estatui o seguinte...</w:t>
      </w:r>
    </w:p>
    <w:p w14:paraId="5DE38013" w14:textId="77777777" w:rsidR="007C34F5" w:rsidRPr="00ED2932" w:rsidRDefault="007C34F5" w:rsidP="006B52B8">
      <w:pPr>
        <w:spacing w:line="360" w:lineRule="auto"/>
        <w:jc w:val="both"/>
        <w:rPr>
          <w:rFonts w:ascii="Arial" w:hAnsi="Arial" w:cs="Arial"/>
          <w:b/>
          <w:sz w:val="4"/>
          <w:szCs w:val="4"/>
        </w:rPr>
      </w:pPr>
    </w:p>
    <w:p w14:paraId="7BB5312A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12C1769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438AFA6D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5B5F500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7084CCD3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31B2B3F6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FAEC134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5E36C3C0" w14:textId="77777777" w:rsidR="007C34F5" w:rsidRPr="006F7581" w:rsidRDefault="007C34F5" w:rsidP="006B52B8">
      <w:pPr>
        <w:spacing w:line="360" w:lineRule="auto"/>
        <w:ind w:left="3969"/>
        <w:jc w:val="both"/>
        <w:rPr>
          <w:rFonts w:ascii="Arial" w:eastAsia="Times New Roman" w:hAnsi="Arial" w:cs="Arial"/>
          <w:b/>
          <w:sz w:val="4"/>
          <w:szCs w:val="4"/>
          <w:lang w:eastAsia="pt-BR"/>
        </w:rPr>
      </w:pPr>
      <w:bookmarkStart w:id="1" w:name="art37ii"/>
      <w:bookmarkEnd w:id="1"/>
    </w:p>
    <w:p w14:paraId="7600911C" w14:textId="77777777" w:rsidR="006B52B8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ECBE2C0" w14:textId="77777777" w:rsidR="007C34F5" w:rsidRPr="000A044B" w:rsidRDefault="007C34F5" w:rsidP="006B52B8">
      <w:pPr>
        <w:spacing w:line="360" w:lineRule="auto"/>
        <w:ind w:firstLine="708"/>
        <w:jc w:val="both"/>
        <w:rPr>
          <w:rFonts w:ascii="Arial" w:hAnsi="Arial" w:cs="Arial"/>
        </w:rPr>
      </w:pPr>
      <w:r w:rsidRPr="000A044B">
        <w:rPr>
          <w:rFonts w:ascii="Arial" w:hAnsi="Arial" w:cs="Arial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3EC691BA" w14:textId="77777777" w:rsidR="006B52B8" w:rsidRDefault="006B52B8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5E03AC" w14:textId="77777777" w:rsidR="00A37F9A" w:rsidRDefault="00A37F9A" w:rsidP="003D1E3F">
      <w:pPr>
        <w:spacing w:line="360" w:lineRule="auto"/>
        <w:ind w:left="-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2BF9F92" w14:textId="77777777" w:rsidR="007C34F5" w:rsidRPr="000A044B" w:rsidRDefault="007C34F5" w:rsidP="003D1E3F">
      <w:pPr>
        <w:spacing w:line="360" w:lineRule="auto"/>
        <w:ind w:left="-567"/>
        <w:jc w:val="center"/>
        <w:rPr>
          <w:rFonts w:ascii="Arial" w:hAnsi="Arial" w:cs="Arial"/>
          <w:b/>
          <w:u w:val="single"/>
        </w:rPr>
      </w:pPr>
      <w:r w:rsidRPr="000A044B">
        <w:rPr>
          <w:rFonts w:ascii="Arial" w:hAnsi="Arial" w:cs="Arial"/>
          <w:b/>
          <w:u w:val="single"/>
        </w:rPr>
        <w:t>VOTO DA COMISSÃO</w:t>
      </w:r>
    </w:p>
    <w:p w14:paraId="3C599CD3" w14:textId="77777777" w:rsidR="007C34F5" w:rsidRPr="000A044B" w:rsidRDefault="007C34F5" w:rsidP="006B52B8">
      <w:pPr>
        <w:tabs>
          <w:tab w:val="left" w:pos="709"/>
          <w:tab w:val="left" w:pos="851"/>
          <w:tab w:val="left" w:pos="3119"/>
        </w:tabs>
        <w:spacing w:line="360" w:lineRule="auto"/>
        <w:jc w:val="both"/>
        <w:rPr>
          <w:rFonts w:ascii="Arial" w:hAnsi="Arial" w:cs="Arial"/>
        </w:rPr>
      </w:pPr>
      <w:r w:rsidRPr="000A044B">
        <w:rPr>
          <w:rFonts w:ascii="Arial" w:hAnsi="Arial" w:cs="Arial"/>
        </w:rPr>
        <w:tab/>
      </w:r>
    </w:p>
    <w:p w14:paraId="54E21CFF" w14:textId="72039030" w:rsidR="007C34F5" w:rsidRPr="000A044B" w:rsidRDefault="007C34F5" w:rsidP="006B52B8">
      <w:pPr>
        <w:spacing w:line="360" w:lineRule="auto"/>
        <w:jc w:val="both"/>
        <w:rPr>
          <w:rFonts w:ascii="Arial" w:hAnsi="Arial" w:cs="Arial"/>
        </w:rPr>
      </w:pPr>
      <w:r w:rsidRPr="000A044B">
        <w:rPr>
          <w:rFonts w:ascii="Arial" w:hAnsi="Arial" w:cs="Arial"/>
        </w:rPr>
        <w:tab/>
        <w:t xml:space="preserve">Ante o exposto, a </w:t>
      </w:r>
      <w:r w:rsidRPr="000A044B">
        <w:rPr>
          <w:rFonts w:ascii="Arial" w:hAnsi="Arial" w:cs="Arial"/>
          <w:b/>
        </w:rPr>
        <w:t xml:space="preserve">Comissão </w:t>
      </w:r>
      <w:r w:rsidRPr="000A044B">
        <w:rPr>
          <w:rFonts w:ascii="Arial" w:eastAsia="Times New Roman" w:hAnsi="Arial" w:cs="Arial"/>
          <w:b/>
          <w:lang w:eastAsia="pt-BR"/>
        </w:rPr>
        <w:t xml:space="preserve">de </w:t>
      </w:r>
      <w:r w:rsidR="003D1E3F" w:rsidRPr="000A044B">
        <w:rPr>
          <w:rFonts w:ascii="Arial" w:hAnsi="Arial" w:cs="Arial"/>
          <w:b/>
          <w:bCs/>
        </w:rPr>
        <w:t>Educação, Saúde, Cultura, Esporte e Lazer</w:t>
      </w:r>
      <w:r w:rsidRPr="000A044B">
        <w:rPr>
          <w:rFonts w:ascii="Arial" w:hAnsi="Arial" w:cs="Arial"/>
          <w:b/>
          <w:bCs/>
        </w:rPr>
        <w:t xml:space="preserve"> </w:t>
      </w:r>
      <w:r w:rsidRPr="000A044B">
        <w:rPr>
          <w:rFonts w:ascii="Arial" w:hAnsi="Arial" w:cs="Arial"/>
        </w:rPr>
        <w:t xml:space="preserve">opinou </w:t>
      </w:r>
      <w:r w:rsidR="00B941B0" w:rsidRPr="000A044B">
        <w:rPr>
          <w:rFonts w:ascii="Arial" w:hAnsi="Arial" w:cs="Arial"/>
        </w:rPr>
        <w:t xml:space="preserve">por maioria simples </w:t>
      </w:r>
      <w:r w:rsidRPr="000A044B">
        <w:rPr>
          <w:rFonts w:ascii="Arial" w:hAnsi="Arial" w:cs="Arial"/>
        </w:rPr>
        <w:t xml:space="preserve">pela constitucionalidade, juridicidade e técnica legislativa, e no mérito, votou pela continuidade do </w:t>
      </w:r>
      <w:r w:rsidR="00121497" w:rsidRPr="000A044B">
        <w:rPr>
          <w:rFonts w:ascii="Arial" w:hAnsi="Arial" w:cs="Arial"/>
          <w:b/>
        </w:rPr>
        <w:t>Processo/CMA nº</w:t>
      </w:r>
      <w:r w:rsidR="001F4F1A" w:rsidRPr="000A044B">
        <w:rPr>
          <w:rFonts w:ascii="Arial" w:hAnsi="Arial" w:cs="Arial"/>
          <w:b/>
        </w:rPr>
        <w:t>21</w:t>
      </w:r>
      <w:r w:rsidRPr="000A044B">
        <w:rPr>
          <w:rFonts w:ascii="Arial" w:hAnsi="Arial" w:cs="Arial"/>
          <w:b/>
        </w:rPr>
        <w:t>/20</w:t>
      </w:r>
      <w:r w:rsidR="001A6B78" w:rsidRPr="000A044B">
        <w:rPr>
          <w:rFonts w:ascii="Arial" w:hAnsi="Arial" w:cs="Arial"/>
          <w:b/>
        </w:rPr>
        <w:t>2</w:t>
      </w:r>
      <w:r w:rsidR="006D337C" w:rsidRPr="000A044B">
        <w:rPr>
          <w:rFonts w:ascii="Arial" w:hAnsi="Arial" w:cs="Arial"/>
          <w:b/>
        </w:rPr>
        <w:t>3</w:t>
      </w:r>
      <w:r w:rsidRPr="000A044B">
        <w:rPr>
          <w:rFonts w:ascii="Arial" w:hAnsi="Arial" w:cs="Arial"/>
        </w:rPr>
        <w:t>.</w:t>
      </w:r>
    </w:p>
    <w:p w14:paraId="017F5462" w14:textId="77777777" w:rsidR="007C34F5" w:rsidRPr="000A044B" w:rsidRDefault="007C34F5" w:rsidP="006B52B8">
      <w:pPr>
        <w:tabs>
          <w:tab w:val="left" w:pos="709"/>
          <w:tab w:val="left" w:pos="851"/>
          <w:tab w:val="left" w:pos="3119"/>
        </w:tabs>
        <w:spacing w:line="360" w:lineRule="auto"/>
        <w:jc w:val="both"/>
        <w:rPr>
          <w:rFonts w:ascii="Arial" w:hAnsi="Arial" w:cs="Arial"/>
        </w:rPr>
      </w:pPr>
    </w:p>
    <w:p w14:paraId="0CD4DCBE" w14:textId="77777777" w:rsidR="007C34F5" w:rsidRPr="000A044B" w:rsidRDefault="007C34F5" w:rsidP="003D1E3F">
      <w:pPr>
        <w:spacing w:line="360" w:lineRule="auto"/>
        <w:ind w:hanging="567"/>
        <w:jc w:val="center"/>
        <w:rPr>
          <w:rFonts w:ascii="Arial" w:hAnsi="Arial" w:cs="Arial"/>
          <w:b/>
          <w:u w:val="single"/>
        </w:rPr>
      </w:pPr>
      <w:r w:rsidRPr="000A044B">
        <w:rPr>
          <w:rFonts w:ascii="Arial" w:hAnsi="Arial" w:cs="Arial"/>
          <w:b/>
          <w:u w:val="single"/>
        </w:rPr>
        <w:t>CONCLUSÃO</w:t>
      </w:r>
    </w:p>
    <w:p w14:paraId="5D250DC9" w14:textId="77777777" w:rsidR="00FD5DC5" w:rsidRPr="000A044B" w:rsidRDefault="007C34F5" w:rsidP="006B52B8">
      <w:pPr>
        <w:spacing w:line="360" w:lineRule="auto"/>
        <w:jc w:val="both"/>
        <w:rPr>
          <w:rFonts w:ascii="Arial" w:hAnsi="Arial" w:cs="Arial"/>
        </w:rPr>
      </w:pPr>
      <w:r w:rsidRPr="000A044B">
        <w:rPr>
          <w:rFonts w:ascii="Arial" w:hAnsi="Arial" w:cs="Arial"/>
        </w:rPr>
        <w:tab/>
      </w:r>
    </w:p>
    <w:p w14:paraId="718EB62A" w14:textId="05CF0E7C" w:rsidR="007C34F5" w:rsidRPr="000A044B" w:rsidRDefault="007C34F5" w:rsidP="00FD5DC5">
      <w:pPr>
        <w:spacing w:after="240" w:line="360" w:lineRule="auto"/>
        <w:ind w:firstLine="709"/>
        <w:jc w:val="both"/>
        <w:rPr>
          <w:rFonts w:ascii="Arial" w:hAnsi="Arial" w:cs="Arial"/>
        </w:rPr>
      </w:pPr>
      <w:r w:rsidRPr="000A044B">
        <w:rPr>
          <w:rFonts w:ascii="Arial" w:hAnsi="Arial" w:cs="Arial"/>
        </w:rPr>
        <w:t xml:space="preserve">Considerando os fundamentos legais e constitucionais, esta Comissão </w:t>
      </w:r>
      <w:r w:rsidR="00A37F9A" w:rsidRPr="000A044B">
        <w:rPr>
          <w:rFonts w:ascii="Arial" w:hAnsi="Arial" w:cs="Arial"/>
        </w:rPr>
        <w:t xml:space="preserve">por </w:t>
      </w:r>
      <w:r w:rsidR="006D337C" w:rsidRPr="000A044B">
        <w:rPr>
          <w:rFonts w:ascii="Arial" w:hAnsi="Arial" w:cs="Arial"/>
        </w:rPr>
        <w:t>unanimidade</w:t>
      </w:r>
      <w:r w:rsidR="00A37F9A" w:rsidRPr="000A044B">
        <w:rPr>
          <w:rFonts w:ascii="Arial" w:hAnsi="Arial" w:cs="Arial"/>
        </w:rPr>
        <w:t xml:space="preserve"> </w:t>
      </w:r>
      <w:r w:rsidRPr="000A044B">
        <w:rPr>
          <w:rFonts w:ascii="Arial" w:hAnsi="Arial" w:cs="Arial"/>
        </w:rPr>
        <w:t xml:space="preserve">resolve exarar </w:t>
      </w:r>
      <w:r w:rsidRPr="000A044B">
        <w:rPr>
          <w:rFonts w:ascii="Arial" w:hAnsi="Arial" w:cs="Arial"/>
          <w:b/>
        </w:rPr>
        <w:t xml:space="preserve">parecer favorável à tramitação e conclusão </w:t>
      </w:r>
      <w:r w:rsidRPr="000A044B">
        <w:rPr>
          <w:rFonts w:ascii="Arial" w:hAnsi="Arial" w:cs="Arial"/>
        </w:rPr>
        <w:t xml:space="preserve">do </w:t>
      </w:r>
      <w:r w:rsidRPr="000A044B">
        <w:rPr>
          <w:rFonts w:ascii="Arial" w:hAnsi="Arial" w:cs="Arial"/>
          <w:b/>
        </w:rPr>
        <w:t xml:space="preserve">Processo </w:t>
      </w:r>
      <w:r w:rsidRPr="000A044B">
        <w:rPr>
          <w:rFonts w:ascii="Arial" w:hAnsi="Arial" w:cs="Arial"/>
        </w:rPr>
        <w:t xml:space="preserve">apresentado. Restando, portanto, apreciação e votação em plenário ao </w:t>
      </w:r>
      <w:r w:rsidR="001F4F1A" w:rsidRPr="000A044B">
        <w:rPr>
          <w:rFonts w:ascii="Arial" w:hAnsi="Arial" w:cs="Arial"/>
          <w:b/>
        </w:rPr>
        <w:t xml:space="preserve">Projeto de Lei n° 18/2023 </w:t>
      </w:r>
      <w:r w:rsidR="001F4F1A" w:rsidRPr="000A044B">
        <w:rPr>
          <w:rFonts w:ascii="Arial" w:hAnsi="Arial" w:cs="Arial"/>
        </w:rPr>
        <w:t xml:space="preserve">de autoria do </w:t>
      </w:r>
      <w:r w:rsidR="001F4F1A" w:rsidRPr="000A044B">
        <w:rPr>
          <w:rFonts w:ascii="Arial" w:hAnsi="Arial" w:cs="Arial"/>
          <w:b/>
        </w:rPr>
        <w:t xml:space="preserve">Executivo Municipal de Acrelândia/AC, </w:t>
      </w:r>
      <w:r w:rsidR="001F4F1A" w:rsidRPr="000A044B">
        <w:rPr>
          <w:rFonts w:ascii="Arial" w:hAnsi="Arial" w:cs="Arial"/>
        </w:rPr>
        <w:t>datado de 12 de abril de 2023</w:t>
      </w:r>
      <w:r w:rsidR="001F4F1A" w:rsidRPr="000A044B">
        <w:rPr>
          <w:rFonts w:ascii="Arial" w:hAnsi="Arial" w:cs="Arial"/>
          <w:b/>
        </w:rPr>
        <w:t xml:space="preserve">, </w:t>
      </w:r>
      <w:r w:rsidR="001F4F1A" w:rsidRPr="000A044B">
        <w:rPr>
          <w:rFonts w:ascii="Arial" w:hAnsi="Arial" w:cs="Arial"/>
        </w:rPr>
        <w:t xml:space="preserve">que dispõe sobre, </w:t>
      </w:r>
      <w:r w:rsidR="001F4F1A" w:rsidRPr="000A044B">
        <w:rPr>
          <w:rFonts w:ascii="Arial" w:hAnsi="Arial" w:cs="Arial"/>
          <w:b/>
          <w:i/>
        </w:rPr>
        <w:t>“</w:t>
      </w:r>
      <w:r w:rsidR="001F4F1A" w:rsidRPr="000A044B">
        <w:rPr>
          <w:rStyle w:val="Forte"/>
          <w:rFonts w:ascii="Arial" w:hAnsi="Arial" w:cs="Arial"/>
          <w:color w:val="000000"/>
          <w:u w:val="single"/>
        </w:rPr>
        <w:t>VISA CRIAR OS CARGOS DE COORDENADOR DE OBRAS E DE MANUTENÇÃO DE MÁQUINAS E VEÍCULOS NO ÂMBITO DA SECRETARIA MUNICIPAL DE EDUCAÇÃO - SEME, ACRESCENTA OS INCISOS XIX E XX DO ART. 52, AS ALINHAS “</w:t>
      </w:r>
      <w:r w:rsidR="001F4F1A" w:rsidRPr="000A044B">
        <w:rPr>
          <w:rStyle w:val="Forte"/>
          <w:rFonts w:ascii="Arial" w:hAnsi="Arial" w:cs="Arial"/>
          <w:i/>
          <w:color w:val="000000"/>
          <w:u w:val="single"/>
        </w:rPr>
        <w:t>s</w:t>
      </w:r>
      <w:r w:rsidR="001F4F1A" w:rsidRPr="000A044B">
        <w:rPr>
          <w:rStyle w:val="Forte"/>
          <w:rFonts w:ascii="Arial" w:hAnsi="Arial" w:cs="Arial"/>
          <w:color w:val="000000"/>
          <w:u w:val="single"/>
        </w:rPr>
        <w:t>” E “</w:t>
      </w:r>
      <w:r w:rsidR="001F4F1A" w:rsidRPr="000A044B">
        <w:rPr>
          <w:rStyle w:val="Forte"/>
          <w:rFonts w:ascii="Arial" w:hAnsi="Arial" w:cs="Arial"/>
          <w:i/>
          <w:color w:val="000000"/>
          <w:u w:val="single"/>
        </w:rPr>
        <w:t>t</w:t>
      </w:r>
      <w:r w:rsidR="001F4F1A" w:rsidRPr="000A044B">
        <w:rPr>
          <w:rStyle w:val="Forte"/>
          <w:rFonts w:ascii="Arial" w:hAnsi="Arial" w:cs="Arial"/>
          <w:color w:val="000000"/>
          <w:u w:val="single"/>
        </w:rPr>
        <w:t xml:space="preserve">” DO INCISO VII AO ART. 61, BEM COMO O ANEXO ÚNICO DA LEI MUNICIPAL Nº 823 DE 27 DE DEZEMBRO DE 2022 </w:t>
      </w:r>
      <w:r w:rsidR="001F4F1A" w:rsidRPr="000A044B">
        <w:rPr>
          <w:rFonts w:ascii="Arial" w:hAnsi="Arial" w:cs="Arial"/>
          <w:b/>
          <w:u w:val="single"/>
        </w:rPr>
        <w:t xml:space="preserve">E </w:t>
      </w:r>
      <w:r w:rsidR="001F4F1A" w:rsidRPr="000A044B">
        <w:rPr>
          <w:rStyle w:val="Forte"/>
          <w:rFonts w:ascii="Arial" w:hAnsi="Arial" w:cs="Arial"/>
          <w:color w:val="000000"/>
          <w:u w:val="single"/>
        </w:rPr>
        <w:t>DÁ OUTRAS PROVIDÊNCIAS</w:t>
      </w:r>
      <w:r w:rsidR="001F4F1A" w:rsidRPr="000A044B">
        <w:rPr>
          <w:rFonts w:ascii="Arial" w:hAnsi="Arial" w:cs="Arial"/>
          <w:b/>
          <w:i/>
        </w:rPr>
        <w:t>”</w:t>
      </w:r>
      <w:r w:rsidR="006F4ABD" w:rsidRPr="000A044B">
        <w:rPr>
          <w:rFonts w:ascii="Arial" w:hAnsi="Arial" w:cs="Arial"/>
        </w:rPr>
        <w:t xml:space="preserve"> </w:t>
      </w:r>
      <w:r w:rsidRPr="000A044B">
        <w:rPr>
          <w:rFonts w:ascii="Arial" w:hAnsi="Arial" w:cs="Arial"/>
        </w:rPr>
        <w:t>em tese.</w:t>
      </w:r>
    </w:p>
    <w:p w14:paraId="0AEF5F33" w14:textId="58BB76B6" w:rsidR="007C34F5" w:rsidRPr="000A044B" w:rsidRDefault="007C34F5" w:rsidP="00FD5DC5">
      <w:pPr>
        <w:tabs>
          <w:tab w:val="left" w:pos="709"/>
          <w:tab w:val="left" w:pos="851"/>
          <w:tab w:val="left" w:pos="3119"/>
        </w:tabs>
        <w:spacing w:after="240" w:line="360" w:lineRule="auto"/>
        <w:jc w:val="both"/>
        <w:rPr>
          <w:rFonts w:ascii="Arial" w:eastAsia="Times New Roman" w:hAnsi="Arial" w:cs="Arial"/>
          <w:b/>
          <w:lang w:eastAsia="pt-BR"/>
        </w:rPr>
      </w:pPr>
      <w:r w:rsidRPr="000A044B">
        <w:rPr>
          <w:rFonts w:ascii="Arial" w:hAnsi="Arial" w:cs="Arial"/>
        </w:rPr>
        <w:tab/>
        <w:t xml:space="preserve">À </w:t>
      </w:r>
      <w:r w:rsidR="007E7BD0" w:rsidRPr="000A044B">
        <w:rPr>
          <w:rFonts w:ascii="Arial" w:hAnsi="Arial" w:cs="Arial"/>
          <w:b/>
        </w:rPr>
        <w:t xml:space="preserve">Comissão </w:t>
      </w:r>
      <w:r w:rsidR="007E7BD0" w:rsidRPr="000A044B">
        <w:rPr>
          <w:rFonts w:ascii="Arial" w:eastAsia="Times New Roman" w:hAnsi="Arial" w:cs="Arial"/>
          <w:b/>
          <w:lang w:eastAsia="pt-BR"/>
        </w:rPr>
        <w:t xml:space="preserve">de </w:t>
      </w:r>
      <w:r w:rsidR="003D1E3F" w:rsidRPr="000A044B">
        <w:rPr>
          <w:rFonts w:ascii="Arial" w:hAnsi="Arial" w:cs="Arial"/>
          <w:b/>
          <w:bCs/>
        </w:rPr>
        <w:t>Educação, Saúde, Cultura, Esporte e Lazer</w:t>
      </w:r>
      <w:r w:rsidRPr="000A044B">
        <w:rPr>
          <w:rFonts w:ascii="Arial" w:eastAsia="Times New Roman" w:hAnsi="Arial" w:cs="Arial"/>
          <w:b/>
          <w:lang w:eastAsia="pt-BR"/>
        </w:rPr>
        <w:t xml:space="preserve">, </w:t>
      </w:r>
      <w:r w:rsidRPr="000A044B">
        <w:rPr>
          <w:rFonts w:ascii="Arial" w:eastAsia="Times New Roman" w:hAnsi="Arial" w:cs="Arial"/>
          <w:lang w:eastAsia="pt-BR"/>
        </w:rPr>
        <w:t xml:space="preserve">vota </w:t>
      </w:r>
      <w:r w:rsidR="00A37F9A" w:rsidRPr="000A044B">
        <w:rPr>
          <w:rFonts w:ascii="Arial" w:eastAsia="Times New Roman" w:hAnsi="Arial" w:cs="Arial"/>
          <w:lang w:eastAsia="pt-BR"/>
        </w:rPr>
        <w:t xml:space="preserve">por </w:t>
      </w:r>
      <w:r w:rsidR="006D337C" w:rsidRPr="000A044B">
        <w:rPr>
          <w:rFonts w:ascii="Arial" w:eastAsia="Times New Roman" w:hAnsi="Arial" w:cs="Arial"/>
          <w:lang w:eastAsia="pt-BR"/>
        </w:rPr>
        <w:t xml:space="preserve">unanimidade </w:t>
      </w:r>
      <w:r w:rsidRPr="000A044B">
        <w:rPr>
          <w:rFonts w:ascii="Arial" w:eastAsia="Times New Roman" w:hAnsi="Arial" w:cs="Arial"/>
          <w:lang w:eastAsia="pt-BR"/>
        </w:rPr>
        <w:t xml:space="preserve">favorável a matéria e acompanha o </w:t>
      </w:r>
      <w:r w:rsidRPr="000A044B">
        <w:rPr>
          <w:rFonts w:ascii="Arial" w:eastAsia="Times New Roman" w:hAnsi="Arial" w:cs="Arial"/>
          <w:b/>
          <w:u w:val="single"/>
          <w:lang w:eastAsia="pt-BR"/>
        </w:rPr>
        <w:t>Parecer do Relator</w:t>
      </w:r>
      <w:r w:rsidRPr="000A044B">
        <w:rPr>
          <w:rFonts w:ascii="Arial" w:eastAsia="Times New Roman" w:hAnsi="Arial" w:cs="Arial"/>
          <w:b/>
          <w:lang w:eastAsia="pt-BR"/>
        </w:rPr>
        <w:t>.</w:t>
      </w:r>
    </w:p>
    <w:p w14:paraId="260B8D3F" w14:textId="77777777" w:rsidR="007C34F5" w:rsidRPr="000A044B" w:rsidRDefault="007C34F5" w:rsidP="006B52B8">
      <w:pPr>
        <w:spacing w:line="360" w:lineRule="auto"/>
        <w:jc w:val="both"/>
        <w:rPr>
          <w:rFonts w:ascii="Arial" w:hAnsi="Arial" w:cs="Arial"/>
        </w:rPr>
      </w:pPr>
      <w:r w:rsidRPr="000A044B">
        <w:rPr>
          <w:rFonts w:ascii="Arial" w:hAnsi="Arial" w:cs="Arial"/>
        </w:rPr>
        <w:tab/>
        <w:t>"</w:t>
      </w:r>
      <w:r w:rsidRPr="000A044B">
        <w:rPr>
          <w:rFonts w:ascii="Arial" w:hAnsi="Arial" w:cs="Arial"/>
          <w:b/>
          <w:u w:val="single"/>
        </w:rPr>
        <w:t>Este é o parecer, salvo melhor juízo do soberano plenário"</w:t>
      </w:r>
      <w:r w:rsidRPr="000A044B">
        <w:rPr>
          <w:rFonts w:ascii="Arial" w:hAnsi="Arial" w:cs="Arial"/>
        </w:rPr>
        <w:t>.</w:t>
      </w:r>
    </w:p>
    <w:p w14:paraId="243662E9" w14:textId="77777777" w:rsidR="006B52B8" w:rsidRPr="000A044B" w:rsidRDefault="006B52B8" w:rsidP="006B52B8">
      <w:pPr>
        <w:spacing w:line="360" w:lineRule="auto"/>
        <w:jc w:val="right"/>
        <w:rPr>
          <w:rFonts w:ascii="Arial" w:hAnsi="Arial" w:cs="Arial"/>
        </w:rPr>
      </w:pPr>
    </w:p>
    <w:p w14:paraId="557D40E3" w14:textId="3E8B65A2" w:rsidR="007C34F5" w:rsidRPr="000A044B" w:rsidRDefault="007C34F5" w:rsidP="006B52B8">
      <w:pPr>
        <w:spacing w:line="360" w:lineRule="auto"/>
        <w:jc w:val="right"/>
        <w:rPr>
          <w:rFonts w:ascii="Arial" w:hAnsi="Arial" w:cs="Arial"/>
        </w:rPr>
      </w:pPr>
      <w:r w:rsidRPr="000A044B">
        <w:rPr>
          <w:rFonts w:ascii="Arial" w:hAnsi="Arial" w:cs="Arial"/>
        </w:rPr>
        <w:t xml:space="preserve">Sala das Sessões “Cleonilço Salmento”, em </w:t>
      </w:r>
      <w:r w:rsidR="000A044B" w:rsidRPr="000A044B">
        <w:rPr>
          <w:rFonts w:ascii="Arial" w:hAnsi="Arial" w:cs="Arial"/>
        </w:rPr>
        <w:t>09</w:t>
      </w:r>
      <w:r w:rsidR="006B52B8" w:rsidRPr="000A044B">
        <w:rPr>
          <w:rFonts w:ascii="Arial" w:hAnsi="Arial" w:cs="Arial"/>
        </w:rPr>
        <w:t xml:space="preserve"> de </w:t>
      </w:r>
      <w:r w:rsidR="000A044B" w:rsidRPr="000A044B">
        <w:rPr>
          <w:rFonts w:ascii="Arial" w:hAnsi="Arial" w:cs="Arial"/>
        </w:rPr>
        <w:t>maio</w:t>
      </w:r>
      <w:r w:rsidRPr="000A044B">
        <w:rPr>
          <w:rFonts w:ascii="Arial" w:hAnsi="Arial" w:cs="Arial"/>
        </w:rPr>
        <w:t xml:space="preserve"> de 20</w:t>
      </w:r>
      <w:r w:rsidR="001A6B78" w:rsidRPr="000A044B">
        <w:rPr>
          <w:rFonts w:ascii="Arial" w:hAnsi="Arial" w:cs="Arial"/>
        </w:rPr>
        <w:t>2</w:t>
      </w:r>
      <w:r w:rsidR="006D337C" w:rsidRPr="000A044B">
        <w:rPr>
          <w:rFonts w:ascii="Arial" w:hAnsi="Arial" w:cs="Arial"/>
        </w:rPr>
        <w:t>3</w:t>
      </w:r>
      <w:r w:rsidRPr="000A044B">
        <w:rPr>
          <w:rFonts w:ascii="Arial" w:hAnsi="Arial" w:cs="Arial"/>
        </w:rPr>
        <w:t>.</w:t>
      </w:r>
    </w:p>
    <w:p w14:paraId="412F1FCD" w14:textId="77777777" w:rsidR="007C34F5" w:rsidRDefault="007C34F5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7E3E56C" w14:textId="77777777" w:rsidR="007C34F5" w:rsidRPr="006942BA" w:rsidRDefault="007C34F5" w:rsidP="006B52B8">
      <w:pPr>
        <w:spacing w:line="360" w:lineRule="auto"/>
        <w:jc w:val="right"/>
        <w:rPr>
          <w:rFonts w:ascii="Arial" w:hAnsi="Arial" w:cs="Arial"/>
          <w:sz w:val="4"/>
          <w:szCs w:val="4"/>
        </w:rPr>
      </w:pPr>
    </w:p>
    <w:p w14:paraId="0CE533EF" w14:textId="77777777" w:rsidR="007E7BD0" w:rsidRPr="000A044B" w:rsidRDefault="007E7BD0" w:rsidP="00FD5DC5">
      <w:pPr>
        <w:jc w:val="center"/>
        <w:rPr>
          <w:rFonts w:ascii="Arial" w:hAnsi="Arial" w:cs="Arial"/>
          <w:bCs/>
        </w:rPr>
      </w:pPr>
      <w:r w:rsidRPr="000A044B">
        <w:rPr>
          <w:rFonts w:ascii="Arial" w:hAnsi="Arial" w:cs="Arial"/>
          <w:bCs/>
        </w:rPr>
        <w:t>__________________________________</w:t>
      </w:r>
    </w:p>
    <w:p w14:paraId="5006072E" w14:textId="77777777" w:rsidR="007E7BD0" w:rsidRPr="004628DB" w:rsidRDefault="007E7BD0" w:rsidP="00FD5DC5">
      <w:pPr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3D1E3F">
        <w:rPr>
          <w:rFonts w:ascii="Arial" w:hAnsi="Arial" w:cs="Arial"/>
          <w:b/>
        </w:rPr>
        <w:t>Odilon dos Santos</w:t>
      </w:r>
      <w:r w:rsidRPr="004628DB">
        <w:rPr>
          <w:rFonts w:ascii="Arial" w:hAnsi="Arial" w:cs="Arial"/>
          <w:b/>
        </w:rPr>
        <w:t>/</w:t>
      </w:r>
      <w:r w:rsidR="003D1E3F">
        <w:rPr>
          <w:rFonts w:ascii="Arial" w:hAnsi="Arial" w:cs="Arial"/>
          <w:b/>
        </w:rPr>
        <w:t>PROS</w:t>
      </w:r>
    </w:p>
    <w:p w14:paraId="124E41C3" w14:textId="77777777" w:rsidR="007E7BD0" w:rsidRPr="00A63BA0" w:rsidRDefault="007E7BD0" w:rsidP="00FD5DC5">
      <w:pPr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5F3D8558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63160F3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3F613E44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109E9770" w14:textId="7695E4BA" w:rsidR="007E7BD0" w:rsidRPr="000A044B" w:rsidRDefault="00311389" w:rsidP="00FD5DC5">
      <w:pPr>
        <w:rPr>
          <w:rFonts w:ascii="Arial" w:hAnsi="Arial" w:cs="Arial"/>
          <w:bCs/>
        </w:rPr>
      </w:pPr>
      <w:r w:rsidRPr="000A044B">
        <w:rPr>
          <w:rFonts w:ascii="Arial" w:hAnsi="Arial" w:cs="Arial"/>
          <w:bCs/>
        </w:rPr>
        <w:t xml:space="preserve"> </w:t>
      </w:r>
      <w:r w:rsidR="007E7BD0" w:rsidRPr="000A044B">
        <w:rPr>
          <w:rFonts w:ascii="Arial" w:hAnsi="Arial" w:cs="Arial"/>
          <w:bCs/>
        </w:rPr>
        <w:t>_</w:t>
      </w:r>
      <w:r w:rsidR="006D337C" w:rsidRPr="000A044B">
        <w:rPr>
          <w:rFonts w:ascii="Arial" w:hAnsi="Arial" w:cs="Arial"/>
          <w:bCs/>
        </w:rPr>
        <w:t>___</w:t>
      </w:r>
      <w:r w:rsidRPr="000A044B">
        <w:rPr>
          <w:rFonts w:ascii="Arial" w:hAnsi="Arial" w:cs="Arial"/>
          <w:bCs/>
        </w:rPr>
        <w:t>___________________________</w:t>
      </w:r>
      <w:r w:rsidR="006D337C" w:rsidRPr="000A044B">
        <w:rPr>
          <w:rFonts w:ascii="Arial" w:hAnsi="Arial" w:cs="Arial"/>
          <w:bCs/>
        </w:rPr>
        <w:t>___</w:t>
      </w:r>
      <w:r w:rsidRPr="000A044B">
        <w:rPr>
          <w:rFonts w:ascii="Arial" w:hAnsi="Arial" w:cs="Arial"/>
          <w:bCs/>
        </w:rPr>
        <w:t>__</w:t>
      </w:r>
      <w:r w:rsidR="007E7BD0" w:rsidRPr="000A044B">
        <w:rPr>
          <w:rFonts w:ascii="Arial" w:hAnsi="Arial" w:cs="Arial"/>
          <w:bCs/>
        </w:rPr>
        <w:t xml:space="preserve">         </w:t>
      </w:r>
      <w:r w:rsidRPr="000A044B">
        <w:rPr>
          <w:rFonts w:ascii="Arial" w:hAnsi="Arial" w:cs="Arial"/>
          <w:bCs/>
        </w:rPr>
        <w:t xml:space="preserve"> </w:t>
      </w:r>
      <w:r w:rsidR="007E7BD0" w:rsidRPr="000A044B">
        <w:rPr>
          <w:rFonts w:ascii="Arial" w:hAnsi="Arial" w:cs="Arial"/>
          <w:bCs/>
        </w:rPr>
        <w:t xml:space="preserve"> </w:t>
      </w:r>
      <w:r w:rsidR="006D337C" w:rsidRPr="000A044B">
        <w:rPr>
          <w:rFonts w:ascii="Arial" w:hAnsi="Arial" w:cs="Arial"/>
          <w:bCs/>
        </w:rPr>
        <w:t xml:space="preserve">           </w:t>
      </w:r>
      <w:r w:rsidR="007E7BD0" w:rsidRPr="000A044B">
        <w:rPr>
          <w:rFonts w:ascii="Arial" w:hAnsi="Arial" w:cs="Arial"/>
          <w:bCs/>
        </w:rPr>
        <w:t>______________________</w:t>
      </w:r>
      <w:r w:rsidRPr="000A044B">
        <w:rPr>
          <w:rFonts w:ascii="Arial" w:hAnsi="Arial" w:cs="Arial"/>
          <w:bCs/>
        </w:rPr>
        <w:t>________</w:t>
      </w:r>
    </w:p>
    <w:p w14:paraId="2F246A45" w14:textId="51EA4694" w:rsidR="007E7BD0" w:rsidRPr="00912D6A" w:rsidRDefault="006F4ABD" w:rsidP="00FD5D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D1E3F">
        <w:rPr>
          <w:rFonts w:ascii="Arial" w:hAnsi="Arial" w:cs="Arial"/>
          <w:b/>
        </w:rPr>
        <w:t xml:space="preserve">   </w:t>
      </w:r>
      <w:r w:rsidR="00801115">
        <w:rPr>
          <w:rFonts w:ascii="Arial" w:hAnsi="Arial" w:cs="Arial"/>
          <w:b/>
        </w:rPr>
        <w:t xml:space="preserve"> </w:t>
      </w:r>
      <w:r w:rsidR="007E7BD0" w:rsidRPr="004628DB">
        <w:rPr>
          <w:rFonts w:ascii="Arial" w:hAnsi="Arial" w:cs="Arial"/>
          <w:b/>
        </w:rPr>
        <w:t xml:space="preserve">Ver. </w:t>
      </w:r>
      <w:r w:rsidR="006D337C">
        <w:rPr>
          <w:rFonts w:ascii="Arial" w:hAnsi="Arial" w:cs="Arial"/>
          <w:b/>
        </w:rPr>
        <w:t>Ivanir Vasconcelos de Souza/MDB</w:t>
      </w:r>
      <w:r w:rsidR="00801115">
        <w:rPr>
          <w:rFonts w:ascii="Arial" w:hAnsi="Arial" w:cs="Arial"/>
          <w:b/>
        </w:rPr>
        <w:t xml:space="preserve">                   </w:t>
      </w:r>
      <w:r w:rsidR="006D337C">
        <w:rPr>
          <w:rFonts w:ascii="Arial" w:hAnsi="Arial" w:cs="Arial"/>
          <w:b/>
        </w:rPr>
        <w:t xml:space="preserve">          </w:t>
      </w:r>
      <w:r w:rsidR="007E7BD0" w:rsidRPr="00912D6A">
        <w:rPr>
          <w:rFonts w:ascii="Arial" w:hAnsi="Arial" w:cs="Arial"/>
          <w:b/>
        </w:rPr>
        <w:t xml:space="preserve">Ver. </w:t>
      </w:r>
      <w:r w:rsidR="006D337C">
        <w:rPr>
          <w:rFonts w:ascii="Arial" w:hAnsi="Arial" w:cs="Arial"/>
          <w:b/>
        </w:rPr>
        <w:t>Uagla Belmont Alves</w:t>
      </w:r>
      <w:r w:rsidR="00801115">
        <w:rPr>
          <w:rFonts w:ascii="Arial" w:hAnsi="Arial" w:cs="Arial"/>
          <w:b/>
        </w:rPr>
        <w:t>/SD</w:t>
      </w:r>
    </w:p>
    <w:p w14:paraId="230DB6F4" w14:textId="04C6DF68" w:rsidR="00871CA6" w:rsidRDefault="00A35465" w:rsidP="00FD5DC5">
      <w:r>
        <w:rPr>
          <w:rFonts w:ascii="Arial" w:hAnsi="Arial" w:cs="Arial"/>
          <w:b/>
        </w:rPr>
        <w:t xml:space="preserve">                      </w:t>
      </w:r>
      <w:r w:rsidR="00801115">
        <w:rPr>
          <w:rFonts w:ascii="Arial" w:hAnsi="Arial" w:cs="Arial"/>
          <w:b/>
        </w:rPr>
        <w:t xml:space="preserve">      </w:t>
      </w:r>
      <w:r w:rsidR="006D337C">
        <w:rPr>
          <w:rFonts w:ascii="Arial" w:hAnsi="Arial" w:cs="Arial"/>
          <w:b/>
        </w:rPr>
        <w:t xml:space="preserve">    </w:t>
      </w:r>
      <w:r w:rsidR="007E7BD0" w:rsidRPr="00912D6A">
        <w:rPr>
          <w:rFonts w:ascii="Arial" w:hAnsi="Arial" w:cs="Arial"/>
          <w:b/>
        </w:rPr>
        <w:t xml:space="preserve">Relator                                        </w:t>
      </w:r>
      <w:r w:rsidR="006F4ABD"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  <w:b/>
        </w:rPr>
        <w:t xml:space="preserve">    </w:t>
      </w:r>
      <w:r w:rsidR="00801115">
        <w:rPr>
          <w:rFonts w:ascii="Arial" w:hAnsi="Arial" w:cs="Arial"/>
          <w:b/>
        </w:rPr>
        <w:t xml:space="preserve">                  </w:t>
      </w:r>
      <w:r w:rsidR="007E7BD0" w:rsidRPr="00912D6A">
        <w:rPr>
          <w:rFonts w:ascii="Arial" w:hAnsi="Arial" w:cs="Arial"/>
          <w:b/>
        </w:rPr>
        <w:t>Membro</w:t>
      </w:r>
    </w:p>
    <w:sectPr w:rsidR="00871CA6" w:rsidSect="006B52B8">
      <w:headerReference w:type="default" r:id="rId6"/>
      <w:footerReference w:type="default" r:id="rId7"/>
      <w:pgSz w:w="11907" w:h="16840" w:code="5"/>
      <w:pgMar w:top="1134" w:right="851" w:bottom="1134" w:left="1418" w:header="567" w:footer="63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7410" w14:textId="77777777" w:rsidR="00B526FF" w:rsidRDefault="00B526FF" w:rsidP="007E7BD0">
      <w:r>
        <w:separator/>
      </w:r>
    </w:p>
  </w:endnote>
  <w:endnote w:type="continuationSeparator" w:id="0">
    <w:p w14:paraId="4AFB448C" w14:textId="77777777" w:rsidR="00B526FF" w:rsidRDefault="00B526FF" w:rsidP="007E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6070"/>
      <w:docPartObj>
        <w:docPartGallery w:val="Page Numbers (Bottom of Page)"/>
        <w:docPartUnique/>
      </w:docPartObj>
    </w:sdtPr>
    <w:sdtEndPr/>
    <w:sdtContent>
      <w:p w14:paraId="303C70AF" w14:textId="77777777" w:rsidR="00D339FD" w:rsidRDefault="00B555A4">
        <w:pPr>
          <w:pStyle w:val="Rodap"/>
          <w:jc w:val="right"/>
        </w:pPr>
        <w:r>
          <w:fldChar w:fldCharType="begin"/>
        </w:r>
        <w:r w:rsidR="00AC3736">
          <w:instrText xml:space="preserve"> PAGE   \* MERGEFORMAT </w:instrText>
        </w:r>
        <w:r>
          <w:fldChar w:fldCharType="separate"/>
        </w:r>
        <w:r w:rsidR="00A37F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BBB45B" w14:textId="77777777" w:rsidR="00C12138" w:rsidRPr="003D1E3F" w:rsidRDefault="00AC3736" w:rsidP="003D1E3F">
    <w:pPr>
      <w:pStyle w:val="Rodap"/>
      <w:ind w:left="-1418" w:right="-710"/>
      <w:jc w:val="center"/>
      <w:rPr>
        <w:rFonts w:ascii="Agency FB" w:hAnsi="Agency FB" w:cstheme="minorHAnsi"/>
        <w:sz w:val="20"/>
        <w:szCs w:val="20"/>
      </w:rPr>
    </w:pPr>
    <w:r w:rsidRPr="003D1E3F">
      <w:rPr>
        <w:rFonts w:ascii="Agency FB" w:hAnsi="Agency FB" w:cstheme="minorHAnsi"/>
        <w:sz w:val="20"/>
        <w:szCs w:val="20"/>
      </w:rPr>
      <w:t xml:space="preserve">Câmara Municipal de Acrelândia – Acre, Av. Paraná, nº 360, Centro, CEP 69945-000 – </w:t>
    </w:r>
    <w:proofErr w:type="gramStart"/>
    <w:r w:rsidRPr="003D1E3F">
      <w:rPr>
        <w:rFonts w:ascii="Agency FB" w:hAnsi="Agency FB" w:cstheme="minorHAnsi"/>
        <w:sz w:val="20"/>
        <w:szCs w:val="20"/>
      </w:rPr>
      <w:t>CNPJ./</w:t>
    </w:r>
    <w:proofErr w:type="gramEnd"/>
    <w:r w:rsidRPr="003D1E3F">
      <w:rPr>
        <w:rFonts w:ascii="Agency FB" w:hAnsi="Agency FB" w:cstheme="minorHAnsi"/>
        <w:sz w:val="20"/>
        <w:szCs w:val="20"/>
      </w:rPr>
      <w:t>MF nº 84.306.711/0001-89</w:t>
    </w:r>
  </w:p>
  <w:p w14:paraId="5102C52C" w14:textId="2BC3134C" w:rsidR="00D339FD" w:rsidRDefault="00AC3736" w:rsidP="003D1E3F">
    <w:pPr>
      <w:pStyle w:val="Rodap"/>
      <w:ind w:left="-1418" w:right="-710"/>
      <w:jc w:val="center"/>
    </w:pPr>
    <w:r w:rsidRPr="003D1E3F">
      <w:rPr>
        <w:rFonts w:ascii="Agency FB" w:hAnsi="Agency FB" w:cstheme="minorHAnsi"/>
        <w:sz w:val="20"/>
        <w:szCs w:val="20"/>
      </w:rPr>
      <w:t xml:space="preserve">Tel. (0xx68) 3235-1136 – </w:t>
    </w:r>
    <w:proofErr w:type="spellStart"/>
    <w:r w:rsidRPr="003D1E3F">
      <w:rPr>
        <w:rFonts w:ascii="Agency FB" w:hAnsi="Agency FB" w:cstheme="minorHAnsi"/>
        <w:sz w:val="20"/>
        <w:szCs w:val="20"/>
      </w:rPr>
      <w:t>Email</w:t>
    </w:r>
    <w:proofErr w:type="spellEnd"/>
    <w:r w:rsidRPr="003D1E3F">
      <w:rPr>
        <w:rFonts w:ascii="Agency FB" w:hAnsi="Agency FB" w:cstheme="minorHAnsi"/>
        <w:sz w:val="20"/>
        <w:szCs w:val="20"/>
      </w:rPr>
      <w:t xml:space="preserve">: </w:t>
    </w:r>
    <w:hyperlink r:id="rId1" w:history="1">
      <w:r w:rsidRPr="003D1E3F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3D1E3F">
      <w:rPr>
        <w:rFonts w:ascii="Agency FB" w:hAnsi="Agency FB" w:cstheme="minorHAnsi"/>
        <w:sz w:val="20"/>
        <w:szCs w:val="20"/>
      </w:rPr>
      <w:t xml:space="preserve"> Administração Biênio: 20</w:t>
    </w:r>
    <w:r w:rsidR="001761AF" w:rsidRPr="003D1E3F">
      <w:rPr>
        <w:rFonts w:ascii="Agency FB" w:hAnsi="Agency FB" w:cstheme="minorHAnsi"/>
        <w:sz w:val="20"/>
        <w:szCs w:val="20"/>
      </w:rPr>
      <w:t>2</w:t>
    </w:r>
    <w:r w:rsidR="006D337C">
      <w:rPr>
        <w:rFonts w:ascii="Agency FB" w:hAnsi="Agency FB" w:cstheme="minorHAnsi"/>
        <w:sz w:val="20"/>
        <w:szCs w:val="20"/>
      </w:rPr>
      <w:t>3</w:t>
    </w:r>
    <w:r w:rsidRPr="003D1E3F">
      <w:rPr>
        <w:rFonts w:ascii="Agency FB" w:hAnsi="Agency FB" w:cstheme="minorHAnsi"/>
        <w:sz w:val="20"/>
        <w:szCs w:val="20"/>
      </w:rPr>
      <w:t>/202</w:t>
    </w:r>
    <w:r w:rsidR="006D337C">
      <w:rPr>
        <w:rFonts w:ascii="Agency FB" w:hAnsi="Agency FB" w:cstheme="minorHAnsi"/>
        <w:sz w:val="20"/>
        <w:szCs w:val="20"/>
      </w:rPr>
      <w:t>4</w:t>
    </w:r>
    <w:r w:rsidRPr="003D1E3F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7A8DC" w14:textId="77777777" w:rsidR="00B526FF" w:rsidRDefault="00B526FF" w:rsidP="007E7BD0">
      <w:r>
        <w:separator/>
      </w:r>
    </w:p>
  </w:footnote>
  <w:footnote w:type="continuationSeparator" w:id="0">
    <w:p w14:paraId="2903611F" w14:textId="77777777" w:rsidR="00B526FF" w:rsidRDefault="00B526FF" w:rsidP="007E7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A8A3" w14:textId="77777777" w:rsidR="000A13BB" w:rsidRPr="00C70D7F" w:rsidRDefault="00AC3736" w:rsidP="001761AF">
    <w:pPr>
      <w:ind w:left="-426" w:hanging="283"/>
      <w:jc w:val="center"/>
      <w:rPr>
        <w:rFonts w:ascii="Arial" w:hAnsi="Arial" w:cs="Arial"/>
        <w:sz w:val="24"/>
        <w:szCs w:val="24"/>
      </w:rPr>
    </w:pPr>
    <w:r w:rsidRPr="00C70D7F">
      <w:rPr>
        <w:rFonts w:ascii="Arial" w:eastAsia="Times New Roman" w:hAnsi="Arial" w:cs="Arial"/>
        <w:noProof/>
        <w:sz w:val="24"/>
        <w:szCs w:val="24"/>
        <w:lang w:eastAsia="pt-BR"/>
      </w:rPr>
      <w:drawing>
        <wp:inline distT="0" distB="0" distL="0" distR="0" wp14:anchorId="0C356526" wp14:editId="77760DE3">
          <wp:extent cx="666750" cy="666750"/>
          <wp:effectExtent l="19050" t="0" r="0" b="0"/>
          <wp:docPr id="3" name="Imagem 1" descr="Descrição: 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 de acrelândia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1B22B3" w14:textId="77777777" w:rsidR="000A13BB" w:rsidRPr="004C4BB7" w:rsidRDefault="00AC3736" w:rsidP="001761AF">
    <w:pPr>
      <w:ind w:hanging="567"/>
      <w:jc w:val="center"/>
      <w:rPr>
        <w:rFonts w:ascii="Arial" w:hAnsi="Arial" w:cs="Arial"/>
      </w:rPr>
    </w:pPr>
    <w:r w:rsidRPr="004C4BB7">
      <w:rPr>
        <w:rFonts w:ascii="Arial" w:eastAsia="Times New Roman" w:hAnsi="Arial" w:cs="Arial"/>
        <w:lang w:eastAsia="pt-BR"/>
      </w:rPr>
      <w:t>ESTADO DO ACRE</w:t>
    </w:r>
  </w:p>
  <w:p w14:paraId="640EEA51" w14:textId="77777777" w:rsidR="000A13BB" w:rsidRPr="004C4BB7" w:rsidRDefault="00AC3736" w:rsidP="001761AF">
    <w:pPr>
      <w:ind w:hanging="709"/>
      <w:jc w:val="center"/>
      <w:rPr>
        <w:rFonts w:ascii="Arial" w:hAnsi="Arial" w:cs="Arial"/>
      </w:rPr>
    </w:pPr>
    <w:r w:rsidRPr="004C4BB7">
      <w:rPr>
        <w:rFonts w:ascii="Arial" w:eastAsia="Times New Roman" w:hAnsi="Arial" w:cs="Arial"/>
        <w:lang w:eastAsia="pt-BR"/>
      </w:rPr>
      <w:t>CÂMARA MUNICIPAL DE ACRELÃNDIA</w:t>
    </w:r>
  </w:p>
  <w:p w14:paraId="2B401598" w14:textId="77777777" w:rsidR="000A13BB" w:rsidRPr="00D3035C" w:rsidRDefault="003D1E3F" w:rsidP="003D1E3F">
    <w:pPr>
      <w:ind w:left="-567"/>
      <w:jc w:val="center"/>
    </w:pPr>
    <w:r w:rsidRPr="00050E17">
      <w:rPr>
        <w:rFonts w:ascii="Arial" w:hAnsi="Arial" w:cs="Arial"/>
        <w:b/>
        <w:sz w:val="20"/>
        <w:szCs w:val="20"/>
      </w:rPr>
      <w:t xml:space="preserve">COMISSÃO DE </w:t>
    </w:r>
    <w:r>
      <w:rPr>
        <w:rFonts w:ascii="Arial" w:hAnsi="Arial" w:cs="Arial"/>
        <w:b/>
        <w:bCs/>
        <w:sz w:val="20"/>
        <w:szCs w:val="20"/>
      </w:rPr>
      <w:t>EDUCAÇÃO, SAÚDE, CULTURA, ESPORTE E LAZER</w:t>
    </w:r>
    <w:r w:rsidR="007E7BD0" w:rsidRPr="00D3035C">
      <w:rPr>
        <w:rFonts w:ascii="Arial" w:hAnsi="Arial" w:cs="Arial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F5"/>
    <w:rsid w:val="000104D3"/>
    <w:rsid w:val="00022D12"/>
    <w:rsid w:val="000A044B"/>
    <w:rsid w:val="000E614F"/>
    <w:rsid w:val="00121497"/>
    <w:rsid w:val="00165618"/>
    <w:rsid w:val="001761AF"/>
    <w:rsid w:val="001A6B78"/>
    <w:rsid w:val="001D1223"/>
    <w:rsid w:val="001D599E"/>
    <w:rsid w:val="001F4F1A"/>
    <w:rsid w:val="00250A37"/>
    <w:rsid w:val="002A38EF"/>
    <w:rsid w:val="00306E2F"/>
    <w:rsid w:val="00311389"/>
    <w:rsid w:val="00381F39"/>
    <w:rsid w:val="003C49B5"/>
    <w:rsid w:val="003D1E3F"/>
    <w:rsid w:val="00465B44"/>
    <w:rsid w:val="004E1F08"/>
    <w:rsid w:val="005204AA"/>
    <w:rsid w:val="00544336"/>
    <w:rsid w:val="00550E45"/>
    <w:rsid w:val="00560D5B"/>
    <w:rsid w:val="005B34C1"/>
    <w:rsid w:val="005B5283"/>
    <w:rsid w:val="005B757D"/>
    <w:rsid w:val="005F4DA8"/>
    <w:rsid w:val="006129D8"/>
    <w:rsid w:val="00625458"/>
    <w:rsid w:val="0067066D"/>
    <w:rsid w:val="00693C25"/>
    <w:rsid w:val="006B52B8"/>
    <w:rsid w:val="006D337C"/>
    <w:rsid w:val="006E53DA"/>
    <w:rsid w:val="006F4ABD"/>
    <w:rsid w:val="007A542A"/>
    <w:rsid w:val="007C34F5"/>
    <w:rsid w:val="007D5B9E"/>
    <w:rsid w:val="007E7BD0"/>
    <w:rsid w:val="00801115"/>
    <w:rsid w:val="00805E96"/>
    <w:rsid w:val="00823F96"/>
    <w:rsid w:val="00841E00"/>
    <w:rsid w:val="00871CA6"/>
    <w:rsid w:val="00884406"/>
    <w:rsid w:val="00890535"/>
    <w:rsid w:val="008C0185"/>
    <w:rsid w:val="008C495D"/>
    <w:rsid w:val="00901546"/>
    <w:rsid w:val="00907C4C"/>
    <w:rsid w:val="0095681B"/>
    <w:rsid w:val="00992010"/>
    <w:rsid w:val="00995FA6"/>
    <w:rsid w:val="009A342C"/>
    <w:rsid w:val="009E0385"/>
    <w:rsid w:val="00A35465"/>
    <w:rsid w:val="00A37B6A"/>
    <w:rsid w:val="00A37F9A"/>
    <w:rsid w:val="00A83D8E"/>
    <w:rsid w:val="00A9354A"/>
    <w:rsid w:val="00AB4D65"/>
    <w:rsid w:val="00AC3736"/>
    <w:rsid w:val="00AD34CE"/>
    <w:rsid w:val="00B116C9"/>
    <w:rsid w:val="00B519CE"/>
    <w:rsid w:val="00B526FF"/>
    <w:rsid w:val="00B555A4"/>
    <w:rsid w:val="00B941B0"/>
    <w:rsid w:val="00BD7A02"/>
    <w:rsid w:val="00C56250"/>
    <w:rsid w:val="00C85333"/>
    <w:rsid w:val="00D500CE"/>
    <w:rsid w:val="00E16980"/>
    <w:rsid w:val="00E63B9D"/>
    <w:rsid w:val="00ED7E04"/>
    <w:rsid w:val="00F07D5C"/>
    <w:rsid w:val="00F2543C"/>
    <w:rsid w:val="00FB7347"/>
    <w:rsid w:val="00FD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DFCE"/>
  <w15:docId w15:val="{68B58465-0D20-4EB6-AF8B-70B23877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4F5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34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7C34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C34F5"/>
  </w:style>
  <w:style w:type="character" w:styleId="Hyperlink">
    <w:name w:val="Hyperlink"/>
    <w:basedOn w:val="Fontepargpadro"/>
    <w:rsid w:val="007C34F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34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4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E7B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7BD0"/>
  </w:style>
  <w:style w:type="character" w:styleId="Forte">
    <w:name w:val="Strong"/>
    <w:basedOn w:val="Fontepargpadro"/>
    <w:uiPriority w:val="22"/>
    <w:qFormat/>
    <w:rsid w:val="00311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3</cp:revision>
  <cp:lastPrinted>2023-05-09T14:04:00Z</cp:lastPrinted>
  <dcterms:created xsi:type="dcterms:W3CDTF">2023-05-09T14:05:00Z</dcterms:created>
  <dcterms:modified xsi:type="dcterms:W3CDTF">2023-05-09T14:07:00Z</dcterms:modified>
</cp:coreProperties>
</file>