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56DDD" w14:textId="716107F8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2F3E8D">
        <w:rPr>
          <w:b/>
          <w:bCs/>
          <w:sz w:val="22"/>
          <w:szCs w:val="22"/>
        </w:rPr>
        <w:t>54</w:t>
      </w:r>
      <w:r w:rsidR="003F3793">
        <w:rPr>
          <w:b/>
          <w:bCs/>
          <w:sz w:val="22"/>
          <w:szCs w:val="22"/>
        </w:rPr>
        <w:t>/2023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1F5976D8" w14:textId="4E1C0FC1" w:rsidR="00EE2675" w:rsidRPr="00EE2675" w:rsidRDefault="003F3793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Dispõe sobre férias</w:t>
      </w:r>
      <w:r w:rsidR="00025221">
        <w:rPr>
          <w:b/>
          <w:sz w:val="22"/>
          <w:szCs w:val="22"/>
        </w:rPr>
        <w:t xml:space="preserve"> e pecúnia de férias</w:t>
      </w:r>
      <w:r>
        <w:rPr>
          <w:b/>
          <w:sz w:val="22"/>
          <w:szCs w:val="22"/>
        </w:rPr>
        <w:t xml:space="preserve"> d</w:t>
      </w:r>
      <w:r w:rsidR="002F3E8D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</w:t>
      </w:r>
      <w:r w:rsidR="00EE2675" w:rsidRPr="00EE2675">
        <w:rPr>
          <w:b/>
          <w:sz w:val="22"/>
          <w:szCs w:val="22"/>
        </w:rPr>
        <w:t xml:space="preserve">servidor 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2F3E8D">
        <w:rPr>
          <w:b/>
          <w:bCs/>
          <w:color w:val="444444"/>
          <w:sz w:val="24"/>
          <w:szCs w:val="24"/>
        </w:rPr>
        <w:t>Paulo Cézar da Cruz Fonseca</w:t>
      </w:r>
      <w:r w:rsidR="00FF09F6" w:rsidRPr="00EE2675">
        <w:rPr>
          <w:b/>
          <w:sz w:val="22"/>
          <w:szCs w:val="22"/>
        </w:rPr>
        <w:t>.</w:t>
      </w:r>
    </w:p>
    <w:p w14:paraId="4630FFAE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0CD8D6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0FDB82F9" w:rsidR="00EE2675" w:rsidRP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3F3793">
        <w:rPr>
          <w:b/>
          <w:sz w:val="22"/>
          <w:szCs w:val="22"/>
        </w:rPr>
        <w:t xml:space="preserve">Arnildo </w:t>
      </w:r>
      <w:proofErr w:type="spellStart"/>
      <w:r w:rsidR="003F3793">
        <w:rPr>
          <w:b/>
          <w:sz w:val="22"/>
          <w:szCs w:val="22"/>
        </w:rPr>
        <w:t>Gerhardt</w:t>
      </w:r>
      <w:proofErr w:type="spellEnd"/>
      <w:r w:rsidR="003F3793"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36033CC2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353EB266" w14:textId="56D97D3B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025221">
        <w:rPr>
          <w:sz w:val="22"/>
          <w:szCs w:val="22"/>
        </w:rPr>
        <w:t>ao</w:t>
      </w:r>
      <w:r w:rsidR="00686619" w:rsidRPr="00686619">
        <w:rPr>
          <w:sz w:val="22"/>
          <w:szCs w:val="22"/>
        </w:rPr>
        <w:t xml:space="preserve"> servidor </w:t>
      </w:r>
      <w:r w:rsidR="002F3E8D">
        <w:rPr>
          <w:sz w:val="22"/>
          <w:szCs w:val="22"/>
        </w:rPr>
        <w:t>Paulo Cézar da Cruz Fonseca</w:t>
      </w:r>
      <w:r w:rsidRPr="00A947AA">
        <w:rPr>
          <w:bCs/>
          <w:sz w:val="22"/>
          <w:szCs w:val="22"/>
        </w:rPr>
        <w:t xml:space="preserve">, </w:t>
      </w:r>
      <w:r w:rsidR="002F3E8D">
        <w:rPr>
          <w:bCs/>
          <w:sz w:val="22"/>
          <w:szCs w:val="22"/>
        </w:rPr>
        <w:t>04</w:t>
      </w:r>
      <w:r w:rsidR="00A947AA" w:rsidRPr="00A947AA">
        <w:rPr>
          <w:bCs/>
          <w:sz w:val="22"/>
          <w:szCs w:val="22"/>
        </w:rPr>
        <w:t xml:space="preserve"> (</w:t>
      </w:r>
      <w:r w:rsidR="002F3E8D">
        <w:rPr>
          <w:bCs/>
          <w:sz w:val="22"/>
          <w:szCs w:val="22"/>
        </w:rPr>
        <w:t>quatro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2F3E8D">
        <w:rPr>
          <w:bCs/>
          <w:sz w:val="22"/>
          <w:szCs w:val="22"/>
        </w:rPr>
        <w:t>14</w:t>
      </w:r>
      <w:r w:rsidR="00686619" w:rsidRPr="00686619">
        <w:rPr>
          <w:bCs/>
          <w:sz w:val="22"/>
          <w:szCs w:val="22"/>
        </w:rPr>
        <w:t>/0</w:t>
      </w:r>
      <w:r w:rsidR="002F3E8D">
        <w:rPr>
          <w:bCs/>
          <w:sz w:val="22"/>
          <w:szCs w:val="22"/>
        </w:rPr>
        <w:t>4</w:t>
      </w:r>
      <w:r w:rsidR="00686619" w:rsidRPr="00686619">
        <w:rPr>
          <w:bCs/>
          <w:sz w:val="22"/>
          <w:szCs w:val="22"/>
        </w:rPr>
        <w:t>/202</w:t>
      </w:r>
      <w:r w:rsidR="003F3793">
        <w:rPr>
          <w:bCs/>
          <w:sz w:val="22"/>
          <w:szCs w:val="22"/>
        </w:rPr>
        <w:t>2</w:t>
      </w:r>
      <w:r w:rsidR="00686619" w:rsidRPr="00686619">
        <w:rPr>
          <w:bCs/>
          <w:sz w:val="22"/>
          <w:szCs w:val="22"/>
        </w:rPr>
        <w:t xml:space="preserve"> a </w:t>
      </w:r>
      <w:r w:rsidR="002F3E8D">
        <w:rPr>
          <w:bCs/>
          <w:sz w:val="22"/>
          <w:szCs w:val="22"/>
        </w:rPr>
        <w:t>13</w:t>
      </w:r>
      <w:r w:rsidR="00686619" w:rsidRPr="00686619">
        <w:rPr>
          <w:bCs/>
          <w:sz w:val="22"/>
          <w:szCs w:val="22"/>
        </w:rPr>
        <w:t>/04/202</w:t>
      </w:r>
      <w:r w:rsidR="003F3793">
        <w:rPr>
          <w:bCs/>
          <w:sz w:val="22"/>
          <w:szCs w:val="22"/>
        </w:rPr>
        <w:t>3</w:t>
      </w:r>
      <w:r w:rsidRPr="00A947AA">
        <w:rPr>
          <w:bCs/>
          <w:sz w:val="22"/>
          <w:szCs w:val="22"/>
        </w:rPr>
        <w:t>.</w:t>
      </w:r>
    </w:p>
    <w:p w14:paraId="414EB751" w14:textId="516EA882" w:rsidR="00EE2675" w:rsidRDefault="00EE2675" w:rsidP="003F3793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O gozo compreenderá de </w:t>
      </w:r>
      <w:r w:rsidR="00025221">
        <w:rPr>
          <w:sz w:val="22"/>
          <w:szCs w:val="22"/>
        </w:rPr>
        <w:t xml:space="preserve">11 </w:t>
      </w:r>
      <w:r w:rsidRPr="00EE2675">
        <w:rPr>
          <w:sz w:val="22"/>
          <w:szCs w:val="22"/>
        </w:rPr>
        <w:t xml:space="preserve">de </w:t>
      </w:r>
      <w:r w:rsidR="003F3793">
        <w:rPr>
          <w:sz w:val="22"/>
          <w:szCs w:val="22"/>
        </w:rPr>
        <w:t xml:space="preserve">julho </w:t>
      </w:r>
      <w:r w:rsidRPr="00EE2675">
        <w:rPr>
          <w:sz w:val="22"/>
          <w:szCs w:val="22"/>
        </w:rPr>
        <w:t xml:space="preserve">de 2023 a </w:t>
      </w:r>
      <w:r w:rsidR="00025221">
        <w:rPr>
          <w:sz w:val="22"/>
          <w:szCs w:val="22"/>
        </w:rPr>
        <w:t>14</w:t>
      </w:r>
      <w:r w:rsidR="00A947AA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3F3793">
        <w:rPr>
          <w:sz w:val="22"/>
          <w:szCs w:val="22"/>
        </w:rPr>
        <w:t>julho</w:t>
      </w:r>
      <w:r w:rsidRPr="00EE2675">
        <w:rPr>
          <w:sz w:val="22"/>
          <w:szCs w:val="22"/>
        </w:rPr>
        <w:t xml:space="preserve"> de 2023, com retorno as atividades dia </w:t>
      </w:r>
      <w:r w:rsidR="00025221">
        <w:rPr>
          <w:sz w:val="22"/>
          <w:szCs w:val="22"/>
        </w:rPr>
        <w:t>17</w:t>
      </w:r>
      <w:r w:rsidRPr="00EE2675">
        <w:rPr>
          <w:sz w:val="22"/>
          <w:szCs w:val="22"/>
        </w:rPr>
        <w:t xml:space="preserve"> de j</w:t>
      </w:r>
      <w:r w:rsidR="003F3793">
        <w:rPr>
          <w:sz w:val="22"/>
          <w:szCs w:val="22"/>
        </w:rPr>
        <w:t>ulho</w:t>
      </w:r>
      <w:r w:rsidRPr="00EE2675">
        <w:rPr>
          <w:sz w:val="22"/>
          <w:szCs w:val="22"/>
        </w:rPr>
        <w:t xml:space="preserve"> de 2023 (</w:t>
      </w:r>
      <w:r w:rsidR="003F3793">
        <w:rPr>
          <w:sz w:val="22"/>
          <w:szCs w:val="22"/>
        </w:rPr>
        <w:t>segunda</w:t>
      </w:r>
      <w:r w:rsidRPr="00EE2675">
        <w:rPr>
          <w:sz w:val="22"/>
          <w:szCs w:val="22"/>
        </w:rPr>
        <w:t>-feira).</w:t>
      </w:r>
    </w:p>
    <w:p w14:paraId="03DB641D" w14:textId="027BCFA3" w:rsidR="007B38ED" w:rsidRDefault="007B38ED" w:rsidP="007B38ED">
      <w:pPr>
        <w:spacing w:line="360" w:lineRule="auto"/>
        <w:ind w:firstLine="3119"/>
        <w:jc w:val="both"/>
        <w:rPr>
          <w:bCs/>
          <w:sz w:val="22"/>
          <w:szCs w:val="22"/>
        </w:rPr>
      </w:pPr>
      <w:r w:rsidRPr="00EE2675">
        <w:rPr>
          <w:sz w:val="22"/>
          <w:szCs w:val="22"/>
        </w:rPr>
        <w:t>Art.</w:t>
      </w:r>
      <w:r>
        <w:rPr>
          <w:sz w:val="22"/>
          <w:szCs w:val="22"/>
        </w:rPr>
        <w:t xml:space="preserve"> 2</w:t>
      </w:r>
      <w:r w:rsidRPr="00EE2675">
        <w:rPr>
          <w:sz w:val="22"/>
          <w:szCs w:val="22"/>
        </w:rPr>
        <w:t>° - Con</w:t>
      </w:r>
      <w:r>
        <w:rPr>
          <w:sz w:val="22"/>
          <w:szCs w:val="22"/>
        </w:rPr>
        <w:t xml:space="preserve">verter em abono pecuniário 1/3 (um terço) das férias </w:t>
      </w:r>
      <w:r>
        <w:rPr>
          <w:bCs/>
          <w:sz w:val="22"/>
          <w:szCs w:val="22"/>
        </w:rPr>
        <w:t>referentes</w:t>
      </w:r>
      <w:r w:rsidRPr="00A947AA">
        <w:rPr>
          <w:bCs/>
          <w:sz w:val="22"/>
          <w:szCs w:val="22"/>
        </w:rPr>
        <w:t xml:space="preserve"> período aquisitivo </w:t>
      </w:r>
      <w:r w:rsidR="00025221">
        <w:rPr>
          <w:bCs/>
          <w:sz w:val="22"/>
          <w:szCs w:val="22"/>
        </w:rPr>
        <w:t>14</w:t>
      </w:r>
      <w:r w:rsidRPr="00686619">
        <w:rPr>
          <w:bCs/>
          <w:sz w:val="22"/>
          <w:szCs w:val="22"/>
        </w:rPr>
        <w:t>/04/202</w:t>
      </w:r>
      <w:r>
        <w:rPr>
          <w:bCs/>
          <w:sz w:val="22"/>
          <w:szCs w:val="22"/>
        </w:rPr>
        <w:t>2</w:t>
      </w:r>
      <w:r w:rsidRPr="00686619">
        <w:rPr>
          <w:bCs/>
          <w:sz w:val="22"/>
          <w:szCs w:val="22"/>
        </w:rPr>
        <w:t xml:space="preserve"> a </w:t>
      </w:r>
      <w:r w:rsidR="00025221">
        <w:rPr>
          <w:bCs/>
          <w:sz w:val="22"/>
          <w:szCs w:val="22"/>
        </w:rPr>
        <w:t>13</w:t>
      </w:r>
      <w:r w:rsidRPr="00686619">
        <w:rPr>
          <w:bCs/>
          <w:sz w:val="22"/>
          <w:szCs w:val="22"/>
        </w:rPr>
        <w:t>/04/202</w:t>
      </w:r>
      <w:r>
        <w:rPr>
          <w:bCs/>
          <w:sz w:val="22"/>
          <w:szCs w:val="22"/>
        </w:rPr>
        <w:t xml:space="preserve">3 </w:t>
      </w:r>
      <w:r>
        <w:rPr>
          <w:sz w:val="22"/>
          <w:szCs w:val="22"/>
        </w:rPr>
        <w:t>d</w:t>
      </w:r>
      <w:r w:rsidR="00025221">
        <w:rPr>
          <w:sz w:val="22"/>
          <w:szCs w:val="22"/>
        </w:rPr>
        <w:t>o</w:t>
      </w:r>
      <w:r w:rsidRPr="00686619">
        <w:rPr>
          <w:sz w:val="22"/>
          <w:szCs w:val="22"/>
        </w:rPr>
        <w:t xml:space="preserve"> servidor </w:t>
      </w:r>
      <w:r w:rsidR="00025221">
        <w:rPr>
          <w:sz w:val="22"/>
          <w:szCs w:val="22"/>
        </w:rPr>
        <w:t>Paulo Cézar da Cruz Fonseca</w:t>
      </w:r>
      <w:r>
        <w:rPr>
          <w:bCs/>
          <w:sz w:val="22"/>
          <w:szCs w:val="22"/>
        </w:rPr>
        <w:t>.</w:t>
      </w:r>
    </w:p>
    <w:p w14:paraId="13AEE9AE" w14:textId="5F2DF03C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7B38ED">
        <w:rPr>
          <w:sz w:val="22"/>
          <w:szCs w:val="22"/>
        </w:rPr>
        <w:t>3</w:t>
      </w:r>
      <w:r w:rsidRPr="00EE2675">
        <w:rPr>
          <w:sz w:val="22"/>
          <w:szCs w:val="22"/>
        </w:rPr>
        <w:t xml:space="preserve">º - Esta Portaria entra em vigor na data de sua </w:t>
      </w:r>
      <w:r w:rsidR="00025221">
        <w:rPr>
          <w:sz w:val="22"/>
          <w:szCs w:val="22"/>
        </w:rPr>
        <w:t>assinatura</w:t>
      </w:r>
      <w:r w:rsidRPr="00EE2675">
        <w:rPr>
          <w:sz w:val="22"/>
          <w:szCs w:val="22"/>
        </w:rPr>
        <w:t>, revogando-se as disposições em contrário.</w:t>
      </w:r>
    </w:p>
    <w:p w14:paraId="38476E63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47F1D57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060487F2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025221">
        <w:rPr>
          <w:sz w:val="22"/>
          <w:szCs w:val="22"/>
        </w:rPr>
        <w:t>10</w:t>
      </w:r>
      <w:r>
        <w:rPr>
          <w:sz w:val="22"/>
          <w:szCs w:val="22"/>
        </w:rPr>
        <w:t xml:space="preserve"> de ju</w:t>
      </w:r>
      <w:r w:rsidR="00025221">
        <w:rPr>
          <w:sz w:val="22"/>
          <w:szCs w:val="22"/>
        </w:rPr>
        <w:t>lho</w:t>
      </w:r>
      <w:r>
        <w:rPr>
          <w:sz w:val="22"/>
          <w:szCs w:val="22"/>
        </w:rPr>
        <w:t xml:space="preserve"> de 2023.</w:t>
      </w:r>
    </w:p>
    <w:p w14:paraId="7A914F9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0E515928" w:rsidR="003F3793" w:rsidRDefault="00025221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3F3793">
        <w:rPr>
          <w:b/>
          <w:sz w:val="22"/>
          <w:szCs w:val="22"/>
        </w:rPr>
        <w:t xml:space="preserve">Arnildo </w:t>
      </w:r>
      <w:proofErr w:type="spellStart"/>
      <w:r w:rsidR="003F3793">
        <w:rPr>
          <w:b/>
          <w:sz w:val="22"/>
          <w:szCs w:val="22"/>
        </w:rPr>
        <w:t>Gerhardt</w:t>
      </w:r>
      <w:proofErr w:type="spellEnd"/>
      <w:r w:rsidR="003F3793">
        <w:rPr>
          <w:b/>
          <w:sz w:val="22"/>
          <w:szCs w:val="22"/>
        </w:rPr>
        <w:t xml:space="preserve"> Neto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1BA5A" w14:textId="77777777" w:rsidR="00F834D1" w:rsidRDefault="00F834D1">
      <w:r>
        <w:separator/>
      </w:r>
    </w:p>
  </w:endnote>
  <w:endnote w:type="continuationSeparator" w:id="0">
    <w:p w14:paraId="18231EEA" w14:textId="77777777" w:rsidR="00F834D1" w:rsidRDefault="00F8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25797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987F02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9F196D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16EB4" w14:textId="77777777" w:rsidR="00F834D1" w:rsidRDefault="00F834D1">
      <w:r>
        <w:separator/>
      </w:r>
    </w:p>
  </w:footnote>
  <w:footnote w:type="continuationSeparator" w:id="0">
    <w:p w14:paraId="78C62791" w14:textId="77777777" w:rsidR="00F834D1" w:rsidRDefault="00F83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35959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987F02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987F02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987F02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DDE1AAA" w14:textId="77777777" w:rsidR="00987F02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987F02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987F02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95022F" w:rsidRDefault="00000000" w:rsidP="00987F02">
    <w:pPr>
      <w:pStyle w:val="Cabealho"/>
    </w:pPr>
  </w:p>
  <w:p w14:paraId="5ACFD256" w14:textId="77777777" w:rsidR="0095022F" w:rsidRDefault="00000000" w:rsidP="00987F02">
    <w:pPr>
      <w:pStyle w:val="Cabealho"/>
    </w:pPr>
  </w:p>
  <w:p w14:paraId="71C5268C" w14:textId="77777777"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25221"/>
    <w:rsid w:val="001E6D39"/>
    <w:rsid w:val="002F3E8D"/>
    <w:rsid w:val="003F3793"/>
    <w:rsid w:val="004909C9"/>
    <w:rsid w:val="005A39CB"/>
    <w:rsid w:val="00686619"/>
    <w:rsid w:val="00774EA9"/>
    <w:rsid w:val="007B38ED"/>
    <w:rsid w:val="007E059D"/>
    <w:rsid w:val="009F13B1"/>
    <w:rsid w:val="00A947AA"/>
    <w:rsid w:val="00E47E54"/>
    <w:rsid w:val="00EE2675"/>
    <w:rsid w:val="00F834D1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C6537"/>
  <w15:docId w15:val="{B8E77A37-24B8-4764-A0E2-0F047294B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2023-06-28T14:21:00Z</cp:lastPrinted>
  <dcterms:created xsi:type="dcterms:W3CDTF">2023-07-10T22:03:00Z</dcterms:created>
  <dcterms:modified xsi:type="dcterms:W3CDTF">2023-07-10T22:03:00Z</dcterms:modified>
</cp:coreProperties>
</file>