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7B4FAE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132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6918D8">
        <w:rPr>
          <w:rFonts w:ascii="Arial" w:hAnsi="Arial" w:cs="Arial"/>
          <w:sz w:val="24"/>
          <w:szCs w:val="24"/>
        </w:rPr>
        <w:t>TRIGÉSIMA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7B4FAE">
        <w:rPr>
          <w:rFonts w:ascii="Arial" w:hAnsi="Arial" w:cs="Arial"/>
          <w:sz w:val="24"/>
          <w:szCs w:val="24"/>
        </w:rPr>
        <w:t>SEGUNDA</w:t>
      </w:r>
      <w:r w:rsidR="0009461B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7B4FAE">
        <w:rPr>
          <w:rFonts w:ascii="Arial" w:hAnsi="Arial" w:cs="Arial"/>
          <w:sz w:val="24"/>
          <w:szCs w:val="24"/>
        </w:rPr>
        <w:t xml:space="preserve">vinte </w:t>
      </w:r>
      <w:proofErr w:type="gramStart"/>
      <w:r w:rsidR="007B4FAE">
        <w:rPr>
          <w:rFonts w:ascii="Arial" w:hAnsi="Arial" w:cs="Arial"/>
          <w:sz w:val="24"/>
          <w:szCs w:val="24"/>
        </w:rPr>
        <w:t>um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proofErr w:type="gramEnd"/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DA5824">
        <w:rPr>
          <w:rFonts w:ascii="Arial" w:hAnsi="Arial" w:cs="Arial"/>
          <w:sz w:val="24"/>
          <w:szCs w:val="24"/>
        </w:rPr>
        <w:t>fevereiro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</w:t>
      </w:r>
      <w:r w:rsidR="00A26EDF" w:rsidRPr="00D20AA1">
        <w:rPr>
          <w:rFonts w:ascii="Arial" w:hAnsi="Arial" w:cs="Arial"/>
          <w:sz w:val="24"/>
          <w:szCs w:val="24"/>
        </w:rPr>
        <w:t xml:space="preserve"> </w:t>
      </w:r>
      <w:r w:rsidR="00DA5824" w:rsidRPr="00D20AA1">
        <w:rPr>
          <w:rFonts w:ascii="Arial" w:hAnsi="Arial" w:cs="Arial"/>
          <w:sz w:val="24"/>
          <w:szCs w:val="24"/>
        </w:rPr>
        <w:t>ANTÔNIO ANDRÉ DE SOUZA</w:t>
      </w:r>
      <w:r w:rsidR="00DA5824">
        <w:rPr>
          <w:rFonts w:ascii="Arial" w:hAnsi="Arial" w:cs="Arial"/>
          <w:sz w:val="24"/>
          <w:szCs w:val="24"/>
        </w:rPr>
        <w:t>,</w:t>
      </w:r>
      <w:r w:rsidR="00DA5824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CLEBER JON</w:t>
      </w:r>
      <w:r w:rsidR="00C16CE1" w:rsidRPr="00D20AA1">
        <w:rPr>
          <w:rFonts w:ascii="Arial" w:hAnsi="Arial" w:cs="Arial"/>
          <w:sz w:val="24"/>
          <w:szCs w:val="24"/>
        </w:rPr>
        <w:t>AS WE</w:t>
      </w:r>
      <w:r w:rsidR="005A1491" w:rsidRPr="00D20AA1">
        <w:rPr>
          <w:rFonts w:ascii="Arial" w:hAnsi="Arial" w:cs="Arial"/>
          <w:sz w:val="24"/>
          <w:szCs w:val="24"/>
        </w:rPr>
        <w:t>SCHENFELDER</w:t>
      </w:r>
      <w:r w:rsidR="005D51B5">
        <w:rPr>
          <w:rFonts w:ascii="Arial" w:hAnsi="Arial" w:cs="Arial"/>
          <w:sz w:val="24"/>
          <w:szCs w:val="24"/>
        </w:rPr>
        <w:t xml:space="preserve">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E263F4" w:rsidRPr="00D20AA1">
        <w:rPr>
          <w:rFonts w:ascii="Arial" w:hAnsi="Arial" w:cs="Arial"/>
          <w:sz w:val="24"/>
          <w:szCs w:val="24"/>
        </w:rPr>
        <w:t xml:space="preserve">IRIA ROHENKOHL TAUBE, </w:t>
      </w:r>
      <w:r w:rsidRPr="00D20AA1">
        <w:rPr>
          <w:rFonts w:ascii="Arial" w:hAnsi="Arial" w:cs="Arial"/>
          <w:sz w:val="24"/>
          <w:szCs w:val="24"/>
        </w:rPr>
        <w:t>JAIR TIBOLLA</w:t>
      </w:r>
      <w:r w:rsidR="00F52265">
        <w:rPr>
          <w:rFonts w:ascii="Arial" w:hAnsi="Arial" w:cs="Arial"/>
          <w:sz w:val="24"/>
          <w:szCs w:val="24"/>
        </w:rPr>
        <w:t xml:space="preserve">, </w:t>
      </w:r>
      <w:r w:rsidR="00DA5824">
        <w:rPr>
          <w:rFonts w:ascii="Arial" w:hAnsi="Arial" w:cs="Arial"/>
          <w:sz w:val="24"/>
          <w:szCs w:val="24"/>
        </w:rPr>
        <w:t xml:space="preserve">JORGE BATISTA DA SILVA JUNIOR, MELÂNIA PAGNO TRENTIN e </w:t>
      </w:r>
      <w:r w:rsidR="00F52265">
        <w:rPr>
          <w:rFonts w:ascii="Arial" w:hAnsi="Arial" w:cs="Arial"/>
          <w:sz w:val="24"/>
          <w:szCs w:val="24"/>
        </w:rPr>
        <w:t>MÔNICA REGINA TAUBE</w:t>
      </w:r>
      <w:r w:rsidR="00D57759">
        <w:rPr>
          <w:rFonts w:ascii="Arial" w:hAnsi="Arial" w:cs="Arial"/>
          <w:sz w:val="24"/>
          <w:szCs w:val="24"/>
        </w:rPr>
        <w:t xml:space="preserve">.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20AA1">
        <w:rPr>
          <w:rFonts w:ascii="Arial" w:hAnsi="Arial" w:cs="Arial"/>
          <w:sz w:val="24"/>
          <w:szCs w:val="24"/>
        </w:rPr>
        <w:t xml:space="preserve"> pelos Parlamentares presentes.</w:t>
      </w:r>
      <w:r w:rsidRPr="00D20AA1">
        <w:rPr>
          <w:rFonts w:ascii="Arial" w:hAnsi="Arial" w:cs="Arial"/>
          <w:sz w:val="24"/>
          <w:szCs w:val="24"/>
        </w:rPr>
        <w:t xml:space="preserve"> Em seguida o Presidente da Mesa solicitou que </w:t>
      </w:r>
      <w:r w:rsidR="00273F32">
        <w:rPr>
          <w:rFonts w:ascii="Arial" w:hAnsi="Arial" w:cs="Arial"/>
          <w:sz w:val="24"/>
          <w:szCs w:val="24"/>
        </w:rPr>
        <w:t>o Secretário Executivo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273F32">
        <w:rPr>
          <w:rFonts w:ascii="Arial" w:hAnsi="Arial" w:cs="Arial"/>
          <w:sz w:val="24"/>
          <w:szCs w:val="24"/>
        </w:rPr>
        <w:t>Marcos Vinícius dos Santos</w:t>
      </w:r>
      <w:r w:rsidRPr="00D20AA1">
        <w:rPr>
          <w:rFonts w:ascii="Arial" w:hAnsi="Arial" w:cs="Arial"/>
          <w:sz w:val="24"/>
          <w:szCs w:val="24"/>
        </w:rPr>
        <w:t xml:space="preserve">, efetuasse a leitura das correspondências expedidas e recebidas pela Secretaria da Casa. </w:t>
      </w:r>
      <w:r w:rsidR="005C5409" w:rsidRPr="00986991">
        <w:rPr>
          <w:rFonts w:ascii="Arial" w:hAnsi="Arial" w:cs="Arial"/>
          <w:sz w:val="24"/>
          <w:szCs w:val="24"/>
        </w:rPr>
        <w:t>Na</w:t>
      </w:r>
      <w:r w:rsidR="005C5409" w:rsidRPr="00D57759">
        <w:rPr>
          <w:rFonts w:ascii="Arial" w:hAnsi="Arial" w:cs="Arial"/>
          <w:sz w:val="24"/>
          <w:szCs w:val="24"/>
        </w:rPr>
        <w:t xml:space="preserve"> sequência</w:t>
      </w:r>
      <w:r w:rsidR="005C5409" w:rsidRPr="00D20AA1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421065" w:rsidRPr="00D20AA1">
        <w:rPr>
          <w:rFonts w:ascii="Arial" w:hAnsi="Arial" w:cs="Arial"/>
          <w:sz w:val="24"/>
          <w:szCs w:val="24"/>
        </w:rPr>
        <w:t xml:space="preserve">tramita </w:t>
      </w:r>
      <w:r w:rsidR="007B4FAE">
        <w:rPr>
          <w:rFonts w:ascii="Arial" w:hAnsi="Arial" w:cs="Arial"/>
          <w:sz w:val="24"/>
          <w:szCs w:val="24"/>
        </w:rPr>
        <w:t>um</w:t>
      </w:r>
      <w:r w:rsidR="00421065" w:rsidRPr="00D20AA1">
        <w:rPr>
          <w:rFonts w:ascii="Arial" w:hAnsi="Arial" w:cs="Arial"/>
          <w:sz w:val="24"/>
          <w:szCs w:val="24"/>
        </w:rPr>
        <w:t xml:space="preserve"> Projeto de </w:t>
      </w:r>
      <w:r w:rsidR="00BC5B2C" w:rsidRPr="00D20AA1">
        <w:rPr>
          <w:rFonts w:ascii="Arial" w:hAnsi="Arial" w:cs="Arial"/>
          <w:sz w:val="24"/>
          <w:szCs w:val="24"/>
        </w:rPr>
        <w:t>Lei</w:t>
      </w:r>
      <w:r w:rsidR="004E1FF6">
        <w:rPr>
          <w:rFonts w:ascii="Arial" w:hAnsi="Arial" w:cs="Arial"/>
          <w:sz w:val="24"/>
          <w:szCs w:val="24"/>
        </w:rPr>
        <w:t xml:space="preserve"> </w:t>
      </w:r>
      <w:r w:rsidR="007B4FAE">
        <w:rPr>
          <w:rFonts w:ascii="Arial" w:hAnsi="Arial" w:cs="Arial"/>
          <w:sz w:val="24"/>
          <w:szCs w:val="24"/>
        </w:rPr>
        <w:t xml:space="preserve">Complementar </w:t>
      </w:r>
      <w:r w:rsidR="004E1FF6">
        <w:rPr>
          <w:rFonts w:ascii="Arial" w:hAnsi="Arial" w:cs="Arial"/>
          <w:sz w:val="24"/>
          <w:szCs w:val="24"/>
        </w:rPr>
        <w:t xml:space="preserve">em </w:t>
      </w:r>
      <w:r w:rsidR="007B4FAE">
        <w:rPr>
          <w:rFonts w:ascii="Arial" w:hAnsi="Arial" w:cs="Arial"/>
          <w:sz w:val="24"/>
          <w:szCs w:val="24"/>
        </w:rPr>
        <w:t xml:space="preserve">segunda </w:t>
      </w:r>
      <w:r w:rsidR="004E1FF6">
        <w:rPr>
          <w:rFonts w:ascii="Arial" w:hAnsi="Arial" w:cs="Arial"/>
          <w:sz w:val="24"/>
          <w:szCs w:val="24"/>
        </w:rPr>
        <w:t xml:space="preserve">votação, </w:t>
      </w:r>
      <w:r w:rsidR="007B4FAE">
        <w:rPr>
          <w:rFonts w:ascii="Arial" w:hAnsi="Arial" w:cs="Arial"/>
          <w:sz w:val="24"/>
          <w:szCs w:val="24"/>
        </w:rPr>
        <w:t xml:space="preserve">um Projeto de Lei em segunda votação, um Projeto de Lei em primeira e única votação e a </w:t>
      </w:r>
      <w:r w:rsidR="004E1FF6">
        <w:rPr>
          <w:rFonts w:ascii="Arial" w:hAnsi="Arial" w:cs="Arial"/>
          <w:sz w:val="24"/>
          <w:szCs w:val="24"/>
        </w:rPr>
        <w:t>apresentação de um Projeto de Lei</w:t>
      </w:r>
      <w:r w:rsidR="00B56F30">
        <w:rPr>
          <w:rFonts w:ascii="Arial" w:hAnsi="Arial" w:cs="Arial"/>
          <w:sz w:val="24"/>
          <w:szCs w:val="24"/>
        </w:rPr>
        <w:t xml:space="preserve"> Complementar</w:t>
      </w:r>
      <w:r w:rsidR="00E012CF" w:rsidRPr="00D20AA1">
        <w:rPr>
          <w:rFonts w:ascii="Arial" w:hAnsi="Arial" w:cs="Arial"/>
          <w:sz w:val="24"/>
          <w:szCs w:val="24"/>
        </w:rPr>
        <w:t>.</w:t>
      </w:r>
      <w:r w:rsidR="004A3ABD">
        <w:rPr>
          <w:rFonts w:ascii="Arial" w:hAnsi="Arial" w:cs="Arial"/>
          <w:sz w:val="24"/>
          <w:szCs w:val="24"/>
        </w:rPr>
        <w:t xml:space="preserve"> </w:t>
      </w:r>
      <w:r w:rsidR="00871A68" w:rsidRPr="00DA6EE8">
        <w:rPr>
          <w:rFonts w:ascii="Arial" w:hAnsi="Arial" w:cs="Arial"/>
          <w:sz w:val="24"/>
          <w:szCs w:val="24"/>
        </w:rPr>
        <w:t>Iniciando os trabalhos</w:t>
      </w:r>
      <w:r w:rsidR="00871A68" w:rsidRPr="00871A68">
        <w:rPr>
          <w:rFonts w:ascii="Arial" w:hAnsi="Arial" w:cs="Arial"/>
          <w:sz w:val="24"/>
          <w:szCs w:val="24"/>
        </w:rPr>
        <w:t xml:space="preserve"> </w:t>
      </w:r>
      <w:r w:rsidR="00DA5824">
        <w:rPr>
          <w:rFonts w:ascii="Arial" w:eastAsia="Calibri" w:hAnsi="Arial" w:cs="Arial"/>
          <w:sz w:val="24"/>
          <w:szCs w:val="24"/>
        </w:rPr>
        <w:t xml:space="preserve">passou-se a apresentação do Projeto de Lei </w:t>
      </w:r>
      <w:r w:rsidR="0009461B">
        <w:rPr>
          <w:rFonts w:ascii="Arial" w:eastAsia="Calibri" w:hAnsi="Arial" w:cs="Arial"/>
          <w:sz w:val="24"/>
          <w:szCs w:val="24"/>
        </w:rPr>
        <w:t>Complementar nº 63</w:t>
      </w:r>
      <w:r w:rsidR="00DA5824">
        <w:rPr>
          <w:rFonts w:ascii="Arial" w:eastAsia="Calibri" w:hAnsi="Arial" w:cs="Arial"/>
          <w:sz w:val="24"/>
          <w:szCs w:val="24"/>
        </w:rPr>
        <w:t>/2020 que “</w:t>
      </w:r>
      <w:r w:rsidR="0009461B">
        <w:rPr>
          <w:rFonts w:ascii="Arial" w:eastAsia="Calibri" w:hAnsi="Arial" w:cs="Arial"/>
          <w:sz w:val="24"/>
          <w:szCs w:val="24"/>
        </w:rPr>
        <w:t xml:space="preserve">DÁ NOVA REDAÇÃO AOS ITENS </w:t>
      </w:r>
      <w:proofErr w:type="gramStart"/>
      <w:r w:rsidR="0009461B">
        <w:rPr>
          <w:rFonts w:ascii="Arial" w:eastAsia="Calibri" w:hAnsi="Arial" w:cs="Arial"/>
          <w:sz w:val="24"/>
          <w:szCs w:val="24"/>
        </w:rPr>
        <w:t>8</w:t>
      </w:r>
      <w:proofErr w:type="gramEnd"/>
      <w:r w:rsidR="0009461B">
        <w:rPr>
          <w:rFonts w:ascii="Arial" w:eastAsia="Calibri" w:hAnsi="Arial" w:cs="Arial"/>
          <w:sz w:val="24"/>
          <w:szCs w:val="24"/>
        </w:rPr>
        <w:t xml:space="preserve"> E 10 E INCLUI O ITEM 20 AO ANEXO ÚNICO DA LEI COMPLEMENTAR Nº 61/2019</w:t>
      </w:r>
      <w:r w:rsidR="00DA5824">
        <w:rPr>
          <w:rFonts w:ascii="Arial" w:hAnsi="Arial" w:cs="Arial"/>
          <w:sz w:val="24"/>
          <w:szCs w:val="24"/>
        </w:rPr>
        <w:t>”</w:t>
      </w:r>
      <w:r w:rsidR="00DA5824">
        <w:rPr>
          <w:rFonts w:ascii="Arial" w:eastAsia="Calibri" w:hAnsi="Arial" w:cs="Arial"/>
          <w:sz w:val="24"/>
          <w:szCs w:val="24"/>
        </w:rPr>
        <w:t xml:space="preserve">. </w:t>
      </w:r>
      <w:r w:rsidR="00913497" w:rsidRPr="00871A68">
        <w:rPr>
          <w:rFonts w:ascii="Arial" w:hAnsi="Arial" w:cs="Arial"/>
          <w:sz w:val="24"/>
          <w:szCs w:val="24"/>
        </w:rPr>
        <w:t>Aberta as discussões sobre o Projeto de Lei</w:t>
      </w:r>
      <w:r w:rsidR="00913497">
        <w:rPr>
          <w:rFonts w:ascii="Arial" w:hAnsi="Arial" w:cs="Arial"/>
          <w:sz w:val="24"/>
          <w:szCs w:val="24"/>
        </w:rPr>
        <w:t xml:space="preserve"> n</w:t>
      </w:r>
      <w:r w:rsidR="00913497" w:rsidRPr="00871A68">
        <w:rPr>
          <w:rFonts w:ascii="Arial" w:hAnsi="Arial" w:cs="Arial"/>
          <w:sz w:val="24"/>
          <w:szCs w:val="24"/>
        </w:rPr>
        <w:t xml:space="preserve">inguém </w:t>
      </w:r>
      <w:r w:rsidR="00913497">
        <w:rPr>
          <w:rFonts w:ascii="Arial" w:hAnsi="Arial" w:cs="Arial"/>
          <w:sz w:val="24"/>
          <w:szCs w:val="24"/>
        </w:rPr>
        <w:t>se</w:t>
      </w:r>
      <w:r w:rsidR="00913497" w:rsidRPr="00871A68">
        <w:rPr>
          <w:rFonts w:ascii="Arial" w:hAnsi="Arial" w:cs="Arial"/>
          <w:sz w:val="24"/>
          <w:szCs w:val="24"/>
        </w:rPr>
        <w:t xml:space="preserve"> manifestou</w:t>
      </w:r>
      <w:r w:rsidR="00913497">
        <w:rPr>
          <w:rFonts w:ascii="Arial" w:hAnsi="Arial" w:cs="Arial"/>
          <w:sz w:val="24"/>
          <w:szCs w:val="24"/>
        </w:rPr>
        <w:t>,</w:t>
      </w:r>
      <w:r w:rsidR="00913497" w:rsidRPr="00871A68">
        <w:rPr>
          <w:rFonts w:ascii="Arial" w:hAnsi="Arial" w:cs="Arial"/>
          <w:sz w:val="24"/>
          <w:szCs w:val="24"/>
        </w:rPr>
        <w:t xml:space="preserve"> o Projeto foi submetido em votação, sendo aprovado por unanimidade em </w:t>
      </w:r>
      <w:r w:rsidR="007B4FAE">
        <w:rPr>
          <w:rFonts w:ascii="Arial" w:hAnsi="Arial" w:cs="Arial"/>
          <w:sz w:val="24"/>
          <w:szCs w:val="24"/>
        </w:rPr>
        <w:t>segunda</w:t>
      </w:r>
      <w:r w:rsidR="00913497" w:rsidRPr="00871A68">
        <w:rPr>
          <w:rFonts w:ascii="Arial" w:hAnsi="Arial" w:cs="Arial"/>
          <w:sz w:val="24"/>
          <w:szCs w:val="24"/>
        </w:rPr>
        <w:t xml:space="preserve"> </w:t>
      </w:r>
      <w:r w:rsidR="00913497">
        <w:rPr>
          <w:rFonts w:ascii="Arial" w:hAnsi="Arial" w:cs="Arial"/>
          <w:sz w:val="24"/>
          <w:szCs w:val="24"/>
        </w:rPr>
        <w:t>votação pelos p</w:t>
      </w:r>
      <w:r w:rsidR="00913497" w:rsidRPr="00871A68">
        <w:rPr>
          <w:rFonts w:ascii="Arial" w:hAnsi="Arial" w:cs="Arial"/>
          <w:sz w:val="24"/>
          <w:szCs w:val="24"/>
        </w:rPr>
        <w:t>arlamentares presente</w:t>
      </w:r>
      <w:r w:rsidR="007B4FAE">
        <w:rPr>
          <w:rFonts w:ascii="Arial" w:hAnsi="Arial" w:cs="Arial"/>
          <w:sz w:val="24"/>
          <w:szCs w:val="24"/>
        </w:rPr>
        <w:t xml:space="preserve"> e encaminhado à redação final</w:t>
      </w:r>
      <w:r w:rsidR="00913497">
        <w:rPr>
          <w:rFonts w:ascii="Arial" w:hAnsi="Arial" w:cs="Arial"/>
          <w:sz w:val="24"/>
          <w:szCs w:val="24"/>
        </w:rPr>
        <w:t xml:space="preserve">. </w:t>
      </w:r>
      <w:r w:rsidR="00D60A39">
        <w:rPr>
          <w:rFonts w:ascii="Arial" w:hAnsi="Arial" w:cs="Arial"/>
          <w:sz w:val="24"/>
          <w:szCs w:val="24"/>
        </w:rPr>
        <w:t>Na sequência</w:t>
      </w:r>
      <w:r w:rsidR="00D60A39" w:rsidRPr="00871A68">
        <w:rPr>
          <w:rFonts w:ascii="Arial" w:hAnsi="Arial" w:cs="Arial"/>
          <w:sz w:val="24"/>
          <w:szCs w:val="24"/>
        </w:rPr>
        <w:t xml:space="preserve"> </w:t>
      </w:r>
      <w:r w:rsidR="00D60A39">
        <w:rPr>
          <w:rFonts w:ascii="Arial" w:eastAsia="Calibri" w:hAnsi="Arial" w:cs="Arial"/>
          <w:sz w:val="24"/>
          <w:szCs w:val="24"/>
        </w:rPr>
        <w:t>passou-se a apre</w:t>
      </w:r>
      <w:r w:rsidR="0009461B">
        <w:rPr>
          <w:rFonts w:ascii="Arial" w:eastAsia="Calibri" w:hAnsi="Arial" w:cs="Arial"/>
          <w:sz w:val="24"/>
          <w:szCs w:val="24"/>
        </w:rPr>
        <w:t>sentação do Projeto de Lei nº 03</w:t>
      </w:r>
      <w:r w:rsidR="00D60A39">
        <w:rPr>
          <w:rFonts w:ascii="Arial" w:eastAsia="Calibri" w:hAnsi="Arial" w:cs="Arial"/>
          <w:sz w:val="24"/>
          <w:szCs w:val="24"/>
        </w:rPr>
        <w:t>/2020 que “</w:t>
      </w:r>
      <w:r w:rsidR="0009461B">
        <w:rPr>
          <w:rFonts w:ascii="Arial" w:eastAsia="Calibri" w:hAnsi="Arial" w:cs="Arial"/>
          <w:sz w:val="24"/>
          <w:szCs w:val="24"/>
        </w:rPr>
        <w:t xml:space="preserve">AUTORIZA A </w:t>
      </w:r>
      <w:r w:rsidR="0009461B">
        <w:rPr>
          <w:rFonts w:ascii="Arial" w:eastAsia="Calibri" w:hAnsi="Arial" w:cs="Arial"/>
          <w:sz w:val="24"/>
          <w:szCs w:val="24"/>
        </w:rPr>
        <w:lastRenderedPageBreak/>
        <w:t>ALTERAÇÃO DA LEI ORÇAMENTÁRIA ANUAL ATRAVÉS DA ABERTURA DE UM CRÉDITO ADICIONAL SUPLEMENTAR E DÁ OUTRAS PROVIDÊNCIAS</w:t>
      </w:r>
      <w:r w:rsidR="00D60A39">
        <w:rPr>
          <w:rFonts w:ascii="Arial" w:hAnsi="Arial" w:cs="Arial"/>
          <w:sz w:val="24"/>
          <w:szCs w:val="24"/>
        </w:rPr>
        <w:t>”</w:t>
      </w:r>
      <w:r w:rsidR="00D60A39">
        <w:rPr>
          <w:rFonts w:ascii="Arial" w:eastAsia="Calibri" w:hAnsi="Arial" w:cs="Arial"/>
          <w:sz w:val="24"/>
          <w:szCs w:val="24"/>
        </w:rPr>
        <w:t xml:space="preserve">. </w:t>
      </w:r>
      <w:r w:rsidR="00913497" w:rsidRPr="00871A68">
        <w:rPr>
          <w:rFonts w:ascii="Arial" w:hAnsi="Arial" w:cs="Arial"/>
          <w:sz w:val="24"/>
          <w:szCs w:val="24"/>
        </w:rPr>
        <w:t>Aberta as discussões sobre o Projeto de Lei</w:t>
      </w:r>
      <w:r w:rsidR="007B4FAE">
        <w:rPr>
          <w:rFonts w:ascii="Arial" w:hAnsi="Arial" w:cs="Arial"/>
          <w:sz w:val="24"/>
          <w:szCs w:val="24"/>
        </w:rPr>
        <w:t>, ninguém</w:t>
      </w:r>
      <w:r w:rsidR="00F05448">
        <w:rPr>
          <w:rFonts w:ascii="Arial" w:hAnsi="Arial" w:cs="Arial"/>
          <w:sz w:val="24"/>
          <w:szCs w:val="24"/>
        </w:rPr>
        <w:t xml:space="preserve"> </w:t>
      </w:r>
      <w:r w:rsidR="00913497">
        <w:rPr>
          <w:rFonts w:ascii="Arial" w:hAnsi="Arial" w:cs="Arial"/>
          <w:sz w:val="24"/>
          <w:szCs w:val="24"/>
        </w:rPr>
        <w:t>se</w:t>
      </w:r>
      <w:r w:rsidR="00913497" w:rsidRPr="00871A68">
        <w:rPr>
          <w:rFonts w:ascii="Arial" w:hAnsi="Arial" w:cs="Arial"/>
          <w:sz w:val="24"/>
          <w:szCs w:val="24"/>
        </w:rPr>
        <w:t xml:space="preserve"> manifestou</w:t>
      </w:r>
      <w:r w:rsidR="00913497">
        <w:rPr>
          <w:rFonts w:ascii="Arial" w:hAnsi="Arial" w:cs="Arial"/>
          <w:sz w:val="24"/>
          <w:szCs w:val="24"/>
        </w:rPr>
        <w:t>,</w:t>
      </w:r>
      <w:r w:rsidR="00913497" w:rsidRPr="00871A68">
        <w:rPr>
          <w:rFonts w:ascii="Arial" w:hAnsi="Arial" w:cs="Arial"/>
          <w:sz w:val="24"/>
          <w:szCs w:val="24"/>
        </w:rPr>
        <w:t xml:space="preserve"> o Projeto foi submetido em votação, sendo aprovado por unanimidade em </w:t>
      </w:r>
      <w:r w:rsidR="007B4FAE">
        <w:rPr>
          <w:rFonts w:ascii="Arial" w:hAnsi="Arial" w:cs="Arial"/>
          <w:sz w:val="24"/>
          <w:szCs w:val="24"/>
        </w:rPr>
        <w:t>segunda</w:t>
      </w:r>
      <w:r w:rsidR="00913497" w:rsidRPr="00871A68">
        <w:rPr>
          <w:rFonts w:ascii="Arial" w:hAnsi="Arial" w:cs="Arial"/>
          <w:sz w:val="24"/>
          <w:szCs w:val="24"/>
        </w:rPr>
        <w:t xml:space="preserve"> </w:t>
      </w:r>
      <w:r w:rsidR="00913497">
        <w:rPr>
          <w:rFonts w:ascii="Arial" w:hAnsi="Arial" w:cs="Arial"/>
          <w:sz w:val="24"/>
          <w:szCs w:val="24"/>
        </w:rPr>
        <w:t>votação pelos p</w:t>
      </w:r>
      <w:r w:rsidR="00913497" w:rsidRPr="00871A68">
        <w:rPr>
          <w:rFonts w:ascii="Arial" w:hAnsi="Arial" w:cs="Arial"/>
          <w:sz w:val="24"/>
          <w:szCs w:val="24"/>
        </w:rPr>
        <w:t>arlamentares presente</w:t>
      </w:r>
      <w:r w:rsidR="007B4FAE">
        <w:rPr>
          <w:rFonts w:ascii="Arial" w:hAnsi="Arial" w:cs="Arial"/>
          <w:sz w:val="24"/>
          <w:szCs w:val="24"/>
        </w:rPr>
        <w:t xml:space="preserve"> e encaminhado à redação final</w:t>
      </w:r>
      <w:r w:rsidR="00470621" w:rsidRPr="00871A68">
        <w:rPr>
          <w:rFonts w:ascii="Arial" w:hAnsi="Arial" w:cs="Arial"/>
          <w:sz w:val="24"/>
          <w:szCs w:val="24"/>
        </w:rPr>
        <w:t>.</w:t>
      </w:r>
      <w:r w:rsidR="00470621" w:rsidRPr="00470621">
        <w:rPr>
          <w:rFonts w:ascii="Arial" w:eastAsia="Calibri" w:hAnsi="Arial" w:cs="Arial"/>
          <w:sz w:val="24"/>
          <w:szCs w:val="24"/>
        </w:rPr>
        <w:t xml:space="preserve"> </w:t>
      </w:r>
      <w:r w:rsidR="003F3037">
        <w:rPr>
          <w:rFonts w:ascii="Arial" w:hAnsi="Arial" w:cs="Arial"/>
          <w:sz w:val="24"/>
          <w:szCs w:val="24"/>
        </w:rPr>
        <w:t>Na sequência</w:t>
      </w:r>
      <w:r w:rsidR="003F3037" w:rsidRPr="00871A68">
        <w:rPr>
          <w:rFonts w:ascii="Arial" w:hAnsi="Arial" w:cs="Arial"/>
          <w:sz w:val="24"/>
          <w:szCs w:val="24"/>
        </w:rPr>
        <w:t xml:space="preserve"> </w:t>
      </w:r>
      <w:r w:rsidR="003F3037">
        <w:rPr>
          <w:rFonts w:ascii="Arial" w:eastAsia="Calibri" w:hAnsi="Arial" w:cs="Arial"/>
          <w:sz w:val="24"/>
          <w:szCs w:val="24"/>
        </w:rPr>
        <w:t>passou-se</w:t>
      </w:r>
      <w:r w:rsidR="00B56F30">
        <w:rPr>
          <w:rFonts w:ascii="Arial" w:eastAsia="Calibri" w:hAnsi="Arial" w:cs="Arial"/>
          <w:sz w:val="24"/>
          <w:szCs w:val="24"/>
        </w:rPr>
        <w:t xml:space="preserve"> </w:t>
      </w:r>
      <w:r w:rsidR="00B56F30" w:rsidRPr="00871A68">
        <w:rPr>
          <w:rFonts w:ascii="Arial" w:hAnsi="Arial" w:cs="Arial"/>
          <w:sz w:val="24"/>
          <w:szCs w:val="24"/>
        </w:rPr>
        <w:t xml:space="preserve">a leitura dos pareceres das Comissões Permanente de Legislação, Justiça e Redação Final, Orçamentos e </w:t>
      </w:r>
      <w:r w:rsidR="00B56F30">
        <w:rPr>
          <w:rFonts w:ascii="Arial" w:hAnsi="Arial" w:cs="Arial"/>
          <w:sz w:val="24"/>
          <w:szCs w:val="24"/>
        </w:rPr>
        <w:t>Finanças, e Educação, Cultura, Esporte, Saúde e Assistência Social do</w:t>
      </w:r>
      <w:r w:rsidR="003F3037">
        <w:rPr>
          <w:rFonts w:ascii="Arial" w:eastAsia="Calibri" w:hAnsi="Arial" w:cs="Arial"/>
          <w:sz w:val="24"/>
          <w:szCs w:val="24"/>
        </w:rPr>
        <w:t xml:space="preserve"> Projeto de Lei</w:t>
      </w:r>
      <w:r w:rsidR="00B56F30">
        <w:rPr>
          <w:rFonts w:ascii="Arial" w:eastAsia="Calibri" w:hAnsi="Arial" w:cs="Arial"/>
          <w:sz w:val="24"/>
          <w:szCs w:val="24"/>
        </w:rPr>
        <w:t xml:space="preserve"> nº 04/2020</w:t>
      </w:r>
      <w:r w:rsidR="003F3037">
        <w:rPr>
          <w:rFonts w:ascii="Arial" w:eastAsia="Calibri" w:hAnsi="Arial" w:cs="Arial"/>
          <w:sz w:val="24"/>
          <w:szCs w:val="24"/>
        </w:rPr>
        <w:t xml:space="preserve">. Em seguida passou-se a apresentação do Projeto de Lei </w:t>
      </w:r>
      <w:r w:rsidR="00F05448">
        <w:rPr>
          <w:rFonts w:ascii="Arial" w:eastAsia="Calibri" w:hAnsi="Arial" w:cs="Arial"/>
          <w:sz w:val="24"/>
          <w:szCs w:val="24"/>
        </w:rPr>
        <w:t>nº 04</w:t>
      </w:r>
      <w:r w:rsidR="003F3037">
        <w:rPr>
          <w:rFonts w:ascii="Arial" w:eastAsia="Calibri" w:hAnsi="Arial" w:cs="Arial"/>
          <w:sz w:val="24"/>
          <w:szCs w:val="24"/>
        </w:rPr>
        <w:t>/2020 que “</w:t>
      </w:r>
      <w:r w:rsidR="00F05448">
        <w:rPr>
          <w:rFonts w:ascii="Arial" w:eastAsia="Calibri" w:hAnsi="Arial" w:cs="Arial"/>
          <w:sz w:val="24"/>
          <w:szCs w:val="24"/>
        </w:rPr>
        <w:t>CONCEDE REVISÃO GERAL ANUAL SOBRE O VENCIMENTO DOS CARGOS DE PROVIMENTO EFETIVO DE PROFESSOR NÍVEL MÉDIO EM MAGISTÉRIO E CONTEM OUTRAS PROVIDENCIAS</w:t>
      </w:r>
      <w:r w:rsidR="003F3037">
        <w:rPr>
          <w:rFonts w:ascii="Arial" w:hAnsi="Arial" w:cs="Arial"/>
          <w:sz w:val="24"/>
          <w:szCs w:val="24"/>
        </w:rPr>
        <w:t>”</w:t>
      </w:r>
      <w:r w:rsidR="003F3037">
        <w:rPr>
          <w:rFonts w:ascii="Arial" w:eastAsia="Calibri" w:hAnsi="Arial" w:cs="Arial"/>
          <w:sz w:val="24"/>
          <w:szCs w:val="24"/>
        </w:rPr>
        <w:t xml:space="preserve">. </w:t>
      </w:r>
      <w:r w:rsidR="00B56F30" w:rsidRPr="00871A68">
        <w:rPr>
          <w:rFonts w:ascii="Arial" w:hAnsi="Arial" w:cs="Arial"/>
          <w:sz w:val="24"/>
          <w:szCs w:val="24"/>
        </w:rPr>
        <w:t>Aberta as discussões sobre o Projeto de Lei</w:t>
      </w:r>
      <w:r w:rsidR="00B56F30">
        <w:rPr>
          <w:rFonts w:ascii="Arial" w:hAnsi="Arial" w:cs="Arial"/>
          <w:sz w:val="24"/>
          <w:szCs w:val="24"/>
        </w:rPr>
        <w:t>, ninguém se</w:t>
      </w:r>
      <w:r w:rsidR="00B56F30" w:rsidRPr="00871A68">
        <w:rPr>
          <w:rFonts w:ascii="Arial" w:hAnsi="Arial" w:cs="Arial"/>
          <w:sz w:val="24"/>
          <w:szCs w:val="24"/>
        </w:rPr>
        <w:t xml:space="preserve"> manifestou</w:t>
      </w:r>
      <w:r w:rsidR="00B56F30">
        <w:rPr>
          <w:rFonts w:ascii="Arial" w:hAnsi="Arial" w:cs="Arial"/>
          <w:sz w:val="24"/>
          <w:szCs w:val="24"/>
        </w:rPr>
        <w:t>,</w:t>
      </w:r>
      <w:r w:rsidR="00B56F30" w:rsidRPr="00871A68">
        <w:rPr>
          <w:rFonts w:ascii="Arial" w:hAnsi="Arial" w:cs="Arial"/>
          <w:sz w:val="24"/>
          <w:szCs w:val="24"/>
        </w:rPr>
        <w:t xml:space="preserve"> o Projeto foi submetido em votação, sendo aprovado por unanimidade em </w:t>
      </w:r>
      <w:r w:rsidR="00B56F30">
        <w:rPr>
          <w:rFonts w:ascii="Arial" w:hAnsi="Arial" w:cs="Arial"/>
          <w:sz w:val="24"/>
          <w:szCs w:val="24"/>
        </w:rPr>
        <w:t>primeira e única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B56F30">
        <w:rPr>
          <w:rFonts w:ascii="Arial" w:hAnsi="Arial" w:cs="Arial"/>
          <w:sz w:val="24"/>
          <w:szCs w:val="24"/>
        </w:rPr>
        <w:t>votação pelos p</w:t>
      </w:r>
      <w:r w:rsidR="00B56F30" w:rsidRPr="00871A68">
        <w:rPr>
          <w:rFonts w:ascii="Arial" w:hAnsi="Arial" w:cs="Arial"/>
          <w:sz w:val="24"/>
          <w:szCs w:val="24"/>
        </w:rPr>
        <w:t>arlamentares presente</w:t>
      </w:r>
      <w:r w:rsidR="00B56F30">
        <w:rPr>
          <w:rFonts w:ascii="Arial" w:hAnsi="Arial" w:cs="Arial"/>
          <w:sz w:val="24"/>
          <w:szCs w:val="24"/>
        </w:rPr>
        <w:t xml:space="preserve"> e encaminhado à redação final</w:t>
      </w:r>
      <w:r w:rsidR="00B56F30" w:rsidRPr="00871A68">
        <w:rPr>
          <w:rFonts w:ascii="Arial" w:hAnsi="Arial" w:cs="Arial"/>
          <w:sz w:val="24"/>
          <w:szCs w:val="24"/>
        </w:rPr>
        <w:t>.</w:t>
      </w:r>
      <w:r w:rsidR="009B6698">
        <w:rPr>
          <w:rFonts w:ascii="Arial" w:eastAsia="Calibri" w:hAnsi="Arial" w:cs="Arial"/>
          <w:sz w:val="24"/>
          <w:szCs w:val="24"/>
        </w:rPr>
        <w:t xml:space="preserve"> </w:t>
      </w:r>
      <w:r w:rsidR="00B56F30">
        <w:rPr>
          <w:rFonts w:ascii="Arial" w:hAnsi="Arial" w:cs="Arial"/>
          <w:sz w:val="24"/>
          <w:szCs w:val="24"/>
        </w:rPr>
        <w:t>Na sequência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B56F30">
        <w:rPr>
          <w:rFonts w:ascii="Arial" w:eastAsia="Calibri" w:hAnsi="Arial" w:cs="Arial"/>
          <w:sz w:val="24"/>
          <w:szCs w:val="24"/>
        </w:rPr>
        <w:t>passou-se a apresentação da Mensagem Executiva nº 07/2020 que encaminha um Projeto de Lei Complementar. Em seguida passou-se a apresentação do Projeto de Lei Complementar nº 064/2020 que “MODIFICA A REDAÇÃO E INCLUI ALÍNEAS DO INCISO I, DO § 1º DO ARTIGO 23, E ALTERA O DISPOSTO NO ANEXO V DA LEI Nº 1.807, DE 24 DE ABRIL DE 2006, E DÁ OUTRAS PROVIDÊNCIAS</w:t>
      </w:r>
      <w:r w:rsidR="00B56F30">
        <w:rPr>
          <w:rFonts w:ascii="Arial" w:hAnsi="Arial" w:cs="Arial"/>
          <w:sz w:val="24"/>
          <w:szCs w:val="24"/>
        </w:rPr>
        <w:t>”</w:t>
      </w:r>
      <w:r w:rsidR="00B56F30">
        <w:rPr>
          <w:rFonts w:ascii="Arial" w:eastAsia="Calibri" w:hAnsi="Arial" w:cs="Arial"/>
          <w:sz w:val="24"/>
          <w:szCs w:val="24"/>
        </w:rPr>
        <w:t xml:space="preserve">. </w:t>
      </w:r>
      <w:r w:rsidR="00B56F30" w:rsidRPr="006F5072">
        <w:rPr>
          <w:rFonts w:ascii="Arial" w:eastAsia="Calibri" w:hAnsi="Arial" w:cs="Arial"/>
          <w:sz w:val="24"/>
          <w:szCs w:val="24"/>
        </w:rPr>
        <w:t>Encaminhou-se o referido</w:t>
      </w:r>
      <w:r w:rsidR="00B56F30">
        <w:rPr>
          <w:rFonts w:ascii="Arial" w:eastAsia="Calibri" w:hAnsi="Arial" w:cs="Arial"/>
          <w:sz w:val="24"/>
          <w:szCs w:val="24"/>
        </w:rPr>
        <w:t xml:space="preserve"> Projeto de Lei Complementar para as Comissões Permanentes de Legislação, Justiça e Redação Final, Orçamentos e Finanças e Educação, Cultura, Esporte, Saúde e Assistência Social. </w:t>
      </w:r>
      <w:r w:rsidR="00B56F30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</w:t>
      </w:r>
      <w:r w:rsidR="00B56F30">
        <w:rPr>
          <w:rFonts w:ascii="Arial" w:eastAsia="Calibri" w:hAnsi="Arial" w:cs="Arial"/>
          <w:sz w:val="24"/>
          <w:szCs w:val="24"/>
        </w:rPr>
        <w:t>Gilmar Klaus</w:t>
      </w:r>
      <w:r w:rsidR="00B56F30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B56F30">
        <w:rPr>
          <w:rFonts w:ascii="Arial" w:eastAsia="Calibri" w:hAnsi="Arial" w:cs="Arial"/>
          <w:sz w:val="24"/>
          <w:szCs w:val="24"/>
        </w:rPr>
        <w:t xml:space="preserve">o dia </w:t>
      </w:r>
      <w:r w:rsidR="00C0026B">
        <w:rPr>
          <w:rFonts w:ascii="Arial" w:eastAsia="Calibri" w:hAnsi="Arial" w:cs="Arial"/>
          <w:sz w:val="24"/>
          <w:szCs w:val="24"/>
        </w:rPr>
        <w:t xml:space="preserve">três </w:t>
      </w:r>
      <w:r w:rsidR="00B56F30">
        <w:rPr>
          <w:rFonts w:ascii="Arial" w:eastAsia="Calibri" w:hAnsi="Arial" w:cs="Arial"/>
          <w:sz w:val="24"/>
          <w:szCs w:val="24"/>
        </w:rPr>
        <w:t xml:space="preserve">de </w:t>
      </w:r>
      <w:r w:rsidR="00C0026B">
        <w:rPr>
          <w:rFonts w:ascii="Arial" w:eastAsia="Calibri" w:hAnsi="Arial" w:cs="Arial"/>
          <w:sz w:val="24"/>
          <w:szCs w:val="24"/>
        </w:rPr>
        <w:t>março</w:t>
      </w:r>
      <w:r w:rsidR="00B56F30">
        <w:rPr>
          <w:rFonts w:ascii="Arial" w:eastAsia="Calibri" w:hAnsi="Arial" w:cs="Arial"/>
          <w:sz w:val="24"/>
          <w:szCs w:val="24"/>
        </w:rPr>
        <w:t xml:space="preserve"> às </w:t>
      </w:r>
      <w:r w:rsidR="00C0026B">
        <w:rPr>
          <w:rFonts w:ascii="Arial" w:eastAsia="Calibri" w:hAnsi="Arial" w:cs="Arial"/>
          <w:sz w:val="24"/>
          <w:szCs w:val="24"/>
        </w:rPr>
        <w:t>dezessete</w:t>
      </w:r>
      <w:r w:rsidR="00B56F30">
        <w:rPr>
          <w:rFonts w:ascii="Arial" w:eastAsia="Calibri" w:hAnsi="Arial" w:cs="Arial"/>
          <w:sz w:val="24"/>
          <w:szCs w:val="24"/>
        </w:rPr>
        <w:t xml:space="preserve"> horas e </w:t>
      </w:r>
      <w:r w:rsidR="00C0026B">
        <w:rPr>
          <w:rFonts w:ascii="Arial" w:eastAsia="Calibri" w:hAnsi="Arial" w:cs="Arial"/>
          <w:sz w:val="24"/>
          <w:szCs w:val="24"/>
        </w:rPr>
        <w:t>trinta</w:t>
      </w:r>
      <w:r w:rsidR="00B56F30">
        <w:rPr>
          <w:rFonts w:ascii="Arial" w:eastAsia="Calibri" w:hAnsi="Arial" w:cs="Arial"/>
          <w:sz w:val="24"/>
          <w:szCs w:val="24"/>
        </w:rPr>
        <w:t xml:space="preserve"> minutos</w:t>
      </w:r>
      <w:r w:rsidR="00B56F30" w:rsidRPr="009675C8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</w:t>
      </w:r>
      <w:r w:rsidR="00B56F30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B56F30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B56F30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B56F30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B56F30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C0026B">
        <w:rPr>
          <w:rFonts w:ascii="Arial" w:eastAsia="Calibri" w:hAnsi="Arial" w:cs="Arial"/>
          <w:sz w:val="24"/>
          <w:szCs w:val="24"/>
        </w:rPr>
        <w:t>três</w:t>
      </w:r>
      <w:r w:rsidR="00B56F30">
        <w:rPr>
          <w:rFonts w:ascii="Arial" w:eastAsia="Calibri" w:hAnsi="Arial" w:cs="Arial"/>
          <w:sz w:val="24"/>
          <w:szCs w:val="24"/>
        </w:rPr>
        <w:t xml:space="preserve"> de </w:t>
      </w:r>
      <w:r w:rsidR="00C0026B">
        <w:rPr>
          <w:rFonts w:ascii="Arial" w:eastAsia="Calibri" w:hAnsi="Arial" w:cs="Arial"/>
          <w:sz w:val="24"/>
          <w:szCs w:val="24"/>
        </w:rPr>
        <w:t>março</w:t>
      </w:r>
      <w:r w:rsidR="00B56F30">
        <w:rPr>
          <w:rFonts w:ascii="Arial" w:eastAsia="Calibri" w:hAnsi="Arial" w:cs="Arial"/>
          <w:sz w:val="24"/>
          <w:szCs w:val="24"/>
        </w:rPr>
        <w:t xml:space="preserve"> às </w:t>
      </w:r>
      <w:r w:rsidR="00C0026B">
        <w:rPr>
          <w:rFonts w:ascii="Arial" w:eastAsia="Calibri" w:hAnsi="Arial" w:cs="Arial"/>
          <w:sz w:val="24"/>
          <w:szCs w:val="24"/>
        </w:rPr>
        <w:t>dezoito</w:t>
      </w:r>
      <w:r w:rsidR="00B56F30">
        <w:rPr>
          <w:rFonts w:ascii="Arial" w:eastAsia="Calibri" w:hAnsi="Arial" w:cs="Arial"/>
          <w:sz w:val="24"/>
          <w:szCs w:val="24"/>
        </w:rPr>
        <w:t xml:space="preserve"> horas, nas dependências da Câmara e nomeou como relator o parlamentar Gilmar Klaus</w:t>
      </w:r>
      <w:r w:rsidR="00B56F30" w:rsidRPr="00871A68">
        <w:rPr>
          <w:rFonts w:ascii="Arial" w:hAnsi="Arial" w:cs="Arial"/>
          <w:sz w:val="24"/>
          <w:szCs w:val="24"/>
        </w:rPr>
        <w:t>.</w:t>
      </w:r>
      <w:r w:rsidR="00B56F30">
        <w:rPr>
          <w:rFonts w:ascii="Arial" w:hAnsi="Arial" w:cs="Arial"/>
          <w:sz w:val="24"/>
          <w:szCs w:val="24"/>
        </w:rPr>
        <w:t xml:space="preserve"> </w:t>
      </w:r>
      <w:r w:rsidR="00B56F30">
        <w:rPr>
          <w:rFonts w:ascii="Arial" w:eastAsia="Calibri" w:hAnsi="Arial" w:cs="Arial"/>
          <w:sz w:val="24"/>
          <w:szCs w:val="24"/>
        </w:rPr>
        <w:t xml:space="preserve">O Presidente da Comissão de Educação, Cultura, Esporte, Saúde e Assistência Social, Cleber Jonas </w:t>
      </w:r>
      <w:proofErr w:type="spellStart"/>
      <w:r w:rsidR="00B56F30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B56F30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C0026B">
        <w:rPr>
          <w:rFonts w:ascii="Arial" w:eastAsia="Calibri" w:hAnsi="Arial" w:cs="Arial"/>
          <w:sz w:val="24"/>
          <w:szCs w:val="24"/>
        </w:rPr>
        <w:t>três</w:t>
      </w:r>
      <w:r w:rsidR="00B56F30">
        <w:rPr>
          <w:rFonts w:ascii="Arial" w:eastAsia="Calibri" w:hAnsi="Arial" w:cs="Arial"/>
          <w:sz w:val="24"/>
          <w:szCs w:val="24"/>
        </w:rPr>
        <w:t xml:space="preserve"> de </w:t>
      </w:r>
      <w:r w:rsidR="00C0026B">
        <w:rPr>
          <w:rFonts w:ascii="Arial" w:eastAsia="Calibri" w:hAnsi="Arial" w:cs="Arial"/>
          <w:sz w:val="24"/>
          <w:szCs w:val="24"/>
        </w:rPr>
        <w:t>março</w:t>
      </w:r>
      <w:r w:rsidR="00B56F30">
        <w:rPr>
          <w:rFonts w:ascii="Arial" w:eastAsia="Calibri" w:hAnsi="Arial" w:cs="Arial"/>
          <w:sz w:val="24"/>
          <w:szCs w:val="24"/>
        </w:rPr>
        <w:t xml:space="preserve"> às </w:t>
      </w:r>
      <w:r w:rsidR="00C0026B">
        <w:rPr>
          <w:rFonts w:ascii="Arial" w:eastAsia="Calibri" w:hAnsi="Arial" w:cs="Arial"/>
          <w:sz w:val="24"/>
          <w:szCs w:val="24"/>
        </w:rPr>
        <w:t>dezoito</w:t>
      </w:r>
      <w:r w:rsidR="00B56F30">
        <w:rPr>
          <w:rFonts w:ascii="Arial" w:eastAsia="Calibri" w:hAnsi="Arial" w:cs="Arial"/>
          <w:sz w:val="24"/>
          <w:szCs w:val="24"/>
        </w:rPr>
        <w:t xml:space="preserve"> horas e </w:t>
      </w:r>
      <w:r w:rsidR="00C0026B">
        <w:rPr>
          <w:rFonts w:ascii="Arial" w:eastAsia="Calibri" w:hAnsi="Arial" w:cs="Arial"/>
          <w:sz w:val="24"/>
          <w:szCs w:val="24"/>
        </w:rPr>
        <w:t>trinta</w:t>
      </w:r>
      <w:r w:rsidR="00B56F30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parlamentar </w:t>
      </w:r>
      <w:proofErr w:type="spellStart"/>
      <w:r w:rsidR="00B56F30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B56F30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B56F30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B56F30">
        <w:rPr>
          <w:rFonts w:ascii="Arial" w:eastAsia="Calibri" w:hAnsi="Arial" w:cs="Arial"/>
          <w:sz w:val="24"/>
          <w:szCs w:val="24"/>
        </w:rPr>
        <w:t xml:space="preserve">. </w:t>
      </w:r>
      <w:r w:rsidR="00757E3B" w:rsidRPr="00CA123B">
        <w:rPr>
          <w:rFonts w:ascii="Arial" w:eastAsia="Calibri" w:hAnsi="Arial" w:cs="Arial"/>
          <w:sz w:val="24"/>
          <w:szCs w:val="24"/>
        </w:rPr>
        <w:t xml:space="preserve">Terminada a ordem do dia </w:t>
      </w:r>
      <w:r w:rsidR="00757E3B" w:rsidRPr="00CA123B">
        <w:rPr>
          <w:rFonts w:ascii="Arial" w:eastAsia="Calibri" w:hAnsi="Arial" w:cs="Arial"/>
          <w:sz w:val="24"/>
          <w:szCs w:val="24"/>
        </w:rPr>
        <w:lastRenderedPageBreak/>
        <w:t>passou-se a palavra livre</w:t>
      </w:r>
      <w:r w:rsidR="00376771" w:rsidRPr="00037EF1">
        <w:rPr>
          <w:rFonts w:ascii="Arial" w:eastAsia="Calibri" w:hAnsi="Arial" w:cs="Arial"/>
          <w:sz w:val="24"/>
          <w:szCs w:val="24"/>
        </w:rPr>
        <w:t>.</w:t>
      </w:r>
      <w:r w:rsidR="00376771" w:rsidRPr="00D20AA1">
        <w:rPr>
          <w:rFonts w:ascii="Arial" w:eastAsia="Calibri" w:hAnsi="Arial" w:cs="Arial"/>
          <w:sz w:val="24"/>
          <w:szCs w:val="24"/>
        </w:rPr>
        <w:t xml:space="preserve"> </w:t>
      </w:r>
      <w:r w:rsidR="0068482D" w:rsidRPr="00074F3B">
        <w:rPr>
          <w:rFonts w:ascii="Arial" w:eastAsia="Calibri" w:hAnsi="Arial" w:cs="Arial"/>
          <w:sz w:val="24"/>
          <w:szCs w:val="24"/>
        </w:rPr>
        <w:t>Inicia</w:t>
      </w:r>
      <w:r w:rsidR="00B356F6" w:rsidRPr="00074F3B">
        <w:rPr>
          <w:rFonts w:ascii="Arial" w:eastAsia="Calibri" w:hAnsi="Arial" w:cs="Arial"/>
          <w:sz w:val="24"/>
          <w:szCs w:val="24"/>
        </w:rPr>
        <w:t>ndo</w:t>
      </w:r>
      <w:r w:rsidR="0068482D" w:rsidRPr="00074F3B">
        <w:rPr>
          <w:rFonts w:ascii="Arial" w:eastAsia="Calibri" w:hAnsi="Arial" w:cs="Arial"/>
          <w:sz w:val="24"/>
          <w:szCs w:val="24"/>
        </w:rPr>
        <w:t xml:space="preserve"> os pronunciamentos</w:t>
      </w:r>
      <w:r w:rsidR="0068482D">
        <w:rPr>
          <w:rFonts w:ascii="Arial" w:eastAsia="Calibri" w:hAnsi="Arial" w:cs="Arial"/>
          <w:sz w:val="24"/>
          <w:szCs w:val="24"/>
        </w:rPr>
        <w:t xml:space="preserve"> </w:t>
      </w:r>
      <w:r w:rsidR="000640EE">
        <w:rPr>
          <w:rFonts w:ascii="Arial" w:eastAsia="Calibri" w:hAnsi="Arial" w:cs="Arial"/>
          <w:sz w:val="24"/>
          <w:szCs w:val="24"/>
        </w:rPr>
        <w:t>o</w:t>
      </w:r>
      <w:r w:rsidR="003F0BA9">
        <w:rPr>
          <w:rFonts w:ascii="Arial" w:eastAsia="Calibri" w:hAnsi="Arial" w:cs="Arial"/>
          <w:sz w:val="24"/>
          <w:szCs w:val="24"/>
        </w:rPr>
        <w:t xml:space="preserve"> parlamentar </w:t>
      </w:r>
      <w:r w:rsidR="007E7DC5">
        <w:rPr>
          <w:rFonts w:ascii="Arial" w:eastAsia="Calibri" w:hAnsi="Arial" w:cs="Arial"/>
          <w:sz w:val="24"/>
          <w:szCs w:val="24"/>
        </w:rPr>
        <w:t>Antônio André de So</w:t>
      </w:r>
      <w:r w:rsidR="000640EE">
        <w:rPr>
          <w:rFonts w:ascii="Arial" w:eastAsia="Calibri" w:hAnsi="Arial" w:cs="Arial"/>
          <w:sz w:val="24"/>
          <w:szCs w:val="24"/>
        </w:rPr>
        <w:t>uza</w:t>
      </w:r>
      <w:r w:rsidR="009B6698">
        <w:rPr>
          <w:rFonts w:ascii="Arial" w:eastAsia="Calibri" w:hAnsi="Arial" w:cs="Arial"/>
          <w:sz w:val="24"/>
          <w:szCs w:val="24"/>
        </w:rPr>
        <w:t xml:space="preserve"> </w:t>
      </w:r>
      <w:r w:rsidR="00B356F6">
        <w:rPr>
          <w:rFonts w:ascii="Arial" w:eastAsia="Calibri" w:hAnsi="Arial" w:cs="Arial"/>
          <w:sz w:val="24"/>
          <w:szCs w:val="24"/>
        </w:rPr>
        <w:t>se reportou</w:t>
      </w:r>
      <w:r w:rsidR="003F0BA9">
        <w:rPr>
          <w:rFonts w:ascii="Arial" w:eastAsia="Calibri" w:hAnsi="Arial" w:cs="Arial"/>
          <w:sz w:val="24"/>
          <w:szCs w:val="24"/>
        </w:rPr>
        <w:t xml:space="preserve"> cumprimentando a todos</w:t>
      </w:r>
      <w:r w:rsidR="00074F3B">
        <w:rPr>
          <w:rFonts w:ascii="Arial" w:eastAsia="Calibri" w:hAnsi="Arial" w:cs="Arial"/>
          <w:sz w:val="24"/>
          <w:szCs w:val="24"/>
        </w:rPr>
        <w:t xml:space="preserve">, </w:t>
      </w:r>
      <w:r w:rsidR="000D5E72">
        <w:rPr>
          <w:rFonts w:ascii="Arial" w:eastAsia="Calibri" w:hAnsi="Arial" w:cs="Arial"/>
          <w:sz w:val="24"/>
          <w:szCs w:val="24"/>
        </w:rPr>
        <w:t xml:space="preserve">e </w:t>
      </w:r>
      <w:r w:rsidR="009B6698">
        <w:rPr>
          <w:rFonts w:ascii="Arial" w:eastAsia="Calibri" w:hAnsi="Arial" w:cs="Arial"/>
          <w:sz w:val="24"/>
          <w:szCs w:val="24"/>
        </w:rPr>
        <w:t xml:space="preserve">solicita </w:t>
      </w:r>
      <w:r w:rsidR="004E0E9D">
        <w:rPr>
          <w:rFonts w:ascii="Arial" w:eastAsia="Calibri" w:hAnsi="Arial" w:cs="Arial"/>
          <w:sz w:val="24"/>
          <w:szCs w:val="24"/>
        </w:rPr>
        <w:t xml:space="preserve">que seja </w:t>
      </w:r>
      <w:proofErr w:type="gramStart"/>
      <w:r w:rsidR="004E0E9D">
        <w:rPr>
          <w:rFonts w:ascii="Arial" w:eastAsia="Calibri" w:hAnsi="Arial" w:cs="Arial"/>
          <w:sz w:val="24"/>
          <w:szCs w:val="24"/>
        </w:rPr>
        <w:t>encaminhado uma Moção de Apoio</w:t>
      </w:r>
      <w:proofErr w:type="gramEnd"/>
      <w:r w:rsidR="004E0E9D">
        <w:rPr>
          <w:rFonts w:ascii="Arial" w:eastAsia="Calibri" w:hAnsi="Arial" w:cs="Arial"/>
          <w:sz w:val="24"/>
          <w:szCs w:val="24"/>
        </w:rPr>
        <w:t xml:space="preserve"> para o Governador do Estado, Presidente da </w:t>
      </w:r>
      <w:proofErr w:type="spellStart"/>
      <w:r w:rsidR="004E0E9D">
        <w:rPr>
          <w:rFonts w:ascii="Arial" w:eastAsia="Calibri" w:hAnsi="Arial" w:cs="Arial"/>
          <w:sz w:val="24"/>
          <w:szCs w:val="24"/>
        </w:rPr>
        <w:t>Alesc</w:t>
      </w:r>
      <w:proofErr w:type="spellEnd"/>
      <w:r w:rsidR="004E0E9D">
        <w:rPr>
          <w:rFonts w:ascii="Arial" w:eastAsia="Calibri" w:hAnsi="Arial" w:cs="Arial"/>
          <w:sz w:val="24"/>
          <w:szCs w:val="24"/>
        </w:rPr>
        <w:t xml:space="preserve"> e Secretário de Estado da Saúde</w:t>
      </w:r>
      <w:r w:rsidR="0088502A">
        <w:rPr>
          <w:rFonts w:ascii="Arial" w:eastAsia="Calibri" w:hAnsi="Arial" w:cs="Arial"/>
          <w:sz w:val="24"/>
          <w:szCs w:val="24"/>
        </w:rPr>
        <w:t xml:space="preserve"> acerca do Deputado Marcos Vieira sobre o pagamento da emenda 815</w:t>
      </w:r>
      <w:r w:rsidR="006609C3">
        <w:rPr>
          <w:rFonts w:ascii="Arial" w:eastAsia="Calibri" w:hAnsi="Arial" w:cs="Arial"/>
          <w:sz w:val="24"/>
          <w:szCs w:val="24"/>
        </w:rPr>
        <w:t xml:space="preserve">. </w:t>
      </w:r>
      <w:r w:rsidR="0088502A">
        <w:rPr>
          <w:rFonts w:ascii="Arial" w:eastAsia="Calibri" w:hAnsi="Arial" w:cs="Arial"/>
          <w:sz w:val="24"/>
          <w:szCs w:val="24"/>
        </w:rPr>
        <w:t xml:space="preserve">Outro pedido seria para a administração municipal reformar a ponte na Linha Bela Vista divisa com o município de Dionísio Cerqueira. Salienta o vereador que a referida ponte é um canal importante no escoamento da produção de nosso município, onde passa muitos caminhões, sendo assim, solicita que seja feita a reforma da ponte. </w:t>
      </w:r>
      <w:r w:rsidR="006609C3">
        <w:rPr>
          <w:rFonts w:ascii="Arial" w:eastAsia="Calibri" w:hAnsi="Arial" w:cs="Arial"/>
          <w:sz w:val="24"/>
          <w:szCs w:val="24"/>
        </w:rPr>
        <w:t xml:space="preserve">Em seguida o </w:t>
      </w:r>
      <w:r w:rsidR="0088502A">
        <w:rPr>
          <w:rFonts w:ascii="Arial" w:eastAsia="Calibri" w:hAnsi="Arial" w:cs="Arial"/>
          <w:sz w:val="24"/>
          <w:szCs w:val="24"/>
        </w:rPr>
        <w:t>Presidente colocou os pedidos do Vereador</w:t>
      </w:r>
      <w:r w:rsidR="006609C3">
        <w:rPr>
          <w:rFonts w:ascii="Arial" w:eastAsia="Calibri" w:hAnsi="Arial" w:cs="Arial"/>
          <w:sz w:val="24"/>
          <w:szCs w:val="24"/>
        </w:rPr>
        <w:t xml:space="preserve"> em votação, sendo aprovado por unanimidad</w:t>
      </w:r>
      <w:r w:rsidR="00C30971">
        <w:rPr>
          <w:rFonts w:ascii="Arial" w:eastAsia="Calibri" w:hAnsi="Arial" w:cs="Arial"/>
          <w:sz w:val="24"/>
          <w:szCs w:val="24"/>
        </w:rPr>
        <w:t>e pelos parlamentares presentes</w:t>
      </w:r>
      <w:r w:rsidR="001A50F1">
        <w:rPr>
          <w:rFonts w:ascii="Arial" w:hAnsi="Arial" w:cs="Arial"/>
          <w:sz w:val="24"/>
          <w:szCs w:val="24"/>
        </w:rPr>
        <w:t xml:space="preserve">. </w:t>
      </w:r>
      <w:r w:rsidR="00C30971">
        <w:rPr>
          <w:rFonts w:ascii="Arial" w:hAnsi="Arial" w:cs="Arial"/>
          <w:sz w:val="24"/>
          <w:szCs w:val="24"/>
        </w:rPr>
        <w:t xml:space="preserve">Na sequência o </w:t>
      </w:r>
      <w:r w:rsidR="0088502A">
        <w:rPr>
          <w:rFonts w:ascii="Arial" w:hAnsi="Arial" w:cs="Arial"/>
          <w:sz w:val="24"/>
          <w:szCs w:val="24"/>
        </w:rPr>
        <w:t xml:space="preserve">Parlamentar Jair </w:t>
      </w:r>
      <w:proofErr w:type="spellStart"/>
      <w:r w:rsidR="0088502A">
        <w:rPr>
          <w:rFonts w:ascii="Arial" w:hAnsi="Arial" w:cs="Arial"/>
          <w:sz w:val="24"/>
          <w:szCs w:val="24"/>
        </w:rPr>
        <w:t>Tibolla</w:t>
      </w:r>
      <w:proofErr w:type="spellEnd"/>
      <w:r w:rsidR="0088502A">
        <w:rPr>
          <w:rFonts w:ascii="Arial" w:hAnsi="Arial" w:cs="Arial"/>
          <w:sz w:val="24"/>
          <w:szCs w:val="24"/>
        </w:rPr>
        <w:t xml:space="preserve"> se reportou cumprimentando a todos, e solicita que a administração municipal juntamente com o Departamento Municipal de Trânsito </w:t>
      </w:r>
      <w:r w:rsidR="00BD20AB">
        <w:rPr>
          <w:rFonts w:ascii="Arial" w:hAnsi="Arial" w:cs="Arial"/>
          <w:sz w:val="24"/>
          <w:szCs w:val="24"/>
        </w:rPr>
        <w:t>estude</w:t>
      </w:r>
      <w:r w:rsidR="0088502A">
        <w:rPr>
          <w:rFonts w:ascii="Arial" w:hAnsi="Arial" w:cs="Arial"/>
          <w:sz w:val="24"/>
          <w:szCs w:val="24"/>
        </w:rPr>
        <w:t xml:space="preserve"> a viabilidade da pintura nas faixas de estacionamento na Rua Octávio Diehl. Salienta o parlamentar que sem as faixas os condutores não sabem ao certo como estacionar os veículos, </w:t>
      </w:r>
      <w:r w:rsidR="00BD20AB">
        <w:rPr>
          <w:rFonts w:ascii="Arial" w:hAnsi="Arial" w:cs="Arial"/>
          <w:sz w:val="24"/>
          <w:szCs w:val="24"/>
        </w:rPr>
        <w:t xml:space="preserve">sendo de suma importância </w:t>
      </w:r>
      <w:proofErr w:type="gramStart"/>
      <w:r w:rsidR="00BD20AB">
        <w:rPr>
          <w:rFonts w:ascii="Arial" w:hAnsi="Arial" w:cs="Arial"/>
          <w:sz w:val="24"/>
          <w:szCs w:val="24"/>
        </w:rPr>
        <w:t>a</w:t>
      </w:r>
      <w:proofErr w:type="gramEnd"/>
      <w:r w:rsidR="00BD20AB">
        <w:rPr>
          <w:rFonts w:ascii="Arial" w:hAnsi="Arial" w:cs="Arial"/>
          <w:sz w:val="24"/>
          <w:szCs w:val="24"/>
        </w:rPr>
        <w:t xml:space="preserve"> pintura de faixas para indicar a posição correta de estacionar. Outro pedido seria para administração municipal encaminhar cópia do Processo Administrativo Disciplinar que ocorreu com um servidor municipal lotado como Professor de Educação Física. </w:t>
      </w:r>
      <w:r w:rsidR="00BD20AB">
        <w:rPr>
          <w:rFonts w:ascii="Arial" w:eastAsia="Calibri" w:hAnsi="Arial" w:cs="Arial"/>
          <w:sz w:val="24"/>
          <w:szCs w:val="24"/>
        </w:rPr>
        <w:t>Em seguida o Presidente colocou os pedidos do Vereador em votação, sendo aprovado por unanimidade pelos parlamentares presentes</w:t>
      </w:r>
      <w:r w:rsidR="00BD20AB">
        <w:rPr>
          <w:rFonts w:ascii="Arial" w:hAnsi="Arial" w:cs="Arial"/>
          <w:sz w:val="24"/>
          <w:szCs w:val="24"/>
        </w:rPr>
        <w:t xml:space="preserve">. Em seguida o </w:t>
      </w:r>
      <w:r w:rsidR="00C30971">
        <w:rPr>
          <w:rFonts w:ascii="Arial" w:hAnsi="Arial" w:cs="Arial"/>
          <w:sz w:val="24"/>
          <w:szCs w:val="24"/>
        </w:rPr>
        <w:t xml:space="preserve">Presidente </w:t>
      </w:r>
      <w:proofErr w:type="spellStart"/>
      <w:r w:rsidR="00C30971">
        <w:rPr>
          <w:rFonts w:ascii="Arial" w:hAnsi="Arial" w:cs="Arial"/>
          <w:sz w:val="24"/>
          <w:szCs w:val="24"/>
        </w:rPr>
        <w:t>Ilário</w:t>
      </w:r>
      <w:proofErr w:type="spellEnd"/>
      <w:r w:rsidR="00C309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30971">
        <w:rPr>
          <w:rFonts w:ascii="Arial" w:hAnsi="Arial" w:cs="Arial"/>
          <w:sz w:val="24"/>
          <w:szCs w:val="24"/>
        </w:rPr>
        <w:t>Baumgardt</w:t>
      </w:r>
      <w:proofErr w:type="spellEnd"/>
      <w:r w:rsidR="00C30971">
        <w:rPr>
          <w:rFonts w:ascii="Arial" w:hAnsi="Arial" w:cs="Arial"/>
          <w:sz w:val="24"/>
          <w:szCs w:val="24"/>
        </w:rPr>
        <w:t xml:space="preserve"> </w:t>
      </w:r>
      <w:r w:rsidR="00BD20AB">
        <w:rPr>
          <w:rFonts w:ascii="Arial" w:hAnsi="Arial" w:cs="Arial"/>
          <w:sz w:val="24"/>
          <w:szCs w:val="24"/>
        </w:rPr>
        <w:t xml:space="preserve">passa a Presidência ao Vice-presidente Jair </w:t>
      </w:r>
      <w:proofErr w:type="spellStart"/>
      <w:r w:rsidR="00BD20AB">
        <w:rPr>
          <w:rFonts w:ascii="Arial" w:hAnsi="Arial" w:cs="Arial"/>
          <w:sz w:val="24"/>
          <w:szCs w:val="24"/>
        </w:rPr>
        <w:t>Tibolla</w:t>
      </w:r>
      <w:proofErr w:type="spellEnd"/>
      <w:r w:rsidR="00BD20AB">
        <w:rPr>
          <w:rFonts w:ascii="Arial" w:hAnsi="Arial" w:cs="Arial"/>
          <w:sz w:val="24"/>
          <w:szCs w:val="24"/>
        </w:rPr>
        <w:t xml:space="preserve">. Na sequência o parlamentar </w:t>
      </w:r>
      <w:proofErr w:type="spellStart"/>
      <w:r w:rsidR="00BD20AB">
        <w:rPr>
          <w:rFonts w:ascii="Arial" w:hAnsi="Arial" w:cs="Arial"/>
          <w:sz w:val="24"/>
          <w:szCs w:val="24"/>
        </w:rPr>
        <w:t>Ilário</w:t>
      </w:r>
      <w:proofErr w:type="spellEnd"/>
      <w:r w:rsidR="00BD20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20AB">
        <w:rPr>
          <w:rFonts w:ascii="Arial" w:hAnsi="Arial" w:cs="Arial"/>
          <w:sz w:val="24"/>
          <w:szCs w:val="24"/>
        </w:rPr>
        <w:t>Baumgardt</w:t>
      </w:r>
      <w:proofErr w:type="spellEnd"/>
      <w:r w:rsidR="00BD20AB">
        <w:rPr>
          <w:rFonts w:ascii="Arial" w:hAnsi="Arial" w:cs="Arial"/>
          <w:sz w:val="24"/>
          <w:szCs w:val="24"/>
        </w:rPr>
        <w:t xml:space="preserve"> </w:t>
      </w:r>
      <w:r w:rsidR="000A77F4">
        <w:rPr>
          <w:rFonts w:ascii="Arial" w:hAnsi="Arial" w:cs="Arial"/>
          <w:sz w:val="24"/>
          <w:szCs w:val="24"/>
        </w:rPr>
        <w:t xml:space="preserve">se reportou, solicitando que a Secretaria de Transportes e Obras faça uma intervenção na Rua Projetada a cem metros da Avenida João </w:t>
      </w:r>
      <w:r w:rsidR="000A77F4" w:rsidRPr="003056B2">
        <w:rPr>
          <w:rFonts w:ascii="Arial" w:hAnsi="Arial" w:cs="Arial"/>
          <w:sz w:val="24"/>
          <w:szCs w:val="24"/>
        </w:rPr>
        <w:t xml:space="preserve">Pessoa </w:t>
      </w:r>
      <w:r w:rsidR="003056B2">
        <w:rPr>
          <w:rFonts w:ascii="Arial" w:hAnsi="Arial" w:cs="Arial"/>
          <w:sz w:val="24"/>
          <w:szCs w:val="24"/>
        </w:rPr>
        <w:t xml:space="preserve">nas proximidades do loteamento Schmidt. Salienta o parlamentar que alguns moradores já possuem escritura dos terrenos e outros não, e o poder público fica impedido de atuar no referido loteamento por não estar devidamente regularizado. Diante disso, solicita que a administração municipal faça essa intervenção na elevação da rua com cascalho e assim gerar qualidade de vida para as pessoas que detêm a regularização fundiária. </w:t>
      </w:r>
      <w:r w:rsidR="003056B2">
        <w:rPr>
          <w:rFonts w:ascii="Arial" w:eastAsia="Calibri" w:hAnsi="Arial" w:cs="Arial"/>
          <w:sz w:val="24"/>
          <w:szCs w:val="24"/>
        </w:rPr>
        <w:t>Em seguida o Presidente colocou os pedidos do Vereador em votação, sendo aprovado por unanimidade pelos parlamentares presentes</w:t>
      </w:r>
      <w:r w:rsidR="0053726F">
        <w:rPr>
          <w:rFonts w:ascii="Arial" w:hAnsi="Arial" w:cs="Arial"/>
          <w:sz w:val="24"/>
          <w:szCs w:val="24"/>
        </w:rPr>
        <w:t xml:space="preserve">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B05B63">
        <w:rPr>
          <w:rFonts w:ascii="Arial" w:hAnsi="Arial" w:cs="Arial"/>
          <w:sz w:val="24"/>
          <w:szCs w:val="24"/>
        </w:rPr>
        <w:t>dez</w:t>
      </w:r>
      <w:bookmarkStart w:id="0" w:name="_GoBack"/>
      <w:bookmarkEnd w:id="0"/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3056B2">
        <w:rPr>
          <w:rFonts w:ascii="Arial" w:eastAsia="Times New Roman" w:hAnsi="Arial" w:cs="Arial"/>
          <w:bCs/>
          <w:sz w:val="24"/>
          <w:szCs w:val="24"/>
          <w:lang w:eastAsia="pt-BR"/>
        </w:rPr>
        <w:t>trinta</w:t>
      </w:r>
      <w:r w:rsidR="00CA123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</w:t>
      </w:r>
      <w:r w:rsidR="0053726F">
        <w:rPr>
          <w:rFonts w:ascii="Arial" w:eastAsia="Times New Roman" w:hAnsi="Arial" w:cs="Arial"/>
          <w:bCs/>
          <w:sz w:val="24"/>
          <w:szCs w:val="24"/>
          <w:lang w:eastAsia="pt-BR"/>
        </w:rPr>
        <w:t>três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 xml:space="preserve">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3056B2">
        <w:rPr>
          <w:rFonts w:ascii="Arial" w:eastAsia="Times New Roman" w:hAnsi="Arial" w:cs="Arial"/>
          <w:sz w:val="24"/>
          <w:szCs w:val="24"/>
        </w:rPr>
        <w:t>vinte um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B05B63">
        <w:rPr>
          <w:rFonts w:ascii="Arial" w:eastAsia="Times New Roman" w:hAnsi="Arial" w:cs="Arial"/>
          <w:sz w:val="24"/>
          <w:szCs w:val="24"/>
        </w:rPr>
        <w:t>fevereiro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1A50F1" w:rsidRDefault="001A50F1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5E1CA5" w:rsidRPr="00D20AA1" w:rsidRDefault="00B05B63" w:rsidP="005E1CA5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  <w:p w:rsidR="00C33EF9" w:rsidRPr="00D20AA1" w:rsidRDefault="00C33EF9" w:rsidP="007B58EB">
            <w:pPr>
              <w:pStyle w:val="SemEspaamen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B05B63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MÊLANIA PAGNO TRENTIN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0F6BBA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C83C42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</w:tbl>
    <w:p w:rsidR="00406BD9" w:rsidRDefault="00406BD9" w:rsidP="00AF2245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B05B63" w:rsidRDefault="00B05B63" w:rsidP="00AF2245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B05B63" w:rsidRDefault="00B05B63" w:rsidP="00B05B63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B05B63" w:rsidRDefault="00B05B63" w:rsidP="00B05B63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B05B63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E03" w:rsidRDefault="00F74E03" w:rsidP="00A113F7">
      <w:pPr>
        <w:spacing w:line="240" w:lineRule="auto"/>
      </w:pPr>
      <w:r>
        <w:separator/>
      </w:r>
    </w:p>
  </w:endnote>
  <w:endnote w:type="continuationSeparator" w:id="0">
    <w:p w:rsidR="00F74E03" w:rsidRDefault="00F74E03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E03" w:rsidRDefault="00F74E03" w:rsidP="00A113F7">
      <w:pPr>
        <w:spacing w:line="240" w:lineRule="auto"/>
      </w:pPr>
      <w:r>
        <w:separator/>
      </w:r>
    </w:p>
  </w:footnote>
  <w:footnote w:type="continuationSeparator" w:id="0">
    <w:p w:rsidR="00F74E03" w:rsidRDefault="00F74E03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398"/>
    <w:rsid w:val="000009F3"/>
    <w:rsid w:val="000058D6"/>
    <w:rsid w:val="00013155"/>
    <w:rsid w:val="00016C08"/>
    <w:rsid w:val="00017579"/>
    <w:rsid w:val="00017B35"/>
    <w:rsid w:val="0002024D"/>
    <w:rsid w:val="00020C33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6079C"/>
    <w:rsid w:val="0006392A"/>
    <w:rsid w:val="000640EE"/>
    <w:rsid w:val="00065076"/>
    <w:rsid w:val="00070EAE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1643"/>
    <w:rsid w:val="001C3B66"/>
    <w:rsid w:val="001D0892"/>
    <w:rsid w:val="001D5067"/>
    <w:rsid w:val="001E0AAA"/>
    <w:rsid w:val="001E0EFE"/>
    <w:rsid w:val="001E6E9C"/>
    <w:rsid w:val="001F48CA"/>
    <w:rsid w:val="002011A1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316C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3420"/>
    <w:rsid w:val="002F4030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E00"/>
    <w:rsid w:val="004007C4"/>
    <w:rsid w:val="00403411"/>
    <w:rsid w:val="00403815"/>
    <w:rsid w:val="0040394A"/>
    <w:rsid w:val="004050F7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AD3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B7226"/>
    <w:rsid w:val="004C27D2"/>
    <w:rsid w:val="004C6A73"/>
    <w:rsid w:val="004D0179"/>
    <w:rsid w:val="004D29A7"/>
    <w:rsid w:val="004D3808"/>
    <w:rsid w:val="004D52E3"/>
    <w:rsid w:val="004E0E9D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415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377E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8D8"/>
    <w:rsid w:val="0069197E"/>
    <w:rsid w:val="006968EA"/>
    <w:rsid w:val="006A1090"/>
    <w:rsid w:val="006A18BA"/>
    <w:rsid w:val="006A51FE"/>
    <w:rsid w:val="006B4314"/>
    <w:rsid w:val="006B54C4"/>
    <w:rsid w:val="006B75AE"/>
    <w:rsid w:val="006C36D8"/>
    <w:rsid w:val="006D0D44"/>
    <w:rsid w:val="006D3656"/>
    <w:rsid w:val="006D4BC9"/>
    <w:rsid w:val="006D52A6"/>
    <w:rsid w:val="006D587F"/>
    <w:rsid w:val="006E3CD8"/>
    <w:rsid w:val="006E5B86"/>
    <w:rsid w:val="006F1327"/>
    <w:rsid w:val="006F5072"/>
    <w:rsid w:val="00702838"/>
    <w:rsid w:val="0070697D"/>
    <w:rsid w:val="00707E40"/>
    <w:rsid w:val="00711E53"/>
    <w:rsid w:val="007167C5"/>
    <w:rsid w:val="0072183E"/>
    <w:rsid w:val="00722077"/>
    <w:rsid w:val="007229DC"/>
    <w:rsid w:val="00722C12"/>
    <w:rsid w:val="0072342E"/>
    <w:rsid w:val="00723ABB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7566"/>
    <w:rsid w:val="00780EB3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05850"/>
    <w:rsid w:val="0081059D"/>
    <w:rsid w:val="00810E68"/>
    <w:rsid w:val="00811963"/>
    <w:rsid w:val="008149F9"/>
    <w:rsid w:val="00820758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73E5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42A1"/>
    <w:rsid w:val="008C532D"/>
    <w:rsid w:val="008C55AD"/>
    <w:rsid w:val="008D2FBE"/>
    <w:rsid w:val="008D31F1"/>
    <w:rsid w:val="008D3DBF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7495"/>
    <w:rsid w:val="0094753A"/>
    <w:rsid w:val="0094775B"/>
    <w:rsid w:val="00951349"/>
    <w:rsid w:val="00951AB6"/>
    <w:rsid w:val="00954C31"/>
    <w:rsid w:val="00955CAC"/>
    <w:rsid w:val="00960291"/>
    <w:rsid w:val="00962840"/>
    <w:rsid w:val="00964A35"/>
    <w:rsid w:val="009667A0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D0969"/>
    <w:rsid w:val="009D0DDB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460D"/>
    <w:rsid w:val="00AC4628"/>
    <w:rsid w:val="00AD06D0"/>
    <w:rsid w:val="00AD1211"/>
    <w:rsid w:val="00AD46E6"/>
    <w:rsid w:val="00AD6B21"/>
    <w:rsid w:val="00AE1DAB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66D3F"/>
    <w:rsid w:val="00B66E4D"/>
    <w:rsid w:val="00B67B58"/>
    <w:rsid w:val="00B70EA9"/>
    <w:rsid w:val="00B73EAB"/>
    <w:rsid w:val="00B7518A"/>
    <w:rsid w:val="00B76558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26B"/>
    <w:rsid w:val="00C00F65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3EF9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E1351"/>
    <w:rsid w:val="00CE1CFC"/>
    <w:rsid w:val="00CE3A21"/>
    <w:rsid w:val="00CE5CD0"/>
    <w:rsid w:val="00CE74F0"/>
    <w:rsid w:val="00CF2293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E51"/>
    <w:rsid w:val="00D41795"/>
    <w:rsid w:val="00D5360D"/>
    <w:rsid w:val="00D54E39"/>
    <w:rsid w:val="00D57759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4F57"/>
    <w:rsid w:val="00DF5035"/>
    <w:rsid w:val="00DF73E3"/>
    <w:rsid w:val="00E012CF"/>
    <w:rsid w:val="00E020F4"/>
    <w:rsid w:val="00E020F6"/>
    <w:rsid w:val="00E0317E"/>
    <w:rsid w:val="00E035D8"/>
    <w:rsid w:val="00E04E1E"/>
    <w:rsid w:val="00E05D58"/>
    <w:rsid w:val="00E068F2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FC6"/>
    <w:rsid w:val="00E5691E"/>
    <w:rsid w:val="00E615BD"/>
    <w:rsid w:val="00E6307D"/>
    <w:rsid w:val="00E65FD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A1967"/>
    <w:rsid w:val="00EA3925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F158C"/>
    <w:rsid w:val="00EF2DBB"/>
    <w:rsid w:val="00EF358F"/>
    <w:rsid w:val="00EF3841"/>
    <w:rsid w:val="00EF3DB7"/>
    <w:rsid w:val="00F038ED"/>
    <w:rsid w:val="00F04304"/>
    <w:rsid w:val="00F05448"/>
    <w:rsid w:val="00F111A4"/>
    <w:rsid w:val="00F13701"/>
    <w:rsid w:val="00F14C68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1D85"/>
    <w:rsid w:val="00F52265"/>
    <w:rsid w:val="00F52E02"/>
    <w:rsid w:val="00F543EC"/>
    <w:rsid w:val="00F61645"/>
    <w:rsid w:val="00F65480"/>
    <w:rsid w:val="00F66635"/>
    <w:rsid w:val="00F6664B"/>
    <w:rsid w:val="00F66BE6"/>
    <w:rsid w:val="00F67685"/>
    <w:rsid w:val="00F70D0D"/>
    <w:rsid w:val="00F73102"/>
    <w:rsid w:val="00F74710"/>
    <w:rsid w:val="00F74E03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7633"/>
    <w:rsid w:val="00FA0D18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D0637"/>
    <w:rsid w:val="00FD5D63"/>
    <w:rsid w:val="00FE369B"/>
    <w:rsid w:val="00FE370D"/>
    <w:rsid w:val="00FE64C7"/>
    <w:rsid w:val="00FF0497"/>
    <w:rsid w:val="00FF24DF"/>
    <w:rsid w:val="00FF62FB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13937</TotalTime>
  <Pages>4</Pages>
  <Words>1233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277</cp:revision>
  <cp:lastPrinted>2020-02-21T11:12:00Z</cp:lastPrinted>
  <dcterms:created xsi:type="dcterms:W3CDTF">2019-03-13T10:54:00Z</dcterms:created>
  <dcterms:modified xsi:type="dcterms:W3CDTF">2020-03-12T10:52:00Z</dcterms:modified>
</cp:coreProperties>
</file>