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C08" w:rsidRDefault="00A41C08" w:rsidP="00A41C08">
      <w:pPr>
        <w:jc w:val="both"/>
        <w:rPr>
          <w:b/>
          <w:sz w:val="28"/>
          <w:szCs w:val="28"/>
        </w:rPr>
      </w:pPr>
    </w:p>
    <w:p w:rsidR="00A41C08" w:rsidRPr="00C65719" w:rsidRDefault="00A41C08" w:rsidP="00A41C08">
      <w:pPr>
        <w:rPr>
          <w:b/>
          <w:sz w:val="28"/>
          <w:szCs w:val="28"/>
        </w:rPr>
      </w:pPr>
      <w:r>
        <w:rPr>
          <w:b/>
          <w:sz w:val="28"/>
          <w:szCs w:val="28"/>
        </w:rPr>
        <w:t>INDICAÇÃO N° 192</w:t>
      </w:r>
      <w:r w:rsidRPr="00C65719">
        <w:rPr>
          <w:b/>
          <w:sz w:val="28"/>
          <w:szCs w:val="28"/>
        </w:rPr>
        <w:t>/2015</w:t>
      </w:r>
    </w:p>
    <w:p w:rsidR="00A41C08" w:rsidRPr="00C65719" w:rsidRDefault="00A41C08" w:rsidP="00A41C08">
      <w:pPr>
        <w:rPr>
          <w:b/>
          <w:sz w:val="28"/>
          <w:szCs w:val="28"/>
        </w:rPr>
      </w:pPr>
      <w:r w:rsidRPr="00C65719">
        <w:rPr>
          <w:b/>
          <w:sz w:val="28"/>
          <w:szCs w:val="28"/>
        </w:rPr>
        <w:t>AUTOR: JOSÉ GILBERTO ROTA</w:t>
      </w:r>
    </w:p>
    <w:p w:rsidR="00A41C08" w:rsidRPr="00C65719" w:rsidRDefault="00A41C08" w:rsidP="00A41C08">
      <w:pPr>
        <w:rPr>
          <w:b/>
          <w:sz w:val="28"/>
          <w:szCs w:val="28"/>
        </w:rPr>
      </w:pPr>
    </w:p>
    <w:p w:rsidR="00A41C08" w:rsidRPr="00C65719" w:rsidRDefault="00A41C08" w:rsidP="00A41C08">
      <w:pPr>
        <w:rPr>
          <w:sz w:val="28"/>
          <w:szCs w:val="28"/>
        </w:rPr>
      </w:pPr>
      <w:r w:rsidRPr="00C65719">
        <w:rPr>
          <w:sz w:val="28"/>
          <w:szCs w:val="28"/>
        </w:rPr>
        <w:tab/>
      </w:r>
      <w:r w:rsidRPr="00C65719">
        <w:rPr>
          <w:sz w:val="28"/>
          <w:szCs w:val="28"/>
        </w:rPr>
        <w:tab/>
        <w:t>Senhor Presidente</w:t>
      </w:r>
    </w:p>
    <w:p w:rsidR="00A41C08" w:rsidRPr="00C65719" w:rsidRDefault="00A41C08" w:rsidP="00A41C08">
      <w:pPr>
        <w:rPr>
          <w:sz w:val="28"/>
          <w:szCs w:val="28"/>
        </w:rPr>
      </w:pPr>
    </w:p>
    <w:p w:rsidR="00A41C08" w:rsidRDefault="00A41C08" w:rsidP="00A41C08">
      <w:pPr>
        <w:jc w:val="both"/>
        <w:rPr>
          <w:sz w:val="28"/>
          <w:szCs w:val="28"/>
        </w:rPr>
      </w:pPr>
      <w:r w:rsidRPr="00C65719">
        <w:rPr>
          <w:sz w:val="28"/>
          <w:szCs w:val="28"/>
        </w:rPr>
        <w:tab/>
      </w:r>
      <w:r w:rsidRPr="00C65719">
        <w:rPr>
          <w:sz w:val="28"/>
          <w:szCs w:val="28"/>
        </w:rPr>
        <w:tab/>
        <w:t xml:space="preserve">De acordo com o Regimento Interno desta Casa de Leis e depois de ouvido </w:t>
      </w:r>
      <w:proofErr w:type="gramStart"/>
      <w:r w:rsidRPr="00C65719">
        <w:rPr>
          <w:sz w:val="28"/>
          <w:szCs w:val="28"/>
        </w:rPr>
        <w:t>o soberano plenário solicito</w:t>
      </w:r>
      <w:proofErr w:type="gramEnd"/>
      <w:r w:rsidRPr="00C65719">
        <w:rPr>
          <w:sz w:val="28"/>
          <w:szCs w:val="28"/>
        </w:rPr>
        <w:t xml:space="preserve"> a V. </w:t>
      </w:r>
      <w:proofErr w:type="spellStart"/>
      <w:r w:rsidRPr="00C65719">
        <w:rPr>
          <w:sz w:val="28"/>
          <w:szCs w:val="28"/>
        </w:rPr>
        <w:t>Exa</w:t>
      </w:r>
      <w:proofErr w:type="spellEnd"/>
      <w:r w:rsidRPr="00C65719">
        <w:rPr>
          <w:sz w:val="28"/>
          <w:szCs w:val="28"/>
        </w:rPr>
        <w:t xml:space="preserve">., que seja encaminhado expediente ao </w:t>
      </w:r>
      <w:r>
        <w:rPr>
          <w:sz w:val="28"/>
          <w:szCs w:val="28"/>
        </w:rPr>
        <w:t>Prefeito Municipal com cópia ao Secretário Municipal de Desporto e Lazer e a Secretária Municipal de Educação e Cultura  no sentido de instituir o Projeto: Esporte Lazer e Cidadania em Nova Xavantina.</w:t>
      </w:r>
    </w:p>
    <w:p w:rsidR="00A41C08" w:rsidRDefault="00A41C08" w:rsidP="00A41C08">
      <w:pPr>
        <w:rPr>
          <w:sz w:val="28"/>
          <w:szCs w:val="28"/>
        </w:rPr>
      </w:pPr>
    </w:p>
    <w:p w:rsidR="00A41C08" w:rsidRPr="00C65719" w:rsidRDefault="00A41C08" w:rsidP="00A41C08">
      <w:pPr>
        <w:jc w:val="both"/>
        <w:rPr>
          <w:b/>
          <w:sz w:val="28"/>
          <w:szCs w:val="28"/>
        </w:rPr>
      </w:pPr>
      <w:r w:rsidRPr="00C65719">
        <w:rPr>
          <w:sz w:val="28"/>
          <w:szCs w:val="28"/>
        </w:rPr>
        <w:tab/>
      </w:r>
      <w:r w:rsidRPr="00C65719">
        <w:rPr>
          <w:sz w:val="28"/>
          <w:szCs w:val="28"/>
        </w:rPr>
        <w:tab/>
      </w:r>
      <w:r w:rsidRPr="00C65719">
        <w:rPr>
          <w:b/>
          <w:sz w:val="28"/>
          <w:szCs w:val="28"/>
        </w:rPr>
        <w:t>J U S T I F I C A T I V A</w:t>
      </w:r>
    </w:p>
    <w:p w:rsidR="00A41C08" w:rsidRPr="007520E6" w:rsidRDefault="00A41C08" w:rsidP="00A41C08">
      <w:pPr>
        <w:jc w:val="both"/>
        <w:rPr>
          <w:sz w:val="28"/>
          <w:szCs w:val="28"/>
        </w:rPr>
      </w:pPr>
    </w:p>
    <w:p w:rsidR="00A41C08" w:rsidRPr="00510401" w:rsidRDefault="00A41C08" w:rsidP="00A41C08">
      <w:pPr>
        <w:jc w:val="both"/>
        <w:rPr>
          <w:sz w:val="28"/>
          <w:szCs w:val="28"/>
        </w:rPr>
      </w:pPr>
      <w:r w:rsidRPr="0095724D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r w:rsidRPr="00510401">
        <w:rPr>
          <w:color w:val="000000"/>
          <w:sz w:val="28"/>
          <w:szCs w:val="28"/>
        </w:rPr>
        <w:t xml:space="preserve">A </w:t>
      </w:r>
      <w:r w:rsidRPr="00510401">
        <w:rPr>
          <w:sz w:val="28"/>
          <w:szCs w:val="28"/>
        </w:rPr>
        <w:t xml:space="preserve">presente indicação tem como objetivo instituir o “Projeto: Esportes, Lazer e Cidadania”, que terá um regulamento próprio e um calendário pré </w:t>
      </w:r>
      <w:r>
        <w:rPr>
          <w:sz w:val="28"/>
          <w:szCs w:val="28"/>
        </w:rPr>
        <w:t xml:space="preserve">- </w:t>
      </w:r>
      <w:r w:rsidRPr="00510401">
        <w:rPr>
          <w:sz w:val="28"/>
          <w:szCs w:val="28"/>
        </w:rPr>
        <w:t xml:space="preserve">estabelecido, atendimento a crianças/adolescentes de 10 a 15 anos, atendendo especificamente por “bairros”, sendo agrupado no máximo 03 (três) bairro por vez. O referido projeto será desenvolvido no Ginásio de Esportes “José Frederico Fernandes” e no Estádio Municipal “Virgílio do Nascimento”, oportunidade única de muitos dessas crianças/adolescentes estarem jogando no Ginásio e </w:t>
      </w:r>
      <w:proofErr w:type="gramStart"/>
      <w:r w:rsidRPr="00510401">
        <w:rPr>
          <w:sz w:val="28"/>
          <w:szCs w:val="28"/>
        </w:rPr>
        <w:t>Estádio,</w:t>
      </w:r>
      <w:proofErr w:type="gramEnd"/>
      <w:r w:rsidRPr="00510401">
        <w:rPr>
          <w:sz w:val="28"/>
          <w:szCs w:val="28"/>
        </w:rPr>
        <w:t>podendo ser nos horários contrário ao das aulas escolares de cada aluno ou nos finais de semana, conforme calendário, com possibilidade de um ônibus escolar buscá-los e levá-los de volta ao(s) seus respectivos bairro</w:t>
      </w:r>
      <w:r>
        <w:rPr>
          <w:sz w:val="28"/>
          <w:szCs w:val="28"/>
        </w:rPr>
        <w:t>s</w:t>
      </w:r>
      <w:r w:rsidRPr="00510401">
        <w:rPr>
          <w:sz w:val="28"/>
          <w:szCs w:val="28"/>
        </w:rPr>
        <w:t>. A</w:t>
      </w:r>
      <w:r w:rsidRPr="00510401">
        <w:rPr>
          <w:color w:val="000000"/>
          <w:sz w:val="28"/>
          <w:szCs w:val="28"/>
        </w:rPr>
        <w:t xml:space="preserve">ssim peço o apoio dos nobres pares desta Casa de Leis para a aprovação desta nossa indicação.  </w:t>
      </w:r>
    </w:p>
    <w:p w:rsidR="00A41C08" w:rsidRDefault="00A41C08" w:rsidP="00A41C08">
      <w:pPr>
        <w:jc w:val="both"/>
        <w:rPr>
          <w:color w:val="000000"/>
          <w:sz w:val="28"/>
          <w:szCs w:val="28"/>
        </w:rPr>
      </w:pPr>
    </w:p>
    <w:p w:rsidR="00A41C08" w:rsidRPr="00C65719" w:rsidRDefault="00A41C08" w:rsidP="00A41C08">
      <w:pPr>
        <w:jc w:val="both"/>
        <w:rPr>
          <w:sz w:val="28"/>
          <w:szCs w:val="28"/>
        </w:rPr>
      </w:pPr>
    </w:p>
    <w:p w:rsidR="00A41C08" w:rsidRPr="00C65719" w:rsidRDefault="00A41C08" w:rsidP="00A41C08">
      <w:pPr>
        <w:jc w:val="both"/>
        <w:rPr>
          <w:b/>
          <w:sz w:val="28"/>
          <w:szCs w:val="28"/>
        </w:rPr>
      </w:pPr>
      <w:r w:rsidRPr="00C65719">
        <w:rPr>
          <w:sz w:val="28"/>
          <w:szCs w:val="28"/>
        </w:rPr>
        <w:tab/>
      </w:r>
      <w:r w:rsidRPr="00C65719">
        <w:rPr>
          <w:sz w:val="28"/>
          <w:szCs w:val="28"/>
        </w:rPr>
        <w:tab/>
      </w:r>
      <w:r w:rsidRPr="00C65719">
        <w:rPr>
          <w:b/>
          <w:sz w:val="28"/>
          <w:szCs w:val="28"/>
        </w:rPr>
        <w:t>Palácio Adiel Antonio Ribeiro</w:t>
      </w:r>
    </w:p>
    <w:p w:rsidR="00A41C08" w:rsidRPr="00C65719" w:rsidRDefault="00A41C08" w:rsidP="00A41C08">
      <w:pPr>
        <w:jc w:val="both"/>
        <w:rPr>
          <w:b/>
          <w:sz w:val="28"/>
          <w:szCs w:val="28"/>
        </w:rPr>
      </w:pPr>
      <w:r w:rsidRPr="00C65719">
        <w:rPr>
          <w:b/>
          <w:sz w:val="28"/>
          <w:szCs w:val="28"/>
        </w:rPr>
        <w:tab/>
      </w:r>
      <w:r w:rsidRPr="00C65719">
        <w:rPr>
          <w:b/>
          <w:sz w:val="28"/>
          <w:szCs w:val="28"/>
        </w:rPr>
        <w:tab/>
        <w:t>Sala das Sessões da Câmara Municipal</w:t>
      </w:r>
    </w:p>
    <w:p w:rsidR="00A41C08" w:rsidRDefault="00A41C08" w:rsidP="00A41C0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Nova </w:t>
      </w:r>
      <w:r w:rsidR="001E79DF">
        <w:rPr>
          <w:b/>
          <w:sz w:val="28"/>
          <w:szCs w:val="28"/>
        </w:rPr>
        <w:t>Xavantina-MT</w:t>
      </w:r>
      <w:r>
        <w:rPr>
          <w:b/>
          <w:sz w:val="28"/>
          <w:szCs w:val="28"/>
        </w:rPr>
        <w:t>, 26 de Outubro</w:t>
      </w:r>
      <w:r w:rsidRPr="00C65719">
        <w:rPr>
          <w:b/>
          <w:sz w:val="28"/>
          <w:szCs w:val="28"/>
        </w:rPr>
        <w:t xml:space="preserve"> de 2015.</w:t>
      </w:r>
    </w:p>
    <w:p w:rsidR="00A41C08" w:rsidRDefault="00A41C08" w:rsidP="00A41C08">
      <w:pPr>
        <w:jc w:val="both"/>
        <w:rPr>
          <w:b/>
          <w:sz w:val="28"/>
          <w:szCs w:val="28"/>
        </w:rPr>
      </w:pPr>
    </w:p>
    <w:p w:rsidR="00A41C08" w:rsidRDefault="00A41C08" w:rsidP="00A41C08">
      <w:pPr>
        <w:jc w:val="both"/>
        <w:rPr>
          <w:b/>
          <w:sz w:val="28"/>
          <w:szCs w:val="28"/>
        </w:rPr>
      </w:pPr>
    </w:p>
    <w:p w:rsidR="00A41C08" w:rsidRPr="00C65719" w:rsidRDefault="00A41C08" w:rsidP="00A41C08">
      <w:pPr>
        <w:jc w:val="both"/>
        <w:rPr>
          <w:b/>
          <w:sz w:val="28"/>
          <w:szCs w:val="28"/>
        </w:rPr>
      </w:pPr>
    </w:p>
    <w:p w:rsidR="00A41C08" w:rsidRPr="00C65719" w:rsidRDefault="00A41C08" w:rsidP="00A41C08">
      <w:pPr>
        <w:jc w:val="both"/>
        <w:rPr>
          <w:b/>
          <w:sz w:val="28"/>
          <w:szCs w:val="28"/>
        </w:rPr>
      </w:pPr>
      <w:r w:rsidRPr="00C65719">
        <w:rPr>
          <w:b/>
          <w:sz w:val="28"/>
          <w:szCs w:val="28"/>
        </w:rPr>
        <w:tab/>
      </w:r>
      <w:r w:rsidRPr="00C65719">
        <w:rPr>
          <w:b/>
          <w:sz w:val="28"/>
          <w:szCs w:val="28"/>
        </w:rPr>
        <w:tab/>
        <w:t>José Gilberto Rota</w:t>
      </w:r>
    </w:p>
    <w:p w:rsidR="00A41C08" w:rsidRPr="00497498" w:rsidRDefault="00A41C08" w:rsidP="00A41C0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Vereador</w:t>
      </w:r>
    </w:p>
    <w:p w:rsidR="00A41C08" w:rsidRDefault="00A41C08" w:rsidP="00A41C08">
      <w:pPr>
        <w:jc w:val="both"/>
        <w:rPr>
          <w:b/>
          <w:sz w:val="28"/>
          <w:szCs w:val="28"/>
        </w:rPr>
      </w:pPr>
    </w:p>
    <w:p w:rsidR="00270B83" w:rsidRDefault="00270B83"/>
    <w:sectPr w:rsidR="00270B83" w:rsidSect="00270B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41C08"/>
    <w:rsid w:val="001E79DF"/>
    <w:rsid w:val="00270B83"/>
    <w:rsid w:val="0063311D"/>
    <w:rsid w:val="00A41C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1C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227</Words>
  <Characters>1231</Characters>
  <Application>Microsoft Office Word</Application>
  <DocSecurity>0</DocSecurity>
  <Lines>10</Lines>
  <Paragraphs>2</Paragraphs>
  <ScaleCrop>false</ScaleCrop>
  <Company/>
  <LinksUpToDate>false</LinksUpToDate>
  <CharactersWithSpaces>1456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3</cp:revision>
  <dcterms:created xsi:type="dcterms:W3CDTF">2015-11-03T17:27:00Z</dcterms:created>
  <dcterms:modified xsi:type="dcterms:W3CDTF">2015-11-03T18:47:00Z</dcterms:modified>
</cp:coreProperties>
</file>