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A7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630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802919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802919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7737AC" w:rsidRPr="007737AC">
        <w:rPr>
          <w:sz w:val="24"/>
          <w:szCs w:val="24"/>
        </w:rPr>
        <w:t xml:space="preserve">, </w:t>
      </w:r>
      <w:r w:rsidR="00AC1A7A" w:rsidRPr="00AC1A7A">
        <w:rPr>
          <w:sz w:val="24"/>
          <w:szCs w:val="24"/>
        </w:rPr>
        <w:t>por meio da Secretaria Municipal de Saúde, que sejam adotadas as providências necessárias para a implantação de sede própria da Clínica da Mulher no município</w:t>
      </w:r>
      <w:r w:rsidR="0038222A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C1A7A" w:rsidRPr="00AC1A7A" w:rsidRDefault="00AC1A7A" w:rsidP="00AC1A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C1A7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Uma sede própria permitirá a ampliação dos atendimentos, a melhor organização dos serviços e a implementação de especialidades importantes, como ginecologia, obstetrícia, </w:t>
      </w:r>
      <w:proofErr w:type="spellStart"/>
      <w:r w:rsidRPr="00AC1A7A">
        <w:rPr>
          <w:rFonts w:asciiTheme="minorHAnsi" w:eastAsia="Times New Roman" w:hAnsiTheme="minorHAnsi" w:cstheme="minorHAnsi"/>
          <w:sz w:val="24"/>
          <w:szCs w:val="24"/>
          <w:lang w:eastAsia="pt-BR"/>
        </w:rPr>
        <w:t>ma</w:t>
      </w:r>
      <w:bookmarkStart w:id="0" w:name="_GoBack"/>
      <w:bookmarkEnd w:id="0"/>
      <w:r w:rsidRPr="00AC1A7A">
        <w:rPr>
          <w:rFonts w:asciiTheme="minorHAnsi" w:eastAsia="Times New Roman" w:hAnsiTheme="minorHAnsi" w:cstheme="minorHAnsi"/>
          <w:sz w:val="24"/>
          <w:szCs w:val="24"/>
          <w:lang w:eastAsia="pt-BR"/>
        </w:rPr>
        <w:t>stologia</w:t>
      </w:r>
      <w:proofErr w:type="spellEnd"/>
      <w:r w:rsidRPr="00AC1A7A">
        <w:rPr>
          <w:rFonts w:asciiTheme="minorHAnsi" w:eastAsia="Times New Roman" w:hAnsiTheme="minorHAnsi" w:cstheme="minorHAnsi"/>
          <w:sz w:val="24"/>
          <w:szCs w:val="24"/>
          <w:lang w:eastAsia="pt-BR"/>
        </w:rPr>
        <w:t>, planejamento familiar e fisioterapia pélvica.</w:t>
      </w:r>
    </w:p>
    <w:p w:rsidR="001C2D93" w:rsidRDefault="00AC1A7A" w:rsidP="00AC1A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C1A7A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implantação de sede própria para a Clínica da Mulher representa um importante avanço na rede municipal de saúde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B422D4">
        <w:rPr>
          <w:rFonts w:asciiTheme="minorHAnsi" w:hAnsiTheme="minorHAnsi" w:cstheme="minorHAnsi"/>
          <w:sz w:val="24"/>
          <w:szCs w:val="24"/>
        </w:rPr>
        <w:t>11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422D4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4543EA2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F130C5-631B-4B76-BA55-1E8674A9E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106</cp:revision>
  <cp:lastPrinted>2023-06-23T16:25:00Z</cp:lastPrinted>
  <dcterms:created xsi:type="dcterms:W3CDTF">2026-02-09T16:25:00Z</dcterms:created>
  <dcterms:modified xsi:type="dcterms:W3CDTF">2026-04-29T12:56:00Z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