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0E4" w:rsidRDefault="003E50E4" w:rsidP="003E50E4">
      <w:pPr>
        <w:jc w:val="both"/>
        <w:rPr>
          <w:b/>
          <w:sz w:val="28"/>
          <w:szCs w:val="28"/>
        </w:rPr>
      </w:pPr>
    </w:p>
    <w:p w:rsidR="003E50E4" w:rsidRDefault="003E50E4" w:rsidP="003E50E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N° 127/2018</w:t>
      </w:r>
    </w:p>
    <w:p w:rsidR="003E50E4" w:rsidRDefault="003E50E4" w:rsidP="003E50E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AUTOR: PLENÁRIO DA CÂMARA MUNICIPAL</w:t>
      </w:r>
    </w:p>
    <w:p w:rsidR="003E50E4" w:rsidRDefault="003E50E4" w:rsidP="003E50E4">
      <w:pPr>
        <w:rPr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3E50E4" w:rsidRDefault="003E50E4" w:rsidP="003E50E4">
      <w:pPr>
        <w:jc w:val="both"/>
        <w:rPr>
          <w:b/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 Que seja encaminhado expediente ao Prefeito Municipal com cópia ao Secretário Municipal de Obras e Infraestrutura, solicitando que </w:t>
      </w:r>
      <w:r>
        <w:rPr>
          <w:color w:val="000000"/>
          <w:sz w:val="28"/>
          <w:szCs w:val="28"/>
        </w:rPr>
        <w:t xml:space="preserve">instale 02 estruturas de ponto de parada de embarque e desembarque para ônibus na frente do Centro de Convivência de </w:t>
      </w:r>
      <w:proofErr w:type="gramStart"/>
      <w:r>
        <w:rPr>
          <w:color w:val="000000"/>
          <w:sz w:val="28"/>
          <w:szCs w:val="28"/>
        </w:rPr>
        <w:t xml:space="preserve">idosos </w:t>
      </w:r>
      <w:r>
        <w:rPr>
          <w:b/>
          <w:color w:val="000000"/>
          <w:sz w:val="28"/>
          <w:szCs w:val="28"/>
        </w:rPr>
        <w:t>Dom</w:t>
      </w:r>
      <w:proofErr w:type="gramEnd"/>
      <w:r>
        <w:rPr>
          <w:b/>
          <w:color w:val="000000"/>
          <w:sz w:val="28"/>
          <w:szCs w:val="28"/>
        </w:rPr>
        <w:t xml:space="preserve"> Geraldo Fernandes </w:t>
      </w:r>
      <w:proofErr w:type="spellStart"/>
      <w:r>
        <w:rPr>
          <w:b/>
          <w:color w:val="000000"/>
          <w:sz w:val="28"/>
          <w:szCs w:val="28"/>
        </w:rPr>
        <w:t>Bijos</w:t>
      </w:r>
      <w:proofErr w:type="spellEnd"/>
      <w:r>
        <w:rPr>
          <w:b/>
          <w:color w:val="000000"/>
          <w:sz w:val="28"/>
          <w:szCs w:val="28"/>
        </w:rPr>
        <w:t>.</w:t>
      </w:r>
    </w:p>
    <w:p w:rsidR="003E50E4" w:rsidRDefault="003E50E4" w:rsidP="003E50E4">
      <w:pPr>
        <w:jc w:val="both"/>
        <w:rPr>
          <w:sz w:val="28"/>
          <w:szCs w:val="28"/>
        </w:rPr>
      </w:pPr>
    </w:p>
    <w:p w:rsidR="003E50E4" w:rsidRDefault="003E50E4" w:rsidP="003E50E4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3E50E4" w:rsidRDefault="003E50E4" w:rsidP="003E50E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3E50E4" w:rsidRDefault="003E50E4" w:rsidP="003E50E4">
      <w:pPr>
        <w:jc w:val="both"/>
        <w:rPr>
          <w:b/>
          <w:sz w:val="28"/>
          <w:szCs w:val="28"/>
        </w:rPr>
      </w:pPr>
    </w:p>
    <w:p w:rsidR="003E50E4" w:rsidRDefault="003E50E4" w:rsidP="003E50E4">
      <w:pPr>
        <w:ind w:firstLine="141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Referida justificativa se faz jus por diariamente os idosos fazerem uso do ônibus do município para translado até o Centro de Convivência do Idoso, necessitando então de um ponto de parada de ônibus no local o que asseguraria inclusive a integridade física dos mesmos.</w:t>
      </w:r>
    </w:p>
    <w:p w:rsidR="003E50E4" w:rsidRDefault="003E50E4" w:rsidP="003E50E4">
      <w:pPr>
        <w:ind w:firstLine="1416"/>
        <w:jc w:val="both"/>
        <w:rPr>
          <w:sz w:val="28"/>
          <w:szCs w:val="28"/>
        </w:rPr>
      </w:pPr>
    </w:p>
    <w:p w:rsidR="003E50E4" w:rsidRDefault="003E50E4" w:rsidP="003E50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3E50E4" w:rsidRDefault="003E50E4" w:rsidP="003E50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Palácio Adiel Antonio Ribeiro</w:t>
      </w:r>
    </w:p>
    <w:p w:rsidR="003E50E4" w:rsidRDefault="003E50E4" w:rsidP="003E50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Nova Xavantina-MT, 09 de novembro de 2018.</w:t>
      </w:r>
    </w:p>
    <w:p w:rsidR="003E50E4" w:rsidRDefault="003E50E4" w:rsidP="003E50E4">
      <w:pPr>
        <w:jc w:val="center"/>
        <w:rPr>
          <w:b/>
          <w:sz w:val="28"/>
          <w:szCs w:val="28"/>
        </w:rPr>
      </w:pPr>
    </w:p>
    <w:p w:rsidR="003E50E4" w:rsidRDefault="003E50E4" w:rsidP="003E50E4">
      <w:pPr>
        <w:jc w:val="center"/>
        <w:rPr>
          <w:b/>
          <w:sz w:val="28"/>
          <w:szCs w:val="28"/>
        </w:rPr>
      </w:pPr>
    </w:p>
    <w:p w:rsidR="003E50E4" w:rsidRDefault="003E50E4" w:rsidP="003E50E4">
      <w:pPr>
        <w:jc w:val="center"/>
        <w:rPr>
          <w:sz w:val="28"/>
          <w:szCs w:val="28"/>
        </w:rPr>
      </w:pPr>
      <w:r>
        <w:rPr>
          <w:sz w:val="28"/>
          <w:szCs w:val="28"/>
        </w:rPr>
        <w:t>Eduardo Ribeiro da Silva</w:t>
      </w:r>
    </w:p>
    <w:p w:rsidR="003E50E4" w:rsidRDefault="003E50E4" w:rsidP="003E50E4">
      <w:pPr>
        <w:jc w:val="center"/>
        <w:rPr>
          <w:b/>
          <w:sz w:val="28"/>
          <w:szCs w:val="28"/>
        </w:rPr>
      </w:pPr>
    </w:p>
    <w:p w:rsidR="003E50E4" w:rsidRDefault="003E50E4" w:rsidP="003E50E4">
      <w:pPr>
        <w:jc w:val="center"/>
        <w:rPr>
          <w:b/>
          <w:sz w:val="28"/>
          <w:szCs w:val="28"/>
        </w:rPr>
      </w:pPr>
    </w:p>
    <w:p w:rsidR="003E50E4" w:rsidRDefault="003E50E4" w:rsidP="003E50E4">
      <w:pPr>
        <w:jc w:val="center"/>
        <w:rPr>
          <w:sz w:val="28"/>
          <w:szCs w:val="28"/>
        </w:rPr>
      </w:pPr>
      <w:r>
        <w:t xml:space="preserve">Edilson F Caetano                Elias Bueno de Souza        </w:t>
      </w:r>
      <w:r>
        <w:tab/>
        <w:t>Fernando N. de Souza</w:t>
      </w:r>
    </w:p>
    <w:p w:rsidR="003E50E4" w:rsidRDefault="003E50E4" w:rsidP="003E50E4"/>
    <w:p w:rsidR="003E50E4" w:rsidRDefault="003E50E4" w:rsidP="003E50E4"/>
    <w:p w:rsidR="003E50E4" w:rsidRDefault="003E50E4" w:rsidP="003E50E4"/>
    <w:p w:rsidR="003E50E4" w:rsidRDefault="003E50E4" w:rsidP="003E50E4">
      <w:r>
        <w:t>Joao Machado Neto           Luismar B. da Silva            Paulo Cesar Trindade</w:t>
      </w:r>
    </w:p>
    <w:p w:rsidR="003E50E4" w:rsidRDefault="003E50E4" w:rsidP="003E50E4"/>
    <w:p w:rsidR="003E50E4" w:rsidRDefault="003E50E4" w:rsidP="003E50E4"/>
    <w:p w:rsidR="003E50E4" w:rsidRDefault="003E50E4" w:rsidP="003E50E4"/>
    <w:p w:rsidR="003E50E4" w:rsidRDefault="003E50E4" w:rsidP="003E50E4">
      <w:r>
        <w:t xml:space="preserve">Pedro Luís Breitenbach           Savio </w:t>
      </w:r>
      <w:proofErr w:type="spellStart"/>
      <w:r>
        <w:t>Luis</w:t>
      </w:r>
      <w:proofErr w:type="spellEnd"/>
      <w:r>
        <w:t xml:space="preserve"> F. Rodrigues           Valteri Araújo da Silva</w:t>
      </w:r>
    </w:p>
    <w:p w:rsidR="003E50E4" w:rsidRDefault="003E50E4" w:rsidP="003E50E4">
      <w:pPr>
        <w:rPr>
          <w:b/>
          <w:sz w:val="28"/>
          <w:szCs w:val="28"/>
        </w:rPr>
      </w:pPr>
    </w:p>
    <w:p w:rsidR="003E50E4" w:rsidRDefault="003E50E4" w:rsidP="003E50E4">
      <w:pPr>
        <w:rPr>
          <w:b/>
          <w:sz w:val="28"/>
          <w:szCs w:val="28"/>
        </w:rPr>
      </w:pPr>
    </w:p>
    <w:p w:rsidR="003E50E4" w:rsidRDefault="003E50E4" w:rsidP="003E50E4">
      <w:r>
        <w:t>Rosemeire Aparecida Pazeto</w:t>
      </w:r>
    </w:p>
    <w:p w:rsidR="0044259A" w:rsidRDefault="0044259A">
      <w:bookmarkStart w:id="0" w:name="_GoBack"/>
      <w:bookmarkEnd w:id="0"/>
    </w:p>
    <w:sectPr w:rsidR="004425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0E4"/>
    <w:rsid w:val="003E50E4"/>
    <w:rsid w:val="0044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7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2018-11-12T16:26:00Z</dcterms:created>
  <dcterms:modified xsi:type="dcterms:W3CDTF">2018-11-12T16:26:00Z</dcterms:modified>
</cp:coreProperties>
</file>