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7B5D2E0F" w:rsidR="00140405" w:rsidRPr="00BF5617" w:rsidRDefault="00140405" w:rsidP="004F530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4F5302">
        <w:rPr>
          <w:rFonts w:asciiTheme="minorHAnsi" w:hAnsiTheme="minorHAnsi" w:cstheme="minorHAnsi"/>
          <w:b/>
          <w:sz w:val="24"/>
          <w:szCs w:val="24"/>
        </w:rPr>
        <w:t>2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4F530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35645AA" w14:textId="77777777" w:rsidR="004F5302" w:rsidRDefault="004F5302" w:rsidP="004F5302">
      <w:pPr>
        <w:spacing w:line="276" w:lineRule="auto"/>
        <w:ind w:left="3969"/>
        <w:jc w:val="both"/>
        <w:rPr>
          <w:rFonts w:asciiTheme="minorHAnsi" w:hAnsiTheme="minorHAnsi" w:cs="Arial"/>
          <w:sz w:val="24"/>
          <w:szCs w:val="24"/>
        </w:rPr>
      </w:pPr>
    </w:p>
    <w:p w14:paraId="1CEE819B" w14:textId="744F5AAB" w:rsidR="004F5302" w:rsidRPr="003E4ADB" w:rsidRDefault="004F5302" w:rsidP="004F5302">
      <w:pPr>
        <w:spacing w:line="276" w:lineRule="auto"/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o Município de São Jerônimo a firmar Convênio com a Empresa Brasileira de Correios e Telégrafos e dá outras providências.</w:t>
      </w:r>
    </w:p>
    <w:p w14:paraId="5B924867" w14:textId="77777777" w:rsidR="004F5302" w:rsidRDefault="004F5302" w:rsidP="004F5302">
      <w:pPr>
        <w:spacing w:line="276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0DD94F44" w14:textId="77777777" w:rsidR="004F5302" w:rsidRDefault="004F5302" w:rsidP="004F5302">
      <w:pPr>
        <w:spacing w:line="276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7375C82" w14:textId="77777777" w:rsidR="004F5302" w:rsidRPr="00367983" w:rsidRDefault="004F5302" w:rsidP="004F5302">
      <w:pPr>
        <w:spacing w:line="276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5F06BF1" w14:textId="77777777" w:rsidR="004F5302" w:rsidRDefault="004F5302" w:rsidP="004F5302">
      <w:pPr>
        <w:pStyle w:val="Recuodecorpodetexto2"/>
        <w:spacing w:line="276" w:lineRule="auto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369ABD5" w14:textId="77777777" w:rsidR="004F5302" w:rsidRDefault="004F5302" w:rsidP="004F5302">
      <w:pPr>
        <w:pStyle w:val="Recuodecorpodetexto2"/>
        <w:spacing w:line="276" w:lineRule="auto"/>
        <w:rPr>
          <w:rFonts w:asciiTheme="minorHAnsi" w:hAnsiTheme="minorHAnsi" w:cs="Arial"/>
          <w:i w:val="0"/>
          <w:sz w:val="24"/>
          <w:szCs w:val="24"/>
        </w:rPr>
      </w:pPr>
    </w:p>
    <w:p w14:paraId="47F1D575" w14:textId="77777777" w:rsidR="004F5302" w:rsidRDefault="004F5302" w:rsidP="004F5302">
      <w:pPr>
        <w:pStyle w:val="Recuodecorpodetexto2"/>
        <w:spacing w:line="276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2396C37F" w14:textId="77777777" w:rsidR="004F5302" w:rsidRDefault="004F5302" w:rsidP="004F5302">
      <w:pPr>
        <w:pStyle w:val="Recuodecorpodetexto2"/>
        <w:spacing w:line="276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69D69861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</w:t>
      </w:r>
      <w:r>
        <w:rPr>
          <w:rFonts w:asciiTheme="minorHAnsi" w:hAnsiTheme="minorHAnsi" w:cs="Arial"/>
          <w:sz w:val="24"/>
          <w:szCs w:val="24"/>
        </w:rPr>
        <w:t xml:space="preserve"> firma </w:t>
      </w:r>
      <w:r w:rsidRPr="00B516C2">
        <w:rPr>
          <w:rFonts w:asciiTheme="minorHAnsi" w:hAnsiTheme="minorHAnsi" w:cs="Arial"/>
          <w:sz w:val="24"/>
          <w:szCs w:val="24"/>
        </w:rPr>
        <w:t xml:space="preserve">Convênio com a Empresa Brasileira de Correios e Telégrafos </w:t>
      </w:r>
      <w:r>
        <w:rPr>
          <w:rFonts w:asciiTheme="minorHAnsi" w:hAnsiTheme="minorHAnsi" w:cs="Arial"/>
          <w:sz w:val="24"/>
          <w:szCs w:val="24"/>
        </w:rPr>
        <w:t>visando a locação de um Prédio para instalação da Agência dos Correios no Município.</w:t>
      </w:r>
    </w:p>
    <w:p w14:paraId="68A0B8BF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8DC6CB9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BE0EFA">
        <w:rPr>
          <w:rFonts w:asciiTheme="minorHAnsi" w:hAnsiTheme="minorHAnsi" w:cs="Arial"/>
          <w:sz w:val="24"/>
          <w:szCs w:val="24"/>
        </w:rPr>
        <w:t xml:space="preserve">O objetivo é </w:t>
      </w:r>
      <w:r>
        <w:rPr>
          <w:rFonts w:asciiTheme="minorHAnsi" w:hAnsiTheme="minorHAnsi" w:cs="Arial"/>
          <w:sz w:val="24"/>
          <w:szCs w:val="24"/>
        </w:rPr>
        <w:t>de garantir a permanência da Agência dos Correios no Município, prestando todos os serviços aos Munícipes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</w:p>
    <w:p w14:paraId="3B43E048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5FFF35D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 Período do presente Convênio é de um ano a contar da assinatura do Termo de Convênio, podendo ser prorrogado por igual período.</w:t>
      </w:r>
    </w:p>
    <w:p w14:paraId="3727FC05" w14:textId="77777777" w:rsidR="004F5302" w:rsidRPr="009B2409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13FC1F5D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4A4BFA91" w14:textId="77777777" w:rsidR="004F5302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5FD866F6" w14:textId="77777777" w:rsidR="004F5302" w:rsidRPr="009B2409" w:rsidRDefault="004F5302" w:rsidP="004F5302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4F5302">
      <w:pPr>
        <w:spacing w:line="276" w:lineRule="auto"/>
        <w:ind w:firstLine="567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4F5302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4F5302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4F5302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4F5302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4F5302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4F5302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4F5302">
      <w:pPr>
        <w:spacing w:line="276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4F5302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4F5302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4F5302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5302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3</cp:revision>
  <cp:lastPrinted>2026-03-10T17:17:00Z</cp:lastPrinted>
  <dcterms:created xsi:type="dcterms:W3CDTF">2026-03-10T17:17:00Z</dcterms:created>
  <dcterms:modified xsi:type="dcterms:W3CDTF">2026-03-10T17:17:00Z</dcterms:modified>
</cp:coreProperties>
</file>