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14A" w:rsidRPr="00220583" w:rsidRDefault="0075314A" w:rsidP="0075314A">
      <w:pPr>
        <w:overflowPunct w:val="0"/>
        <w:autoSpaceDE w:val="0"/>
        <w:autoSpaceDN w:val="0"/>
        <w:adjustRightInd w:val="0"/>
        <w:ind w:left="3420" w:right="-522"/>
        <w:jc w:val="both"/>
        <w:rPr>
          <w:rFonts w:asciiTheme="minorHAnsi" w:hAnsiTheme="minorHAnsi" w:cstheme="minorHAnsi"/>
          <w:b/>
          <w:position w:val="-2"/>
        </w:rPr>
      </w:pPr>
      <w:r>
        <w:rPr>
          <w:rFonts w:asciiTheme="minorHAnsi" w:hAnsiTheme="minorHAnsi" w:cstheme="minorHAnsi"/>
          <w:b/>
          <w:u w:val="single"/>
        </w:rPr>
        <w:t>INDICAÇÃO 19</w:t>
      </w:r>
      <w:r w:rsidRPr="00220583">
        <w:rPr>
          <w:rFonts w:asciiTheme="minorHAnsi" w:hAnsiTheme="minorHAnsi" w:cstheme="minorHAnsi"/>
          <w:b/>
          <w:u w:val="single"/>
        </w:rPr>
        <w:t>/2022</w:t>
      </w:r>
    </w:p>
    <w:p w:rsidR="0075314A" w:rsidRPr="00220583" w:rsidRDefault="0075314A" w:rsidP="0075314A">
      <w:pPr>
        <w:overflowPunct w:val="0"/>
        <w:autoSpaceDE w:val="0"/>
        <w:autoSpaceDN w:val="0"/>
        <w:adjustRightInd w:val="0"/>
        <w:ind w:right="-522"/>
        <w:jc w:val="both"/>
        <w:rPr>
          <w:rFonts w:asciiTheme="minorHAnsi" w:hAnsiTheme="minorHAnsi" w:cstheme="minorHAnsi"/>
          <w:b/>
          <w:position w:val="-2"/>
        </w:rPr>
      </w:pPr>
    </w:p>
    <w:p w:rsidR="0075314A" w:rsidRPr="00220583" w:rsidRDefault="0075314A" w:rsidP="0075314A">
      <w:pPr>
        <w:overflowPunct w:val="0"/>
        <w:autoSpaceDE w:val="0"/>
        <w:autoSpaceDN w:val="0"/>
        <w:adjustRightInd w:val="0"/>
        <w:ind w:right="-522"/>
        <w:jc w:val="both"/>
        <w:rPr>
          <w:rFonts w:asciiTheme="minorHAnsi" w:hAnsiTheme="minorHAnsi" w:cstheme="minorHAnsi"/>
          <w:b/>
          <w:position w:val="-2"/>
        </w:rPr>
      </w:pPr>
    </w:p>
    <w:p w:rsidR="0075314A" w:rsidRPr="00220583" w:rsidRDefault="0075314A" w:rsidP="0075314A">
      <w:pPr>
        <w:overflowPunct w:val="0"/>
        <w:autoSpaceDE w:val="0"/>
        <w:autoSpaceDN w:val="0"/>
        <w:adjustRightInd w:val="0"/>
        <w:spacing w:line="360" w:lineRule="auto"/>
        <w:ind w:right="-522" w:firstLine="3420"/>
        <w:jc w:val="both"/>
        <w:rPr>
          <w:rFonts w:asciiTheme="minorHAnsi" w:hAnsiTheme="minorHAnsi" w:cstheme="minorHAnsi"/>
        </w:rPr>
      </w:pPr>
      <w:r w:rsidRPr="00220583">
        <w:rPr>
          <w:rFonts w:asciiTheme="minorHAnsi" w:hAnsiTheme="minorHAnsi" w:cstheme="minorHAnsi"/>
        </w:rPr>
        <w:t xml:space="preserve">Senhor Presidente, </w:t>
      </w:r>
    </w:p>
    <w:p w:rsidR="0075314A" w:rsidRPr="00220583" w:rsidRDefault="0075314A" w:rsidP="0075314A">
      <w:pPr>
        <w:overflowPunct w:val="0"/>
        <w:autoSpaceDE w:val="0"/>
        <w:autoSpaceDN w:val="0"/>
        <w:adjustRightInd w:val="0"/>
        <w:spacing w:line="360" w:lineRule="auto"/>
        <w:ind w:right="-522" w:firstLine="3420"/>
        <w:jc w:val="both"/>
        <w:rPr>
          <w:rFonts w:asciiTheme="minorHAnsi" w:hAnsiTheme="minorHAnsi" w:cstheme="minorHAnsi"/>
        </w:rPr>
      </w:pPr>
    </w:p>
    <w:p w:rsidR="0075314A" w:rsidRPr="00220583" w:rsidRDefault="0075314A" w:rsidP="0075314A">
      <w:pPr>
        <w:overflowPunct w:val="0"/>
        <w:autoSpaceDE w:val="0"/>
        <w:autoSpaceDN w:val="0"/>
        <w:adjustRightInd w:val="0"/>
        <w:spacing w:line="360" w:lineRule="auto"/>
        <w:ind w:right="-522" w:firstLine="708"/>
        <w:jc w:val="both"/>
        <w:rPr>
          <w:rFonts w:asciiTheme="minorHAnsi" w:hAnsiTheme="minorHAnsi" w:cstheme="minorHAnsi"/>
          <w:position w:val="-2"/>
        </w:rPr>
      </w:pPr>
      <w:proofErr w:type="gramStart"/>
      <w:r w:rsidRPr="00220583">
        <w:rPr>
          <w:rFonts w:asciiTheme="minorHAnsi" w:hAnsiTheme="minorHAnsi" w:cstheme="minorHAnsi"/>
        </w:rPr>
        <w:t>O Excelentíssimo</w:t>
      </w:r>
      <w:proofErr w:type="gramEnd"/>
      <w:r w:rsidRPr="00220583">
        <w:rPr>
          <w:rFonts w:asciiTheme="minorHAnsi" w:hAnsiTheme="minorHAnsi" w:cstheme="minorHAnsi"/>
        </w:rPr>
        <w:t xml:space="preserve"> Vereador Ednaldo de Jesus Gonçalves, no uso de suas atribuições legais, conferidas pelo artigo 146 do Regimento Interno desta egrégia Casa Legislativa, solicita a Vossa Excelência que após deliberação do soberano Plenário se envie ofício a Sra. Maria Conceição dos Reis Pereira, digníssima Prefeita Municipal; </w:t>
      </w:r>
    </w:p>
    <w:p w:rsidR="0075314A" w:rsidRPr="00220583" w:rsidRDefault="0075314A" w:rsidP="0075314A">
      <w:pPr>
        <w:overflowPunct w:val="0"/>
        <w:autoSpaceDE w:val="0"/>
        <w:autoSpaceDN w:val="0"/>
        <w:adjustRightInd w:val="0"/>
        <w:spacing w:line="360" w:lineRule="auto"/>
        <w:ind w:right="-522"/>
        <w:jc w:val="both"/>
        <w:rPr>
          <w:rFonts w:asciiTheme="minorHAnsi" w:hAnsiTheme="minorHAnsi" w:cstheme="minorHAnsi"/>
          <w:b/>
        </w:rPr>
      </w:pPr>
    </w:p>
    <w:p w:rsidR="0075314A" w:rsidRPr="00220583" w:rsidRDefault="0075314A" w:rsidP="0075314A">
      <w:pPr>
        <w:overflowPunct w:val="0"/>
        <w:autoSpaceDE w:val="0"/>
        <w:autoSpaceDN w:val="0"/>
        <w:adjustRightInd w:val="0"/>
        <w:spacing w:line="360" w:lineRule="auto"/>
        <w:ind w:right="-522"/>
        <w:jc w:val="center"/>
        <w:rPr>
          <w:rFonts w:asciiTheme="minorHAnsi" w:hAnsiTheme="minorHAnsi" w:cstheme="minorHAnsi"/>
          <w:b/>
          <w:position w:val="-2"/>
        </w:rPr>
      </w:pPr>
      <w:r w:rsidRPr="00220583">
        <w:rPr>
          <w:rFonts w:asciiTheme="minorHAnsi" w:hAnsiTheme="minorHAnsi" w:cstheme="minorHAnsi"/>
          <w:b/>
        </w:rPr>
        <w:t>INDICANDO-LHE:</w:t>
      </w:r>
    </w:p>
    <w:p w:rsidR="0075314A" w:rsidRPr="00220583" w:rsidRDefault="0075314A" w:rsidP="0075314A">
      <w:pPr>
        <w:spacing w:line="360" w:lineRule="auto"/>
        <w:ind w:right="-522" w:firstLine="708"/>
        <w:jc w:val="both"/>
        <w:rPr>
          <w:rFonts w:asciiTheme="minorHAnsi" w:hAnsiTheme="minorHAnsi" w:cstheme="minorHAnsi"/>
        </w:rPr>
      </w:pPr>
      <w:r w:rsidRPr="00220583">
        <w:rPr>
          <w:rFonts w:asciiTheme="minorHAnsi" w:hAnsiTheme="minorHAnsi" w:cstheme="minorHAnsi"/>
        </w:rPr>
        <w:t xml:space="preserve">Que o Poder Executivo Municipal providencie </w:t>
      </w:r>
      <w:r>
        <w:rPr>
          <w:rFonts w:asciiTheme="minorHAnsi" w:hAnsiTheme="minorHAnsi" w:cstheme="minorHAnsi"/>
        </w:rPr>
        <w:t>limpeza de ruas, como também a</w:t>
      </w:r>
      <w:r w:rsidR="00D04B33">
        <w:rPr>
          <w:rFonts w:asciiTheme="minorHAnsi" w:hAnsiTheme="minorHAnsi" w:cstheme="minorHAnsi"/>
        </w:rPr>
        <w:t xml:space="preserve"> pintura de meio-</w:t>
      </w:r>
      <w:r>
        <w:rPr>
          <w:rFonts w:asciiTheme="minorHAnsi" w:hAnsiTheme="minorHAnsi" w:cstheme="minorHAnsi"/>
        </w:rPr>
        <w:t>fio, faixa de pedestres e</w:t>
      </w:r>
      <w:r w:rsidR="00D04B33">
        <w:rPr>
          <w:rFonts w:asciiTheme="minorHAnsi" w:hAnsiTheme="minorHAnsi" w:cstheme="minorHAnsi"/>
        </w:rPr>
        <w:t xml:space="preserve"> da</w:t>
      </w:r>
      <w:r>
        <w:rPr>
          <w:rFonts w:asciiTheme="minorHAnsi" w:hAnsiTheme="minorHAnsi" w:cstheme="minorHAnsi"/>
        </w:rPr>
        <w:t xml:space="preserve"> sinalização em geral no município.</w:t>
      </w:r>
    </w:p>
    <w:p w:rsidR="0075314A" w:rsidRPr="00220583" w:rsidRDefault="0075314A" w:rsidP="0075314A">
      <w:pPr>
        <w:overflowPunct w:val="0"/>
        <w:autoSpaceDE w:val="0"/>
        <w:autoSpaceDN w:val="0"/>
        <w:adjustRightInd w:val="0"/>
        <w:ind w:right="-522"/>
        <w:jc w:val="both"/>
        <w:rPr>
          <w:rFonts w:asciiTheme="minorHAnsi" w:hAnsiTheme="minorHAnsi" w:cstheme="minorHAnsi"/>
          <w:b/>
        </w:rPr>
      </w:pPr>
      <w:bookmarkStart w:id="0" w:name="_GoBack"/>
      <w:bookmarkEnd w:id="0"/>
    </w:p>
    <w:p w:rsidR="0075314A" w:rsidRPr="00220583" w:rsidRDefault="0075314A" w:rsidP="0075314A">
      <w:pPr>
        <w:overflowPunct w:val="0"/>
        <w:autoSpaceDE w:val="0"/>
        <w:autoSpaceDN w:val="0"/>
        <w:adjustRightInd w:val="0"/>
        <w:ind w:right="-522"/>
        <w:jc w:val="center"/>
        <w:rPr>
          <w:rFonts w:asciiTheme="minorHAnsi" w:hAnsiTheme="minorHAnsi" w:cstheme="minorHAnsi"/>
          <w:b/>
        </w:rPr>
      </w:pPr>
      <w:r w:rsidRPr="00220583">
        <w:rPr>
          <w:rFonts w:asciiTheme="minorHAnsi" w:hAnsiTheme="minorHAnsi" w:cstheme="minorHAnsi"/>
          <w:b/>
        </w:rPr>
        <w:t>JUSTIFICATIVA:</w:t>
      </w:r>
    </w:p>
    <w:p w:rsidR="0075314A" w:rsidRPr="00220583" w:rsidRDefault="0075314A" w:rsidP="0075314A">
      <w:pPr>
        <w:overflowPunct w:val="0"/>
        <w:autoSpaceDE w:val="0"/>
        <w:autoSpaceDN w:val="0"/>
        <w:adjustRightInd w:val="0"/>
        <w:ind w:right="-522" w:firstLine="1440"/>
        <w:jc w:val="both"/>
        <w:rPr>
          <w:rFonts w:asciiTheme="minorHAnsi" w:hAnsiTheme="minorHAnsi" w:cstheme="minorHAnsi"/>
          <w:position w:val="-2"/>
        </w:rPr>
      </w:pPr>
      <w:r w:rsidRPr="00220583">
        <w:rPr>
          <w:rFonts w:asciiTheme="minorHAnsi" w:hAnsiTheme="minorHAnsi" w:cstheme="minorHAnsi"/>
          <w:position w:val="-2"/>
        </w:rPr>
        <w:tab/>
      </w:r>
      <w:r w:rsidRPr="00220583">
        <w:rPr>
          <w:rFonts w:asciiTheme="minorHAnsi" w:hAnsiTheme="minorHAnsi" w:cstheme="minorHAnsi"/>
          <w:position w:val="-2"/>
        </w:rPr>
        <w:tab/>
      </w:r>
    </w:p>
    <w:p w:rsidR="0075314A" w:rsidRPr="00220583" w:rsidRDefault="0075314A" w:rsidP="0075314A">
      <w:pPr>
        <w:spacing w:line="360" w:lineRule="auto"/>
        <w:ind w:right="-522" w:firstLine="708"/>
        <w:jc w:val="both"/>
        <w:rPr>
          <w:rFonts w:asciiTheme="minorHAnsi" w:hAnsiTheme="minorHAnsi" w:cstheme="minorHAnsi"/>
        </w:rPr>
      </w:pPr>
      <w:r w:rsidRPr="00220583">
        <w:rPr>
          <w:rFonts w:asciiTheme="minorHAnsi" w:hAnsiTheme="minorHAnsi" w:cstheme="minorHAnsi"/>
        </w:rPr>
        <w:t xml:space="preserve">O objetivo desta indicação é </w:t>
      </w:r>
      <w:r>
        <w:rPr>
          <w:rFonts w:asciiTheme="minorHAnsi" w:hAnsiTheme="minorHAnsi" w:cstheme="minorHAnsi"/>
        </w:rPr>
        <w:t>auxiliar</w:t>
      </w:r>
      <w:r w:rsidRPr="0075314A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na sinalização de trâ</w:t>
      </w:r>
      <w:r w:rsidRPr="0075314A">
        <w:rPr>
          <w:rFonts w:asciiTheme="minorHAnsi" w:hAnsiTheme="minorHAnsi" w:cstheme="minorHAnsi"/>
        </w:rPr>
        <w:t>nsito, garantindo maior segurança para pedestre</w:t>
      </w:r>
      <w:r>
        <w:rPr>
          <w:rFonts w:asciiTheme="minorHAnsi" w:hAnsiTheme="minorHAnsi" w:cstheme="minorHAnsi"/>
        </w:rPr>
        <w:t>s</w:t>
      </w:r>
      <w:r w:rsidRPr="0075314A">
        <w:rPr>
          <w:rFonts w:asciiTheme="minorHAnsi" w:hAnsiTheme="minorHAnsi" w:cstheme="minorHAnsi"/>
        </w:rPr>
        <w:t xml:space="preserve"> e veículos, trazendo visibil</w:t>
      </w:r>
      <w:r>
        <w:rPr>
          <w:rFonts w:asciiTheme="minorHAnsi" w:hAnsiTheme="minorHAnsi" w:cstheme="minorHAnsi"/>
        </w:rPr>
        <w:t>idade ás guias, além de melhorar</w:t>
      </w:r>
      <w:r w:rsidRPr="0075314A">
        <w:rPr>
          <w:rFonts w:asciiTheme="minorHAnsi" w:hAnsiTheme="minorHAnsi" w:cstheme="minorHAnsi"/>
        </w:rPr>
        <w:t xml:space="preserve"> as condições de limpeza das ruas.</w:t>
      </w:r>
    </w:p>
    <w:p w:rsidR="0075314A" w:rsidRPr="00220583" w:rsidRDefault="0075314A" w:rsidP="0075314A">
      <w:pPr>
        <w:spacing w:line="360" w:lineRule="auto"/>
        <w:ind w:firstLine="709"/>
        <w:jc w:val="both"/>
        <w:rPr>
          <w:rFonts w:asciiTheme="minorHAnsi" w:hAnsiTheme="minorHAnsi" w:cstheme="minorHAnsi"/>
        </w:rPr>
      </w:pPr>
    </w:p>
    <w:p w:rsidR="0075314A" w:rsidRPr="00220583" w:rsidRDefault="0075314A" w:rsidP="0075314A">
      <w:pPr>
        <w:overflowPunct w:val="0"/>
        <w:autoSpaceDE w:val="0"/>
        <w:autoSpaceDN w:val="0"/>
        <w:adjustRightInd w:val="0"/>
        <w:spacing w:line="360" w:lineRule="auto"/>
        <w:ind w:right="-522" w:firstLine="708"/>
        <w:jc w:val="both"/>
        <w:rPr>
          <w:rFonts w:asciiTheme="minorHAnsi" w:hAnsiTheme="minorHAnsi" w:cstheme="minorHAnsi"/>
        </w:rPr>
      </w:pPr>
      <w:r w:rsidRPr="00220583">
        <w:rPr>
          <w:rFonts w:asciiTheme="minorHAnsi" w:hAnsiTheme="minorHAnsi" w:cstheme="minorHAnsi"/>
        </w:rPr>
        <w:t xml:space="preserve">Por tudo o que foi consignado, solicito a atenção dos nobres </w:t>
      </w:r>
      <w:proofErr w:type="gramStart"/>
      <w:r w:rsidRPr="00220583">
        <w:rPr>
          <w:rFonts w:asciiTheme="minorHAnsi" w:hAnsiTheme="minorHAnsi" w:cstheme="minorHAnsi"/>
          <w:i/>
        </w:rPr>
        <w:t>Edis</w:t>
      </w:r>
      <w:proofErr w:type="gramEnd"/>
      <w:r w:rsidRPr="00220583">
        <w:rPr>
          <w:rFonts w:asciiTheme="minorHAnsi" w:hAnsiTheme="minorHAnsi" w:cstheme="minorHAnsi"/>
        </w:rPr>
        <w:t>, e providencias do Poder Executivo Municipal.</w:t>
      </w:r>
    </w:p>
    <w:p w:rsidR="0075314A" w:rsidRPr="00220583" w:rsidRDefault="0075314A" w:rsidP="0075314A">
      <w:pPr>
        <w:overflowPunct w:val="0"/>
        <w:autoSpaceDE w:val="0"/>
        <w:autoSpaceDN w:val="0"/>
        <w:adjustRightInd w:val="0"/>
        <w:spacing w:line="360" w:lineRule="auto"/>
        <w:ind w:right="-522" w:firstLine="1418"/>
        <w:jc w:val="both"/>
        <w:rPr>
          <w:rFonts w:asciiTheme="minorHAnsi" w:hAnsiTheme="minorHAnsi" w:cstheme="minorHAnsi"/>
        </w:rPr>
      </w:pPr>
    </w:p>
    <w:p w:rsidR="0075314A" w:rsidRPr="00220583" w:rsidRDefault="0075314A" w:rsidP="0075314A">
      <w:pPr>
        <w:overflowPunct w:val="0"/>
        <w:autoSpaceDE w:val="0"/>
        <w:autoSpaceDN w:val="0"/>
        <w:adjustRightInd w:val="0"/>
        <w:spacing w:line="360" w:lineRule="auto"/>
        <w:ind w:right="-522" w:firstLine="1418"/>
        <w:jc w:val="both"/>
        <w:rPr>
          <w:rFonts w:asciiTheme="minorHAnsi" w:hAnsiTheme="minorHAnsi" w:cstheme="minorHAnsi"/>
        </w:rPr>
      </w:pPr>
      <w:r w:rsidRPr="00220583">
        <w:rPr>
          <w:rFonts w:asciiTheme="minorHAnsi" w:hAnsiTheme="minorHAnsi" w:cstheme="minorHAnsi"/>
        </w:rPr>
        <w:t>Câm</w:t>
      </w:r>
      <w:r>
        <w:rPr>
          <w:rFonts w:asciiTheme="minorHAnsi" w:hAnsiTheme="minorHAnsi" w:cstheme="minorHAnsi"/>
        </w:rPr>
        <w:t>ara Municipal de Jacuí/MG, em 21</w:t>
      </w:r>
      <w:r w:rsidRPr="00220583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novembro</w:t>
      </w:r>
      <w:r w:rsidRPr="00220583">
        <w:rPr>
          <w:rFonts w:asciiTheme="minorHAnsi" w:hAnsiTheme="minorHAnsi" w:cstheme="minorHAnsi"/>
        </w:rPr>
        <w:t xml:space="preserve"> de 2022.</w:t>
      </w:r>
    </w:p>
    <w:p w:rsidR="0075314A" w:rsidRPr="00220583" w:rsidRDefault="0075314A" w:rsidP="0075314A">
      <w:pPr>
        <w:jc w:val="both"/>
        <w:rPr>
          <w:rFonts w:asciiTheme="minorHAnsi" w:hAnsiTheme="minorHAnsi" w:cstheme="minorHAnsi"/>
        </w:rPr>
      </w:pPr>
    </w:p>
    <w:p w:rsidR="0075314A" w:rsidRPr="00220583" w:rsidRDefault="0075314A" w:rsidP="0075314A">
      <w:pPr>
        <w:jc w:val="both"/>
        <w:rPr>
          <w:rFonts w:asciiTheme="minorHAnsi" w:hAnsiTheme="minorHAnsi" w:cstheme="minorHAnsi"/>
        </w:rPr>
      </w:pPr>
    </w:p>
    <w:p w:rsidR="0075314A" w:rsidRPr="00220583" w:rsidRDefault="0075314A" w:rsidP="0075314A">
      <w:pPr>
        <w:jc w:val="both"/>
        <w:rPr>
          <w:rFonts w:asciiTheme="minorHAnsi" w:hAnsiTheme="minorHAnsi" w:cstheme="minorHAnsi"/>
          <w:b/>
        </w:rPr>
      </w:pPr>
    </w:p>
    <w:p w:rsidR="0075314A" w:rsidRPr="00220583" w:rsidRDefault="0075314A" w:rsidP="0075314A">
      <w:pPr>
        <w:jc w:val="both"/>
        <w:rPr>
          <w:rFonts w:asciiTheme="minorHAnsi" w:hAnsiTheme="minorHAnsi" w:cstheme="minorHAnsi"/>
          <w:b/>
        </w:rPr>
      </w:pPr>
    </w:p>
    <w:p w:rsidR="0075314A" w:rsidRPr="00220583" w:rsidRDefault="0075314A" w:rsidP="0075314A">
      <w:pPr>
        <w:jc w:val="both"/>
        <w:rPr>
          <w:rFonts w:asciiTheme="minorHAnsi" w:hAnsiTheme="minorHAnsi" w:cstheme="minorHAnsi"/>
          <w:b/>
        </w:rPr>
      </w:pPr>
    </w:p>
    <w:p w:rsidR="0075314A" w:rsidRPr="00220583" w:rsidRDefault="0075314A" w:rsidP="0075314A">
      <w:pPr>
        <w:jc w:val="both"/>
        <w:rPr>
          <w:rFonts w:asciiTheme="minorHAnsi" w:hAnsiTheme="minorHAnsi" w:cstheme="minorHAnsi"/>
          <w:b/>
        </w:rPr>
      </w:pPr>
    </w:p>
    <w:p w:rsidR="0075314A" w:rsidRPr="00220583" w:rsidRDefault="0075314A" w:rsidP="0075314A">
      <w:pPr>
        <w:jc w:val="center"/>
        <w:rPr>
          <w:rFonts w:asciiTheme="minorHAnsi" w:hAnsiTheme="minorHAnsi" w:cstheme="minorHAnsi"/>
          <w:b/>
        </w:rPr>
      </w:pPr>
      <w:r w:rsidRPr="00220583">
        <w:rPr>
          <w:rFonts w:asciiTheme="minorHAnsi" w:hAnsiTheme="minorHAnsi" w:cstheme="minorHAnsi"/>
          <w:b/>
        </w:rPr>
        <w:t>_________________________________________</w:t>
      </w:r>
    </w:p>
    <w:p w:rsidR="0075314A" w:rsidRPr="00220583" w:rsidRDefault="0075314A" w:rsidP="0075314A">
      <w:pPr>
        <w:tabs>
          <w:tab w:val="center" w:pos="4252"/>
        </w:tabs>
        <w:jc w:val="center"/>
        <w:rPr>
          <w:rFonts w:asciiTheme="minorHAnsi" w:hAnsiTheme="minorHAnsi" w:cstheme="minorHAnsi"/>
          <w:b/>
        </w:rPr>
      </w:pPr>
      <w:r w:rsidRPr="00220583">
        <w:rPr>
          <w:rFonts w:asciiTheme="minorHAnsi" w:hAnsiTheme="minorHAnsi" w:cstheme="minorHAnsi"/>
          <w:b/>
        </w:rPr>
        <w:t>Ednaldo de Jesus Gonçalves – PP</w:t>
      </w:r>
    </w:p>
    <w:p w:rsidR="0075314A" w:rsidRPr="00220583" w:rsidRDefault="0075314A" w:rsidP="0075314A">
      <w:pPr>
        <w:tabs>
          <w:tab w:val="center" w:pos="4252"/>
        </w:tabs>
        <w:jc w:val="center"/>
        <w:rPr>
          <w:rFonts w:asciiTheme="minorHAnsi" w:hAnsiTheme="minorHAnsi" w:cstheme="minorHAnsi"/>
          <w:b/>
        </w:rPr>
      </w:pPr>
      <w:r w:rsidRPr="00220583">
        <w:rPr>
          <w:rFonts w:asciiTheme="minorHAnsi" w:hAnsiTheme="minorHAnsi" w:cstheme="minorHAnsi"/>
          <w:b/>
        </w:rPr>
        <w:t>Vereador</w:t>
      </w:r>
    </w:p>
    <w:p w:rsidR="0075314A" w:rsidRPr="00220583" w:rsidRDefault="0075314A" w:rsidP="0075314A">
      <w:pPr>
        <w:jc w:val="both"/>
        <w:rPr>
          <w:rFonts w:asciiTheme="minorHAnsi" w:hAnsiTheme="minorHAnsi" w:cstheme="minorHAnsi"/>
          <w:b/>
        </w:rPr>
      </w:pPr>
    </w:p>
    <w:p w:rsidR="0075314A" w:rsidRPr="00220583" w:rsidRDefault="0075314A" w:rsidP="0075314A">
      <w:pPr>
        <w:jc w:val="both"/>
        <w:rPr>
          <w:rFonts w:asciiTheme="minorHAnsi" w:hAnsiTheme="minorHAnsi" w:cstheme="minorHAnsi"/>
        </w:rPr>
      </w:pPr>
    </w:p>
    <w:p w:rsidR="0075314A" w:rsidRPr="00220583" w:rsidRDefault="0075314A" w:rsidP="0075314A">
      <w:pPr>
        <w:jc w:val="both"/>
        <w:rPr>
          <w:rFonts w:asciiTheme="minorHAnsi" w:hAnsiTheme="minorHAnsi" w:cstheme="minorHAnsi"/>
        </w:rPr>
      </w:pPr>
    </w:p>
    <w:p w:rsidR="0075314A" w:rsidRPr="00220583" w:rsidRDefault="0075314A" w:rsidP="0075314A">
      <w:pPr>
        <w:jc w:val="both"/>
        <w:rPr>
          <w:rFonts w:asciiTheme="minorHAnsi" w:hAnsiTheme="minorHAnsi" w:cstheme="minorHAnsi"/>
        </w:rPr>
      </w:pPr>
    </w:p>
    <w:p w:rsidR="0075314A" w:rsidRPr="00220583" w:rsidRDefault="0075314A" w:rsidP="0075314A">
      <w:pPr>
        <w:jc w:val="both"/>
        <w:rPr>
          <w:rFonts w:asciiTheme="minorHAnsi" w:hAnsiTheme="minorHAnsi" w:cstheme="minorHAnsi"/>
        </w:rPr>
      </w:pPr>
    </w:p>
    <w:p w:rsidR="0075314A" w:rsidRPr="00220583" w:rsidRDefault="0075314A" w:rsidP="0075314A">
      <w:pPr>
        <w:jc w:val="both"/>
        <w:rPr>
          <w:rFonts w:asciiTheme="minorHAnsi" w:hAnsiTheme="minorHAnsi" w:cstheme="minorHAnsi"/>
        </w:rPr>
      </w:pPr>
    </w:p>
    <w:p w:rsidR="0075314A" w:rsidRPr="00220583" w:rsidRDefault="0075314A" w:rsidP="0075314A">
      <w:pPr>
        <w:jc w:val="both"/>
        <w:rPr>
          <w:rFonts w:asciiTheme="minorHAnsi" w:hAnsiTheme="minorHAnsi" w:cstheme="minorHAnsi"/>
        </w:rPr>
      </w:pPr>
    </w:p>
    <w:p w:rsidR="0075314A" w:rsidRPr="00220583" w:rsidRDefault="0075314A" w:rsidP="0075314A">
      <w:pPr>
        <w:jc w:val="both"/>
        <w:rPr>
          <w:rFonts w:asciiTheme="minorHAnsi" w:hAnsiTheme="minorHAnsi" w:cstheme="minorHAnsi"/>
        </w:rPr>
      </w:pPr>
    </w:p>
    <w:p w:rsidR="005703DA" w:rsidRDefault="005703DA"/>
    <w:sectPr w:rsidR="005703DA">
      <w:headerReference w:type="default" r:id="rId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67" w:type="dxa"/>
      <w:jc w:val="center"/>
      <w:tblInd w:w="-102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87"/>
      <w:gridCol w:w="7480"/>
    </w:tblGrid>
    <w:tr w:rsidR="00BF0453" w:rsidRPr="00026CA1" w:rsidTr="00BF0453">
      <w:trPr>
        <w:trHeight w:val="1833"/>
        <w:jc w:val="center"/>
      </w:trPr>
      <w:tc>
        <w:tcPr>
          <w:tcW w:w="2187" w:type="dxa"/>
          <w:tcBorders>
            <w:top w:val="nil"/>
            <w:left w:val="nil"/>
            <w:bottom w:val="nil"/>
          </w:tcBorders>
        </w:tcPr>
        <w:p w:rsidR="00BF0453" w:rsidRPr="00026CA1" w:rsidRDefault="00D04B33" w:rsidP="00BF0453">
          <w:pPr>
            <w:pStyle w:val="Cabealho"/>
            <w:ind w:left="-56" w:firstLine="56"/>
            <w:jc w:val="right"/>
            <w:rPr>
              <w:rFonts w:cs="Calibri"/>
              <w:color w:val="000000"/>
              <w:sz w:val="18"/>
              <w:szCs w:val="18"/>
            </w:rPr>
          </w:pPr>
          <w:r>
            <w:rPr>
              <w:rFonts w:cs="Calibri"/>
              <w:noProof/>
              <w:color w:val="000000"/>
            </w:rPr>
            <w:drawing>
              <wp:inline distT="0" distB="0" distL="0" distR="0" wp14:anchorId="6C946905" wp14:editId="148DDD74">
                <wp:extent cx="907415" cy="1066800"/>
                <wp:effectExtent l="0" t="0" r="6985" b="0"/>
                <wp:docPr id="2" name="Imagem 2" descr="Brasão da Bandei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 da Bandei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32" t="6689" r="8835" b="739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7415" cy="106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80" w:type="dxa"/>
          <w:tcBorders>
            <w:top w:val="nil"/>
            <w:bottom w:val="nil"/>
            <w:right w:val="nil"/>
          </w:tcBorders>
          <w:vAlign w:val="center"/>
        </w:tcPr>
        <w:p w:rsidR="00BF0453" w:rsidRPr="00026CA1" w:rsidRDefault="00D04B33" w:rsidP="00BF0453">
          <w:pPr>
            <w:pStyle w:val="Ttulo1"/>
            <w:ind w:right="1503"/>
            <w:jc w:val="center"/>
            <w:rPr>
              <w:rFonts w:ascii="Calibri" w:hAnsi="Calibri" w:cs="Calibri"/>
              <w:b w:val="0"/>
              <w:bCs/>
              <w:iCs/>
              <w:color w:val="000000"/>
              <w:sz w:val="42"/>
              <w:szCs w:val="42"/>
            </w:rPr>
          </w:pPr>
          <w:r>
            <w:rPr>
              <w:noProof/>
            </w:rPr>
            <w:pict>
              <v:group id="_x0000_s1025" style="position:absolute;left:0;text-align:left;margin-left:307.4pt;margin-top:8.95pt;width:59.55pt;height:59.55pt;z-index:251659264;mso-position-horizontal-relative:text;mso-position-vertical-relative:text" coordorigin="10249,1169" coordsize="1191,1191">
                <v:oval id="_x0000_s1026" style="position:absolute;left:10249;top:1169;width:1191;height:1191;rotation:-3855538fd"/>
                <v:shapetype id="_x0000_t146" coordsize="21600,21600" o:spt="146" adj="-11730944" path="al10800,10800,10800,10800@2@5e">
                  <v:formulas>
                    <v:f eqn="val #1"/>
                    <v:f eqn="val #0"/>
                    <v:f eqn="sum 0 0 #0"/>
                    <v:f eqn="prod #0 2 1"/>
                    <v:f eqn="sumangle @3 0 360"/>
                    <v:f eqn="if @3 @4 @3"/>
                    <v:f eqn="val 10800"/>
                    <v:f eqn="cos 10800 #0"/>
                    <v:f eqn="sin 10800 #0"/>
                    <v:f eqn="sum @7 10800 0"/>
                    <v:f eqn="sum @8 10800 0"/>
                    <v:f eqn="sum 10800 0 @8"/>
                    <v:f eqn="if #0 0 21600"/>
                  </v:formulas>
                  <v:path textpathok="t" o:connecttype="custom" o:connectlocs="@12,10800;@9,@10;@9,@11"/>
                  <v:textpath on="t" style="v-text-kern:t" fitpath="t"/>
                  <v:handles>
                    <v:h position="@6,#0" polar="10800,10800"/>
                  </v:handles>
                  <o:lock v:ext="edit" text="t" shapetype="t"/>
                </v:shapetype>
                <v:shape id="_x0000_s1027" type="#_x0000_t146" style="position:absolute;left:10390;top:1313;width:907;height:907;rotation:-216188329fd" fillcolor="black" strokeweight="0">
                  <v:shadow color="#868686"/>
                  <v:textpath style="font-family:&quot;Calibri Light&quot;;font-size:20pt" fitshape="t" trim="t" string="CÂMARA MUNICIPAL DE JACUÍ - MG - "/>
                </v:shape>
              </v:group>
            </w:pict>
          </w:r>
          <w:r w:rsidRPr="00026CA1">
            <w:rPr>
              <w:rFonts w:ascii="Calibri" w:hAnsi="Calibri" w:cs="Calibri"/>
              <w:b w:val="0"/>
              <w:bCs/>
              <w:iCs/>
              <w:color w:val="000000"/>
              <w:szCs w:val="42"/>
            </w:rPr>
            <w:t>CÂMARA MUNICIPAL DE JACUÍ</w:t>
          </w:r>
        </w:p>
        <w:p w:rsidR="00BF0453" w:rsidRPr="00026CA1" w:rsidRDefault="00D04B33" w:rsidP="00BF0453">
          <w:pPr>
            <w:ind w:right="1503"/>
            <w:jc w:val="center"/>
            <w:rPr>
              <w:rFonts w:cs="Calibri"/>
              <w:color w:val="000000"/>
              <w:sz w:val="18"/>
              <w:szCs w:val="18"/>
            </w:rPr>
          </w:pPr>
          <w:r w:rsidRPr="00026CA1">
            <w:rPr>
              <w:rFonts w:cs="Calibri"/>
              <w:color w:val="000000"/>
              <w:sz w:val="18"/>
              <w:szCs w:val="18"/>
            </w:rPr>
            <w:t>MINAS GERAIS | PODER LEGISLATIVO | CNPJ: 14.850.522/0001-97</w:t>
          </w:r>
        </w:p>
        <w:p w:rsidR="00BF0453" w:rsidRPr="00026CA1" w:rsidRDefault="00D04B33" w:rsidP="00BF0453">
          <w:pPr>
            <w:ind w:right="1503"/>
            <w:jc w:val="center"/>
            <w:rPr>
              <w:rFonts w:cs="Calibri"/>
              <w:color w:val="000000"/>
              <w:sz w:val="18"/>
              <w:szCs w:val="18"/>
            </w:rPr>
          </w:pPr>
          <w:r w:rsidRPr="00026CA1">
            <w:rPr>
              <w:rFonts w:cs="Calibri"/>
              <w:color w:val="000000"/>
              <w:sz w:val="18"/>
              <w:szCs w:val="18"/>
            </w:rPr>
            <w:t xml:space="preserve">Rua </w:t>
          </w:r>
          <w:r>
            <w:rPr>
              <w:rFonts w:cs="Calibri"/>
              <w:color w:val="000000"/>
              <w:sz w:val="18"/>
              <w:szCs w:val="18"/>
            </w:rPr>
            <w:t>Governador Valadares</w:t>
          </w:r>
          <w:r w:rsidRPr="00026CA1">
            <w:rPr>
              <w:rFonts w:cs="Calibri"/>
              <w:color w:val="000000"/>
              <w:sz w:val="18"/>
              <w:szCs w:val="18"/>
            </w:rPr>
            <w:t xml:space="preserve">, </w:t>
          </w:r>
          <w:r>
            <w:rPr>
              <w:rFonts w:cs="Calibri"/>
              <w:color w:val="000000"/>
              <w:sz w:val="18"/>
              <w:szCs w:val="18"/>
            </w:rPr>
            <w:t>40</w:t>
          </w:r>
          <w:r w:rsidRPr="00026CA1">
            <w:rPr>
              <w:rFonts w:cs="Calibri"/>
              <w:color w:val="000000"/>
              <w:sz w:val="18"/>
              <w:szCs w:val="18"/>
            </w:rPr>
            <w:t xml:space="preserve"> - Centro - Jacuí/MG - 37965-</w:t>
          </w:r>
          <w:proofErr w:type="gramStart"/>
          <w:r w:rsidRPr="00026CA1">
            <w:rPr>
              <w:rFonts w:cs="Calibri"/>
              <w:color w:val="000000"/>
              <w:sz w:val="18"/>
              <w:szCs w:val="18"/>
            </w:rPr>
            <w:t>000</w:t>
          </w:r>
          <w:proofErr w:type="gramEnd"/>
        </w:p>
        <w:p w:rsidR="00BF0453" w:rsidRPr="00026CA1" w:rsidRDefault="00D04B33" w:rsidP="00BF0453">
          <w:pPr>
            <w:ind w:right="1503"/>
            <w:jc w:val="center"/>
            <w:rPr>
              <w:rFonts w:cs="Calibri"/>
              <w:color w:val="000000"/>
              <w:sz w:val="18"/>
              <w:szCs w:val="18"/>
              <w:lang w:val="en-US"/>
            </w:rPr>
          </w:pP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www.jacui.mg.leg.br | camarajacui@hotmail.com</w:t>
          </w:r>
        </w:p>
        <w:p w:rsidR="00BF0453" w:rsidRPr="00026CA1" w:rsidRDefault="00D04B33" w:rsidP="00BF0453">
          <w:pPr>
            <w:ind w:right="1503"/>
            <w:jc w:val="center"/>
            <w:rPr>
              <w:rFonts w:cs="Calibri"/>
              <w:color w:val="000000"/>
              <w:sz w:val="20"/>
              <w:szCs w:val="20"/>
              <w:lang w:val="en-US"/>
            </w:rPr>
          </w:pP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(35) 3593-1</w:t>
          </w:r>
          <w:r>
            <w:rPr>
              <w:rFonts w:cs="Calibri"/>
              <w:color w:val="000000"/>
              <w:sz w:val="18"/>
              <w:szCs w:val="18"/>
              <w:lang w:val="en-US"/>
            </w:rPr>
            <w:t>98</w:t>
          </w: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0</w:t>
          </w:r>
        </w:p>
      </w:tc>
    </w:tr>
  </w:tbl>
  <w:p w:rsidR="00BF0453" w:rsidRDefault="00D04B3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14A"/>
    <w:rsid w:val="005703DA"/>
    <w:rsid w:val="0075314A"/>
    <w:rsid w:val="00D04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31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5314A"/>
    <w:pPr>
      <w:keepNext/>
      <w:tabs>
        <w:tab w:val="num" w:pos="0"/>
      </w:tabs>
      <w:suppressAutoHyphens/>
      <w:jc w:val="both"/>
      <w:outlineLvl w:val="0"/>
    </w:pPr>
    <w:rPr>
      <w:b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5314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Cabealho">
    <w:name w:val="header"/>
    <w:basedOn w:val="Normal"/>
    <w:link w:val="CabealhoChar"/>
    <w:uiPriority w:val="99"/>
    <w:unhideWhenUsed/>
    <w:rsid w:val="0075314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5314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5314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314A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31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5314A"/>
    <w:pPr>
      <w:keepNext/>
      <w:tabs>
        <w:tab w:val="num" w:pos="0"/>
      </w:tabs>
      <w:suppressAutoHyphens/>
      <w:jc w:val="both"/>
      <w:outlineLvl w:val="0"/>
    </w:pPr>
    <w:rPr>
      <w:b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5314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Cabealho">
    <w:name w:val="header"/>
    <w:basedOn w:val="Normal"/>
    <w:link w:val="CabealhoChar"/>
    <w:uiPriority w:val="99"/>
    <w:unhideWhenUsed/>
    <w:rsid w:val="0075314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5314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5314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314A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161</Words>
  <Characters>870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camarajacui@hotmail.com</dc:creator>
  <cp:lastModifiedBy>camarajacui@hotmail.com</cp:lastModifiedBy>
  <cp:revision>2</cp:revision>
  <cp:lastPrinted>2022-11-21T18:59:00Z</cp:lastPrinted>
  <dcterms:created xsi:type="dcterms:W3CDTF">2022-11-21T18:54:00Z</dcterms:created>
  <dcterms:modified xsi:type="dcterms:W3CDTF">2022-11-21T18:59:00Z</dcterms:modified>
</cp:coreProperties>
</file>