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A53F861" w14:textId="638FF12C" w:rsidR="008032C0" w:rsidRPr="00BC1512" w:rsidRDefault="00FF09AE" w:rsidP="00FF09AE">
      <w:pPr>
        <w:pStyle w:val="Ttulo2"/>
        <w:ind w:left="1985" w:right="71" w:firstLine="0"/>
        <w:rPr>
          <w:rFonts w:ascii="Times New Roman" w:hAnsi="Times New Roman"/>
          <w:b/>
          <w:sz w:val="24"/>
          <w:szCs w:val="24"/>
        </w:rPr>
      </w:pPr>
      <w:r w:rsidRPr="00FF09AE">
        <w:rPr>
          <w:rFonts w:ascii="Times New Roman" w:hAnsi="Times New Roman"/>
          <w:b/>
          <w:sz w:val="24"/>
          <w:szCs w:val="24"/>
          <w:u w:val="none"/>
        </w:rPr>
        <w:t xml:space="preserve">          </w:t>
      </w:r>
      <w:r w:rsidR="008032C0">
        <w:rPr>
          <w:rFonts w:ascii="Times New Roman" w:hAnsi="Times New Roman"/>
          <w:b/>
          <w:sz w:val="24"/>
          <w:szCs w:val="24"/>
        </w:rPr>
        <w:t>PORTARIA Nº</w:t>
      </w:r>
      <w:r w:rsidR="00A721C9">
        <w:rPr>
          <w:rFonts w:ascii="Times New Roman" w:hAnsi="Times New Roman"/>
          <w:b/>
          <w:sz w:val="24"/>
          <w:szCs w:val="24"/>
        </w:rPr>
        <w:t>0</w:t>
      </w:r>
      <w:r w:rsidR="00E710AC">
        <w:rPr>
          <w:rFonts w:ascii="Times New Roman" w:hAnsi="Times New Roman"/>
          <w:b/>
          <w:sz w:val="24"/>
          <w:szCs w:val="24"/>
        </w:rPr>
        <w:t>5</w:t>
      </w:r>
      <w:r w:rsidR="008032C0">
        <w:rPr>
          <w:rFonts w:ascii="Times New Roman" w:hAnsi="Times New Roman"/>
          <w:b/>
          <w:sz w:val="24"/>
          <w:szCs w:val="24"/>
        </w:rPr>
        <w:t>/202</w:t>
      </w:r>
      <w:r w:rsidR="00A721C9">
        <w:rPr>
          <w:rFonts w:ascii="Times New Roman" w:hAnsi="Times New Roman"/>
          <w:b/>
          <w:sz w:val="24"/>
          <w:szCs w:val="24"/>
        </w:rPr>
        <w:t>6</w:t>
      </w:r>
    </w:p>
    <w:p w14:paraId="226C56E4" w14:textId="77777777" w:rsidR="008032C0" w:rsidRPr="00BC1512" w:rsidRDefault="008032C0" w:rsidP="008032C0">
      <w:pPr>
        <w:rPr>
          <w:rFonts w:ascii="Times New Roman" w:hAnsi="Times New Roman" w:cs="Times New Roman"/>
          <w:sz w:val="24"/>
          <w:szCs w:val="24"/>
        </w:rPr>
      </w:pPr>
    </w:p>
    <w:p w14:paraId="633ECCD8" w14:textId="154F11C7" w:rsidR="00750481" w:rsidRPr="002124F0" w:rsidRDefault="00750481" w:rsidP="00750481">
      <w:pPr>
        <w:spacing w:after="0" w:line="240" w:lineRule="auto"/>
        <w:ind w:left="993" w:right="71" w:hanging="993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</w:t>
      </w:r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>CONCEDE FÉRIAS E ABONO PECUNIÁRIO A SERVIDOR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A</w:t>
      </w:r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 xml:space="preserve"> DO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>PODER LEGISLATIVO E DÁ OUTRAS PROVIDÊNCIAS.</w:t>
      </w:r>
    </w:p>
    <w:p w14:paraId="1CF12A64" w14:textId="77777777" w:rsidR="001A496E" w:rsidRPr="002124F0" w:rsidRDefault="001A496E" w:rsidP="001A496E">
      <w:pPr>
        <w:spacing w:after="0" w:line="240" w:lineRule="auto"/>
        <w:ind w:left="2400" w:right="71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AF3F10D" w14:textId="77777777" w:rsidR="002124F0" w:rsidRPr="002124F0" w:rsidRDefault="002124F0" w:rsidP="002124F0">
      <w:pPr>
        <w:spacing w:after="0" w:line="240" w:lineRule="auto"/>
        <w:ind w:left="2400" w:right="71"/>
        <w:rPr>
          <w:rFonts w:ascii="Times New Roman" w:eastAsia="Times New Roman" w:hAnsi="Times New Roman" w:cs="Times New Roman"/>
          <w:b/>
          <w:i/>
          <w:iCs/>
          <w:sz w:val="24"/>
          <w:szCs w:val="24"/>
        </w:rPr>
      </w:pPr>
    </w:p>
    <w:p w14:paraId="2B737ECD" w14:textId="77777777" w:rsidR="002124F0" w:rsidRPr="002124F0" w:rsidRDefault="002124F0" w:rsidP="001A496E">
      <w:pPr>
        <w:spacing w:after="120" w:line="324" w:lineRule="auto"/>
        <w:ind w:left="283" w:firstLine="709"/>
        <w:jc w:val="both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sz w:val="24"/>
          <w:szCs w:val="24"/>
        </w:rPr>
        <w:t>O Presidente da Câmara de Vereadores de Anchieta, do Estado de Santa Catarina, usando a competência que lhe confere a Lei Orgânica Municipal, promulgada em 05 de abril de 1990 e o Regimento Interno.</w:t>
      </w:r>
    </w:p>
    <w:p w14:paraId="08D45AB7" w14:textId="77777777" w:rsidR="002124F0" w:rsidRPr="002124F0" w:rsidRDefault="002124F0" w:rsidP="002124F0">
      <w:pPr>
        <w:spacing w:after="120" w:line="324" w:lineRule="auto"/>
        <w:ind w:left="283" w:firstLine="709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5A8C298" w14:textId="6B92EB6E" w:rsidR="002124F0" w:rsidRDefault="002124F0" w:rsidP="002124F0">
      <w:pPr>
        <w:spacing w:after="120" w:line="324" w:lineRule="auto"/>
        <w:ind w:left="283" w:firstLine="709"/>
        <w:rPr>
          <w:rFonts w:ascii="Times New Roman" w:eastAsia="Times New Roman" w:hAnsi="Times New Roman" w:cs="Times New Roman"/>
          <w:b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b/>
          <w:sz w:val="24"/>
          <w:szCs w:val="24"/>
        </w:rPr>
        <w:t>Resolve:</w:t>
      </w:r>
    </w:p>
    <w:p w14:paraId="7E5ECBCD" w14:textId="20813261" w:rsidR="009B473E" w:rsidRPr="009B473E" w:rsidRDefault="009B473E" w:rsidP="009B473E">
      <w:pPr>
        <w:spacing w:after="120" w:line="324" w:lineRule="auto"/>
        <w:ind w:left="283" w:firstLine="709"/>
        <w:jc w:val="both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</w:rPr>
      </w:pPr>
      <w:r w:rsidRPr="009B473E">
        <w:rPr>
          <w:rStyle w:val="Forte"/>
          <w:rFonts w:ascii="Times New Roman" w:hAnsi="Times New Roman" w:cs="Times New Roman"/>
          <w:sz w:val="24"/>
          <w:szCs w:val="24"/>
        </w:rPr>
        <w:t>Art. 1º</w:t>
      </w:r>
      <w:r w:rsidRPr="009B473E">
        <w:rPr>
          <w:rFonts w:ascii="Times New Roman" w:hAnsi="Times New Roman" w:cs="Times New Roman"/>
          <w:sz w:val="24"/>
          <w:szCs w:val="24"/>
        </w:rPr>
        <w:t xml:space="preserve"> Conceder férias à servidora </w:t>
      </w:r>
      <w:r w:rsidRPr="009B473E">
        <w:rPr>
          <w:rStyle w:val="Forte"/>
          <w:rFonts w:ascii="Times New Roman" w:hAnsi="Times New Roman" w:cs="Times New Roman"/>
          <w:sz w:val="24"/>
          <w:szCs w:val="24"/>
        </w:rPr>
        <w:t>RAISSA BATISTA SCHWARZ</w:t>
      </w:r>
      <w:r w:rsidRPr="009B473E">
        <w:rPr>
          <w:rFonts w:ascii="Times New Roman" w:hAnsi="Times New Roman" w:cs="Times New Roman"/>
          <w:sz w:val="24"/>
          <w:szCs w:val="24"/>
        </w:rPr>
        <w:t xml:space="preserve">, brasileira, solteira, maior, inscrita no CPF nº </w:t>
      </w:r>
      <w:r w:rsidRPr="009B473E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109.515.649-78</w:t>
      </w:r>
      <w:r w:rsidRPr="009B473E">
        <w:rPr>
          <w:rFonts w:ascii="Times New Roman" w:hAnsi="Times New Roman" w:cs="Times New Roman"/>
          <w:sz w:val="24"/>
          <w:szCs w:val="24"/>
        </w:rPr>
        <w:t xml:space="preserve">, ocupante do cargo de </w:t>
      </w:r>
      <w:r w:rsidRPr="009B473E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Chefe de Gabinete</w:t>
      </w:r>
      <w:r w:rsidRPr="009B473E">
        <w:rPr>
          <w:rFonts w:ascii="Times New Roman" w:hAnsi="Times New Roman" w:cs="Times New Roman"/>
          <w:sz w:val="24"/>
          <w:szCs w:val="24"/>
        </w:rPr>
        <w:t xml:space="preserve">, </w:t>
      </w:r>
      <w:r w:rsidR="00750481">
        <w:rPr>
          <w:rFonts w:ascii="Times New Roman" w:hAnsi="Times New Roman" w:cs="Times New Roman"/>
          <w:sz w:val="24"/>
          <w:szCs w:val="24"/>
        </w:rPr>
        <w:t xml:space="preserve">referente </w:t>
      </w:r>
      <w:bookmarkStart w:id="0" w:name="_GoBack"/>
      <w:bookmarkEnd w:id="0"/>
      <w:r w:rsidRPr="009B473E">
        <w:rPr>
          <w:rFonts w:ascii="Times New Roman" w:hAnsi="Times New Roman" w:cs="Times New Roman"/>
          <w:sz w:val="24"/>
          <w:szCs w:val="24"/>
        </w:rPr>
        <w:t xml:space="preserve">ao período aquisitivo de </w:t>
      </w:r>
      <w:r w:rsidRPr="009B473E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03 de fevereiro de 2025 a 02 de fevereiro de 2026</w:t>
      </w:r>
      <w:r w:rsidRPr="009B473E">
        <w:rPr>
          <w:rFonts w:ascii="Times New Roman" w:hAnsi="Times New Roman" w:cs="Times New Roman"/>
          <w:b/>
          <w:bCs/>
          <w:sz w:val="24"/>
          <w:szCs w:val="24"/>
        </w:rPr>
        <w:t>,</w:t>
      </w:r>
      <w:r w:rsidRPr="009B473E">
        <w:rPr>
          <w:rFonts w:ascii="Times New Roman" w:hAnsi="Times New Roman" w:cs="Times New Roman"/>
          <w:sz w:val="24"/>
          <w:szCs w:val="24"/>
        </w:rPr>
        <w:t xml:space="preserve"> a serem usufruídas no </w:t>
      </w:r>
      <w:r w:rsidRPr="009B473E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primeiro período</w:t>
      </w:r>
      <w:r w:rsidRPr="009B473E">
        <w:rPr>
          <w:rFonts w:ascii="Times New Roman" w:hAnsi="Times New Roman" w:cs="Times New Roman"/>
          <w:sz w:val="24"/>
          <w:szCs w:val="24"/>
        </w:rPr>
        <w:t xml:space="preserve">, no intervalo de </w:t>
      </w:r>
      <w:r w:rsidRPr="009B473E">
        <w:rPr>
          <w:rStyle w:val="Forte"/>
          <w:rFonts w:ascii="Times New Roman" w:hAnsi="Times New Roman" w:cs="Times New Roman"/>
          <w:b w:val="0"/>
          <w:bCs w:val="0"/>
          <w:sz w:val="24"/>
          <w:szCs w:val="24"/>
        </w:rPr>
        <w:t>03 a 12 de fevereiro de 2026</w:t>
      </w:r>
      <w:r w:rsidR="00750481">
        <w:rPr>
          <w:rFonts w:ascii="Times New Roman" w:hAnsi="Times New Roman" w:cs="Times New Roman"/>
          <w:b/>
          <w:bCs/>
          <w:sz w:val="24"/>
          <w:szCs w:val="24"/>
        </w:rPr>
        <w:t xml:space="preserve">, </w:t>
      </w:r>
      <w:r w:rsidR="00750481" w:rsidRPr="002124F0">
        <w:rPr>
          <w:rFonts w:ascii="Times New Roman" w:eastAsia="Times New Roman" w:hAnsi="Times New Roman" w:cs="Times New Roman"/>
          <w:sz w:val="24"/>
          <w:szCs w:val="24"/>
        </w:rPr>
        <w:t xml:space="preserve">e </w:t>
      </w:r>
      <w:r w:rsidR="00750481">
        <w:rPr>
          <w:rFonts w:ascii="Times New Roman" w:eastAsia="Times New Roman" w:hAnsi="Times New Roman" w:cs="Times New Roman"/>
          <w:sz w:val="24"/>
          <w:szCs w:val="24"/>
        </w:rPr>
        <w:t>dez dias</w:t>
      </w:r>
      <w:r w:rsidR="00750481" w:rsidRPr="002124F0">
        <w:rPr>
          <w:rFonts w:ascii="Times New Roman" w:eastAsia="Times New Roman" w:hAnsi="Times New Roman" w:cs="Times New Roman"/>
          <w:sz w:val="24"/>
          <w:szCs w:val="24"/>
        </w:rPr>
        <w:t xml:space="preserve"> convertido em abono pecuniário;</w:t>
      </w:r>
    </w:p>
    <w:p w14:paraId="5ACB7BA6" w14:textId="6E7E0C88" w:rsidR="002124F0" w:rsidRPr="002124F0" w:rsidRDefault="001A496E" w:rsidP="001A496E">
      <w:pPr>
        <w:spacing w:after="120" w:line="480" w:lineRule="auto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="00E710A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24F0" w:rsidRPr="00E710AC">
        <w:rPr>
          <w:rFonts w:ascii="Times New Roman" w:eastAsia="Times New Roman" w:hAnsi="Times New Roman" w:cs="Times New Roman"/>
          <w:b/>
          <w:bCs/>
          <w:sz w:val="24"/>
          <w:szCs w:val="24"/>
        </w:rPr>
        <w:t>Art. 2º.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 xml:space="preserve"> Esta Portaria entre em vigor na data de sua publicação.</w:t>
      </w:r>
    </w:p>
    <w:p w14:paraId="4B5383D1" w14:textId="719CBEEC" w:rsidR="001A496E" w:rsidRDefault="001A496E" w:rsidP="001A496E">
      <w:pPr>
        <w:spacing w:after="12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</w:t>
      </w:r>
      <w:r w:rsidR="009B473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t>Publique-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softHyphen/>
        <w:t>se, Registre-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softHyphen/>
        <w:t>se, Cumpra</w:t>
      </w:r>
      <w:r w:rsidR="002124F0" w:rsidRPr="002124F0">
        <w:rPr>
          <w:rFonts w:ascii="Times New Roman" w:eastAsia="Times New Roman" w:hAnsi="Times New Roman" w:cs="Times New Roman"/>
          <w:sz w:val="24"/>
          <w:szCs w:val="24"/>
        </w:rPr>
        <w:softHyphen/>
        <w:t>-se.</w:t>
      </w:r>
    </w:p>
    <w:p w14:paraId="5DF4D412" w14:textId="045B04A1" w:rsidR="002124F0" w:rsidRPr="001A496E" w:rsidRDefault="001A496E" w:rsidP="001A496E">
      <w:pPr>
        <w:spacing w:after="120" w:line="48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</w:t>
      </w:r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>Câmara de Vereadores de Anchieta-SC</w:t>
      </w:r>
      <w:r w:rsidR="009C30B1">
        <w:rPr>
          <w:rFonts w:ascii="Times New Roman" w:eastAsiaTheme="minorHAnsi" w:hAnsi="Times New Roman" w:cs="Times New Roman"/>
          <w:sz w:val="24"/>
          <w:szCs w:val="24"/>
          <w:lang w:eastAsia="en-US"/>
        </w:rPr>
        <w:t>, e</w:t>
      </w:r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m </w:t>
      </w:r>
      <w:r w:rsidR="00E710AC">
        <w:rPr>
          <w:rFonts w:ascii="Times New Roman" w:eastAsiaTheme="minorHAnsi" w:hAnsi="Times New Roman" w:cs="Times New Roman"/>
          <w:sz w:val="24"/>
          <w:szCs w:val="24"/>
          <w:lang w:eastAsia="en-US"/>
        </w:rPr>
        <w:t>02</w:t>
      </w:r>
      <w:r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</w:t>
      </w:r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de </w:t>
      </w:r>
      <w:r w:rsidR="00E710AC">
        <w:rPr>
          <w:rFonts w:ascii="Times New Roman" w:eastAsiaTheme="minorHAnsi" w:hAnsi="Times New Roman" w:cs="Times New Roman"/>
          <w:sz w:val="24"/>
          <w:szCs w:val="24"/>
          <w:lang w:eastAsia="en-US"/>
        </w:rPr>
        <w:t>fevereiro</w:t>
      </w:r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 xml:space="preserve"> de 202</w:t>
      </w:r>
      <w:r w:rsidR="00A721C9">
        <w:rPr>
          <w:rFonts w:ascii="Times New Roman" w:eastAsiaTheme="minorHAnsi" w:hAnsi="Times New Roman" w:cs="Times New Roman"/>
          <w:sz w:val="24"/>
          <w:szCs w:val="24"/>
          <w:lang w:eastAsia="en-US"/>
        </w:rPr>
        <w:t>6</w:t>
      </w:r>
      <w:r w:rsidR="002124F0" w:rsidRPr="002124F0">
        <w:rPr>
          <w:rFonts w:ascii="Times New Roman" w:eastAsiaTheme="minorHAnsi" w:hAnsi="Times New Roman" w:cs="Times New Roman"/>
          <w:sz w:val="24"/>
          <w:szCs w:val="24"/>
          <w:lang w:eastAsia="en-US"/>
        </w:rPr>
        <w:t>.</w:t>
      </w:r>
    </w:p>
    <w:p w14:paraId="1478AD01" w14:textId="77777777" w:rsidR="002124F0" w:rsidRPr="002124F0" w:rsidRDefault="002124F0" w:rsidP="002124F0">
      <w:pPr>
        <w:tabs>
          <w:tab w:val="left" w:pos="7665"/>
        </w:tabs>
        <w:spacing w:after="120" w:line="480" w:lineRule="auto"/>
        <w:ind w:left="283" w:firstLine="2340"/>
        <w:rPr>
          <w:rFonts w:ascii="Times New Roman" w:eastAsia="Times New Roman" w:hAnsi="Times New Roman" w:cs="Times New Roman"/>
          <w:i/>
          <w:iCs/>
          <w:sz w:val="24"/>
          <w:szCs w:val="24"/>
        </w:rPr>
      </w:pPr>
      <w:r w:rsidRPr="002124F0">
        <w:rPr>
          <w:rFonts w:ascii="Times New Roman" w:eastAsia="Times New Roman" w:hAnsi="Times New Roman" w:cs="Times New Roman"/>
          <w:i/>
          <w:iCs/>
          <w:sz w:val="24"/>
          <w:szCs w:val="24"/>
        </w:rPr>
        <w:tab/>
      </w:r>
    </w:p>
    <w:p w14:paraId="7491B981" w14:textId="77777777" w:rsidR="008032C0" w:rsidRDefault="008032C0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15868845" w14:textId="77777777" w:rsidR="00316035" w:rsidRDefault="00316035" w:rsidP="008032C0">
      <w:pPr>
        <w:pStyle w:val="Recuodecorpodetexto2"/>
        <w:ind w:firstLine="2340"/>
        <w:rPr>
          <w:rFonts w:ascii="Times New Roman" w:hAnsi="Times New Roman"/>
          <w:i w:val="0"/>
          <w:iCs w:val="0"/>
          <w:sz w:val="24"/>
        </w:rPr>
      </w:pPr>
    </w:p>
    <w:p w14:paraId="65268306" w14:textId="77777777" w:rsidR="00FF09AE" w:rsidRPr="00FF09AE" w:rsidRDefault="00FF09AE" w:rsidP="00FF09AE">
      <w:pPr>
        <w:spacing w:after="120" w:line="480" w:lineRule="auto"/>
        <w:ind w:left="283" w:firstLine="2340"/>
        <w:rPr>
          <w:rFonts w:ascii="Times New Roman" w:eastAsia="Times New Roman" w:hAnsi="Times New Roman" w:cs="Times New Roman"/>
          <w:i/>
          <w:iCs/>
          <w:sz w:val="24"/>
          <w:szCs w:val="24"/>
        </w:rPr>
      </w:pPr>
    </w:p>
    <w:p w14:paraId="117D73B8" w14:textId="77777777" w:rsidR="001A496E" w:rsidRDefault="00FF09AE" w:rsidP="001A496E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 w:rsidRPr="00FF09AE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                                       </w:t>
      </w:r>
      <w:r w:rsidR="00A721C9"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FABIO KOHLS DO AMARAL</w:t>
      </w:r>
    </w:p>
    <w:p w14:paraId="14CD1AF6" w14:textId="77777777" w:rsidR="00FF09AE" w:rsidRPr="001A496E" w:rsidRDefault="001A496E" w:rsidP="001A496E">
      <w:pPr>
        <w:spacing w:after="0" w:line="240" w:lineRule="auto"/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</w:pPr>
      <w:r>
        <w:rPr>
          <w:rFonts w:ascii="Times New Roman" w:eastAsiaTheme="minorHAnsi" w:hAnsi="Times New Roman" w:cs="Times New Roman"/>
          <w:b/>
          <w:bCs/>
          <w:sz w:val="24"/>
          <w:szCs w:val="24"/>
          <w:lang w:eastAsia="en-US"/>
        </w:rPr>
        <w:t xml:space="preserve">                                          </w:t>
      </w:r>
      <w:r w:rsidR="00FF09AE" w:rsidRPr="009C30B1"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  <w:t>Presidente da Câmara Municipal</w:t>
      </w:r>
    </w:p>
    <w:p w14:paraId="1B8FFCED" w14:textId="77777777" w:rsidR="00FF09AE" w:rsidRPr="009C30B1" w:rsidRDefault="00FF09AE" w:rsidP="00FF09AE">
      <w:pPr>
        <w:spacing w:after="120"/>
        <w:jc w:val="center"/>
        <w:rPr>
          <w:rFonts w:ascii="Times New Roman" w:eastAsiaTheme="minorHAnsi" w:hAnsi="Times New Roman" w:cs="Times New Roman"/>
          <w:iCs/>
          <w:sz w:val="24"/>
          <w:szCs w:val="24"/>
          <w:lang w:eastAsia="en-US"/>
        </w:rPr>
      </w:pPr>
    </w:p>
    <w:p w14:paraId="7DE6D45B" w14:textId="77777777" w:rsidR="00FF09AE" w:rsidRPr="00FF09AE" w:rsidRDefault="00FF09AE" w:rsidP="00FF09AE">
      <w:pPr>
        <w:spacing w:after="120"/>
        <w:jc w:val="center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14:paraId="1B6D931C" w14:textId="77777777" w:rsidR="001A496E" w:rsidRDefault="001A496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55B149F3" w14:textId="77777777" w:rsidR="001A496E" w:rsidRDefault="001A496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0D6ED2A3" w14:textId="77777777" w:rsidR="001A496E" w:rsidRDefault="001A496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46E0AC87" w14:textId="77777777" w:rsidR="00E710AC" w:rsidRDefault="00E710AC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</w:p>
    <w:p w14:paraId="6F936525" w14:textId="01232971" w:rsidR="00FF09AE" w:rsidRPr="00FD2193" w:rsidRDefault="00FF09A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FD2193">
        <w:rPr>
          <w:rFonts w:ascii="Times New Roman" w:eastAsiaTheme="minorHAnsi" w:hAnsi="Times New Roman" w:cs="Times New Roman"/>
          <w:sz w:val="20"/>
          <w:szCs w:val="20"/>
          <w:lang w:eastAsia="en-US"/>
        </w:rPr>
        <w:t>Certifico que a presente Portaria</w:t>
      </w:r>
    </w:p>
    <w:p w14:paraId="049C238C" w14:textId="77777777" w:rsidR="00FF09AE" w:rsidRPr="00FD2193" w:rsidRDefault="00FF09AE" w:rsidP="00FF09AE">
      <w:pPr>
        <w:spacing w:after="0" w:line="240" w:lineRule="auto"/>
        <w:jc w:val="both"/>
        <w:rPr>
          <w:rFonts w:ascii="Times New Roman" w:eastAsiaTheme="minorHAnsi" w:hAnsi="Times New Roman" w:cs="Times New Roman"/>
          <w:sz w:val="20"/>
          <w:szCs w:val="20"/>
          <w:lang w:eastAsia="en-US"/>
        </w:rPr>
      </w:pPr>
      <w:r w:rsidRPr="00FD2193">
        <w:rPr>
          <w:rFonts w:ascii="Times New Roman" w:eastAsiaTheme="minorHAnsi" w:hAnsi="Times New Roman" w:cs="Times New Roman"/>
          <w:sz w:val="20"/>
          <w:szCs w:val="20"/>
          <w:lang w:eastAsia="en-US"/>
        </w:rPr>
        <w:t>Foi publicada na forma da lei.</w:t>
      </w:r>
    </w:p>
    <w:p w14:paraId="750C62EF" w14:textId="37B34E3A" w:rsidR="00A721C9" w:rsidRDefault="00E710AC" w:rsidP="00FF09AE">
      <w:pPr>
        <w:spacing w:after="0" w:line="240" w:lineRule="auto"/>
        <w:rPr>
          <w:rFonts w:ascii="Times New Roman" w:eastAsiaTheme="minorHAnsi" w:hAnsi="Times New Roman" w:cs="Times New Roman"/>
          <w:b/>
          <w:iCs/>
          <w:sz w:val="20"/>
          <w:szCs w:val="20"/>
          <w:lang w:eastAsia="en-US"/>
        </w:rPr>
      </w:pPr>
      <w:r>
        <w:rPr>
          <w:rFonts w:ascii="Times New Roman" w:eastAsiaTheme="minorHAnsi" w:hAnsi="Times New Roman" w:cs="Times New Roman"/>
          <w:b/>
          <w:iCs/>
          <w:sz w:val="20"/>
          <w:szCs w:val="20"/>
          <w:lang w:eastAsia="en-US"/>
        </w:rPr>
        <w:t>Eliane Maria Faust</w:t>
      </w:r>
    </w:p>
    <w:p w14:paraId="773C6A0D" w14:textId="1A6C1BBD" w:rsidR="00371DAA" w:rsidRPr="00FD2193" w:rsidRDefault="00E710AC">
      <w:pPr>
        <w:rPr>
          <w:sz w:val="20"/>
          <w:szCs w:val="20"/>
        </w:rPr>
      </w:pPr>
      <w:r>
        <w:rPr>
          <w:rFonts w:ascii="Times New Roman" w:eastAsiaTheme="minorHAnsi" w:hAnsi="Times New Roman" w:cs="Times New Roman"/>
          <w:sz w:val="20"/>
          <w:szCs w:val="20"/>
          <w:lang w:eastAsia="en-US"/>
        </w:rPr>
        <w:t>Diretora Geral</w:t>
      </w:r>
    </w:p>
    <w:sectPr w:rsidR="00371DAA" w:rsidRPr="00FD219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5B495EE" w14:textId="77777777" w:rsidR="00E02727" w:rsidRDefault="00E02727">
      <w:pPr>
        <w:spacing w:after="0" w:line="240" w:lineRule="auto"/>
      </w:pPr>
      <w:r>
        <w:separator/>
      </w:r>
    </w:p>
  </w:endnote>
  <w:endnote w:type="continuationSeparator" w:id="0">
    <w:p w14:paraId="1F77A497" w14:textId="77777777" w:rsidR="00E02727" w:rsidRDefault="00E027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9A090E" w14:textId="77777777" w:rsidR="000D296F" w:rsidRDefault="00E02727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A144EC2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>Rua Vereador Geraldo Garlet, nº 01- Centro- CEP 89970-000- Anchieta-SC- Fone (49)3653-0585</w:t>
    </w:r>
  </w:p>
  <w:p w14:paraId="181E3834" w14:textId="77777777" w:rsidR="0069504D" w:rsidRPr="00BC3C95" w:rsidRDefault="0069504D" w:rsidP="0069504D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Email: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5A5EE08E" w14:textId="77777777" w:rsidR="000D296F" w:rsidRDefault="00E0272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0338D9F" w14:textId="77777777" w:rsidR="000D296F" w:rsidRDefault="00E0272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92C94FB" w14:textId="77777777" w:rsidR="00E02727" w:rsidRDefault="00E02727">
      <w:pPr>
        <w:spacing w:after="0" w:line="240" w:lineRule="auto"/>
      </w:pPr>
      <w:r>
        <w:separator/>
      </w:r>
    </w:p>
  </w:footnote>
  <w:footnote w:type="continuationSeparator" w:id="0">
    <w:p w14:paraId="41B8F937" w14:textId="77777777" w:rsidR="00E02727" w:rsidRDefault="00E027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4BCFBA6" w14:textId="77777777" w:rsidR="000D296F" w:rsidRDefault="00E02727">
    <w:pPr>
      <w:pStyle w:val="Cabealho"/>
    </w:pPr>
    <w:r>
      <w:rPr>
        <w:noProof/>
        <w:lang w:eastAsia="pt-BR"/>
      </w:rPr>
      <w:pict w14:anchorId="2532A2A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435D77" w14:textId="77777777" w:rsidR="0069504D" w:rsidRPr="002C5680" w:rsidRDefault="0069504D" w:rsidP="0069504D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2336" behindDoc="0" locked="0" layoutInCell="1" allowOverlap="1" wp14:anchorId="2296FA0C" wp14:editId="1503713C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3E6544BE" w14:textId="77777777" w:rsidR="0069504D" w:rsidRPr="00A9420B" w:rsidRDefault="0069504D" w:rsidP="0069504D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4E0B14CC" w14:textId="77777777" w:rsidR="000D296F" w:rsidRDefault="00E02727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1883CF" w14:textId="77777777" w:rsidR="000D296F" w:rsidRDefault="00E02727">
    <w:pPr>
      <w:pStyle w:val="Cabealho"/>
    </w:pPr>
    <w:r>
      <w:rPr>
        <w:noProof/>
        <w:lang w:eastAsia="pt-BR"/>
      </w:rPr>
      <w:pict w14:anchorId="401BBA3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885044"/>
    <w:multiLevelType w:val="hybridMultilevel"/>
    <w:tmpl w:val="9B3AA3B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7B0C5C"/>
    <w:multiLevelType w:val="hybridMultilevel"/>
    <w:tmpl w:val="62DCFF68"/>
    <w:lvl w:ilvl="0" w:tplc="D28A973C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1DAA"/>
    <w:rsid w:val="000A557E"/>
    <w:rsid w:val="000B2CFE"/>
    <w:rsid w:val="001674C5"/>
    <w:rsid w:val="00172CA7"/>
    <w:rsid w:val="001A3320"/>
    <w:rsid w:val="001A496E"/>
    <w:rsid w:val="001B49FB"/>
    <w:rsid w:val="001E17BF"/>
    <w:rsid w:val="00211B8A"/>
    <w:rsid w:val="002124F0"/>
    <w:rsid w:val="00237D34"/>
    <w:rsid w:val="00272D12"/>
    <w:rsid w:val="00316035"/>
    <w:rsid w:val="00371DAA"/>
    <w:rsid w:val="003C0E38"/>
    <w:rsid w:val="005055C2"/>
    <w:rsid w:val="00520769"/>
    <w:rsid w:val="005405C4"/>
    <w:rsid w:val="005B26C3"/>
    <w:rsid w:val="005E4A2A"/>
    <w:rsid w:val="005E517F"/>
    <w:rsid w:val="00614BAB"/>
    <w:rsid w:val="00626DAC"/>
    <w:rsid w:val="00640E32"/>
    <w:rsid w:val="0069504D"/>
    <w:rsid w:val="006E722E"/>
    <w:rsid w:val="00750481"/>
    <w:rsid w:val="007629B8"/>
    <w:rsid w:val="00780367"/>
    <w:rsid w:val="00782BDD"/>
    <w:rsid w:val="007B4E4C"/>
    <w:rsid w:val="007E141F"/>
    <w:rsid w:val="008032C0"/>
    <w:rsid w:val="0080333B"/>
    <w:rsid w:val="00840374"/>
    <w:rsid w:val="00871247"/>
    <w:rsid w:val="00884FAB"/>
    <w:rsid w:val="008A160A"/>
    <w:rsid w:val="008D1EA7"/>
    <w:rsid w:val="009B473E"/>
    <w:rsid w:val="009C30B1"/>
    <w:rsid w:val="00A02D66"/>
    <w:rsid w:val="00A25E9B"/>
    <w:rsid w:val="00A721C9"/>
    <w:rsid w:val="00AB5035"/>
    <w:rsid w:val="00AB7B84"/>
    <w:rsid w:val="00AD17DF"/>
    <w:rsid w:val="00AD2860"/>
    <w:rsid w:val="00AE1CF9"/>
    <w:rsid w:val="00AF0541"/>
    <w:rsid w:val="00B04A7F"/>
    <w:rsid w:val="00B2389D"/>
    <w:rsid w:val="00B61046"/>
    <w:rsid w:val="00B77141"/>
    <w:rsid w:val="00BD70CD"/>
    <w:rsid w:val="00C137BA"/>
    <w:rsid w:val="00C26712"/>
    <w:rsid w:val="00C935E6"/>
    <w:rsid w:val="00D450A5"/>
    <w:rsid w:val="00D84D77"/>
    <w:rsid w:val="00D9122C"/>
    <w:rsid w:val="00D969A7"/>
    <w:rsid w:val="00DA1B7E"/>
    <w:rsid w:val="00DA45FB"/>
    <w:rsid w:val="00E02727"/>
    <w:rsid w:val="00E710AC"/>
    <w:rsid w:val="00E75327"/>
    <w:rsid w:val="00EC70B6"/>
    <w:rsid w:val="00EE3748"/>
    <w:rsid w:val="00F02952"/>
    <w:rsid w:val="00FD2193"/>
    <w:rsid w:val="00FD6642"/>
    <w:rsid w:val="00FF09AE"/>
    <w:rsid w:val="00FF7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387649BD"/>
  <w15:chartTrackingRefBased/>
  <w15:docId w15:val="{C62869CC-1772-41C6-A5D3-65542F69D2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371DAA"/>
    <w:pPr>
      <w:spacing w:after="200" w:line="276" w:lineRule="auto"/>
    </w:pPr>
    <w:rPr>
      <w:rFonts w:ascii="Calibri" w:eastAsia="Calibri" w:hAnsi="Calibri" w:cs="Calibri"/>
      <w:sz w:val="22"/>
      <w:szCs w:val="22"/>
      <w:lang w:eastAsia="pt-BR"/>
    </w:rPr>
  </w:style>
  <w:style w:type="paragraph" w:styleId="Ttulo2">
    <w:name w:val="heading 2"/>
    <w:basedOn w:val="Normal"/>
    <w:next w:val="Normal"/>
    <w:link w:val="Ttulo2Char"/>
    <w:qFormat/>
    <w:rsid w:val="008032C0"/>
    <w:pPr>
      <w:keepNext/>
      <w:spacing w:after="0" w:line="240" w:lineRule="auto"/>
      <w:ind w:firstLine="2340"/>
      <w:jc w:val="both"/>
      <w:outlineLvl w:val="1"/>
    </w:pPr>
    <w:rPr>
      <w:rFonts w:ascii="Bookman Old Style" w:eastAsia="Times New Roman" w:hAnsi="Bookman Old Style" w:cs="Times New Roman"/>
      <w:sz w:val="20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371DAA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371DAA"/>
    <w:rPr>
      <w:rFonts w:asciiTheme="minorHAnsi" w:hAnsiTheme="minorHAnsi" w:cstheme="minorBidi"/>
      <w:sz w:val="22"/>
      <w:szCs w:val="22"/>
    </w:rPr>
  </w:style>
  <w:style w:type="paragraph" w:styleId="PargrafodaLista">
    <w:name w:val="List Paragraph"/>
    <w:basedOn w:val="Normal"/>
    <w:uiPriority w:val="34"/>
    <w:qFormat/>
    <w:rsid w:val="00371DAA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D664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D6642"/>
    <w:rPr>
      <w:rFonts w:ascii="Segoe UI" w:eastAsia="Calibri" w:hAnsi="Segoe UI" w:cs="Segoe UI"/>
      <w:sz w:val="18"/>
      <w:szCs w:val="18"/>
      <w:lang w:eastAsia="pt-BR"/>
    </w:rPr>
  </w:style>
  <w:style w:type="character" w:styleId="Hyperlink">
    <w:name w:val="Hyperlink"/>
    <w:basedOn w:val="Fontepargpadro"/>
    <w:uiPriority w:val="99"/>
    <w:unhideWhenUsed/>
    <w:rsid w:val="0069504D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rsid w:val="008032C0"/>
    <w:pPr>
      <w:spacing w:after="0" w:line="240" w:lineRule="auto"/>
      <w:ind w:firstLine="3600"/>
      <w:jc w:val="both"/>
    </w:pPr>
    <w:rPr>
      <w:rFonts w:ascii="Trebuchet MS" w:eastAsia="Times New Roman" w:hAnsi="Trebuchet MS" w:cs="Times New Roman"/>
      <w:i/>
      <w:iCs/>
      <w:sz w:val="28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rsid w:val="008032C0"/>
    <w:rPr>
      <w:rFonts w:ascii="Trebuchet MS" w:eastAsia="Times New Roman" w:hAnsi="Trebuchet MS"/>
      <w:i/>
      <w:iCs/>
      <w:sz w:val="28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8032C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8032C0"/>
    <w:rPr>
      <w:rFonts w:ascii="Calibri" w:eastAsia="Calibri" w:hAnsi="Calibri" w:cs="Calibri"/>
      <w:sz w:val="22"/>
      <w:szCs w:val="22"/>
      <w:lang w:eastAsia="pt-BR"/>
    </w:rPr>
  </w:style>
  <w:style w:type="character" w:customStyle="1" w:styleId="Ttulo2Char">
    <w:name w:val="Título 2 Char"/>
    <w:basedOn w:val="Fontepargpadro"/>
    <w:link w:val="Ttulo2"/>
    <w:rsid w:val="008032C0"/>
    <w:rPr>
      <w:rFonts w:ascii="Bookman Old Style" w:eastAsia="Times New Roman" w:hAnsi="Bookman Old Style"/>
      <w:sz w:val="20"/>
      <w:szCs w:val="20"/>
      <w:u w:val="single"/>
      <w:lang w:eastAsia="pt-BR"/>
    </w:rPr>
  </w:style>
  <w:style w:type="character" w:styleId="Forte">
    <w:name w:val="Strong"/>
    <w:basedOn w:val="Fontepargpadro"/>
    <w:uiPriority w:val="22"/>
    <w:qFormat/>
    <w:rsid w:val="009B473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3529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97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190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Secretária Câmara</dc:creator>
  <cp:keywords/>
  <dc:description/>
  <cp:lastModifiedBy>Camara devereadoresanchieta</cp:lastModifiedBy>
  <cp:revision>6</cp:revision>
  <cp:lastPrinted>2025-07-21T16:34:00Z</cp:lastPrinted>
  <dcterms:created xsi:type="dcterms:W3CDTF">2026-01-07T12:59:00Z</dcterms:created>
  <dcterms:modified xsi:type="dcterms:W3CDTF">2026-01-30T19:23:00Z</dcterms:modified>
</cp:coreProperties>
</file>