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21624" w14:textId="77777777" w:rsidR="000A43CF" w:rsidRDefault="000A43CF" w:rsidP="000A43CF">
      <w:pPr>
        <w:rPr>
          <w:u w:val="single"/>
        </w:rPr>
      </w:pPr>
    </w:p>
    <w:p w14:paraId="68BDA41B" w14:textId="77777777" w:rsidR="001A589D" w:rsidRDefault="001A589D" w:rsidP="000A43CF">
      <w:pPr>
        <w:ind w:left="3786"/>
        <w:rPr>
          <w:rFonts w:ascii="Arial" w:hAnsi="Arial" w:cs="Arial"/>
          <w:b/>
        </w:rPr>
      </w:pPr>
    </w:p>
    <w:p w14:paraId="0CB83FC5" w14:textId="402BBB4F" w:rsidR="000A43CF" w:rsidRDefault="009347AC" w:rsidP="000A43CF">
      <w:pPr>
        <w:ind w:left="3786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PROJETO DE LEI Nº 48</w:t>
      </w:r>
      <w:r w:rsidR="00940B32" w:rsidRPr="00A6260C">
        <w:rPr>
          <w:rFonts w:ascii="Arial" w:hAnsi="Arial" w:cs="Arial"/>
          <w:b/>
        </w:rPr>
        <w:t>/</w:t>
      </w:r>
      <w:r w:rsidR="000A43CF" w:rsidRPr="00A6260C">
        <w:rPr>
          <w:rFonts w:ascii="Arial" w:hAnsi="Arial" w:cs="Arial"/>
          <w:b/>
        </w:rPr>
        <w:t>202</w:t>
      </w:r>
      <w:r w:rsidR="00266022">
        <w:rPr>
          <w:rFonts w:ascii="Arial" w:hAnsi="Arial" w:cs="Arial"/>
          <w:b/>
        </w:rPr>
        <w:t>4</w:t>
      </w:r>
      <w:r w:rsidR="00DC5096" w:rsidRPr="00A6260C">
        <w:rPr>
          <w:rFonts w:ascii="Arial" w:hAnsi="Arial" w:cs="Arial"/>
          <w:b/>
        </w:rPr>
        <w:t>.</w:t>
      </w:r>
    </w:p>
    <w:p w14:paraId="69A26547" w14:textId="77777777" w:rsidR="001A589D" w:rsidRPr="00A6260C" w:rsidRDefault="001A589D" w:rsidP="000A43CF">
      <w:pPr>
        <w:ind w:left="3786"/>
        <w:rPr>
          <w:rFonts w:ascii="Arial" w:hAnsi="Arial" w:cs="Arial"/>
          <w:b/>
        </w:rPr>
      </w:pPr>
    </w:p>
    <w:p w14:paraId="3B52AF2C" w14:textId="706FDBF5" w:rsidR="00266022" w:rsidRDefault="000A43CF" w:rsidP="00266022">
      <w:pPr>
        <w:ind w:left="3786" w:right="117"/>
        <w:jc w:val="both"/>
        <w:rPr>
          <w:rFonts w:ascii="Arial" w:hAnsi="Arial" w:cs="Arial"/>
        </w:rPr>
      </w:pPr>
      <w:r w:rsidRPr="00A6260C">
        <w:rPr>
          <w:rFonts w:ascii="Arial" w:hAnsi="Arial" w:cs="Arial"/>
          <w:b/>
          <w:u w:val="single"/>
        </w:rPr>
        <w:t>EMENTA:</w:t>
      </w:r>
      <w:r w:rsidR="00266022">
        <w:rPr>
          <w:rFonts w:ascii="Arial" w:hAnsi="Arial" w:cs="Arial"/>
        </w:rPr>
        <w:t xml:space="preserve"> </w:t>
      </w:r>
      <w:r w:rsidR="00266022" w:rsidRPr="00266022">
        <w:rPr>
          <w:rFonts w:ascii="Arial" w:hAnsi="Arial" w:cs="Arial"/>
        </w:rPr>
        <w:t>DISPÕE SOBRE A DISPONIBILIZAÇÃO DE QR CODE EM TODAS AS PLACAS DE OBRAS PÚBLICAS NO MUNICÍPIO DE SANTA TEREZINHA DE ITAIPU/PR, PARA LEITURA E FISCALIZAÇÃO ELETRÔNICA POR DISPOSITIVOS MÓVEIS.</w:t>
      </w:r>
    </w:p>
    <w:p w14:paraId="1CDEE774" w14:textId="77777777" w:rsidR="00266022" w:rsidRDefault="00266022" w:rsidP="00266022">
      <w:pPr>
        <w:ind w:left="3786" w:right="117"/>
        <w:jc w:val="both"/>
        <w:rPr>
          <w:rFonts w:ascii="Arial" w:hAnsi="Arial" w:cs="Arial"/>
        </w:rPr>
      </w:pPr>
    </w:p>
    <w:p w14:paraId="005FA358" w14:textId="77777777" w:rsidR="00266022" w:rsidRPr="00A6260C" w:rsidRDefault="00266022" w:rsidP="00266022">
      <w:pPr>
        <w:ind w:left="3786" w:right="117"/>
        <w:jc w:val="both"/>
        <w:rPr>
          <w:rFonts w:ascii="Arial" w:hAnsi="Arial" w:cs="Arial"/>
        </w:rPr>
      </w:pPr>
    </w:p>
    <w:p w14:paraId="5364877A" w14:textId="4F49951B" w:rsidR="00266022" w:rsidRPr="00A6260C" w:rsidRDefault="005474CE" w:rsidP="0011225E">
      <w:pPr>
        <w:spacing w:after="240" w:line="276" w:lineRule="auto"/>
        <w:ind w:firstLine="1560"/>
        <w:jc w:val="both"/>
        <w:rPr>
          <w:rFonts w:ascii="Arial" w:hAnsi="Arial" w:cs="Arial"/>
        </w:rPr>
      </w:pPr>
      <w:r w:rsidRPr="00A6260C">
        <w:rPr>
          <w:rFonts w:ascii="Arial" w:hAnsi="Arial" w:cs="Arial"/>
          <w:b/>
        </w:rPr>
        <w:t>Art. 1º.</w:t>
      </w:r>
      <w:r w:rsidRPr="00A6260C">
        <w:rPr>
          <w:rFonts w:ascii="Arial" w:hAnsi="Arial" w:cs="Arial"/>
        </w:rPr>
        <w:t xml:space="preserve"> </w:t>
      </w:r>
      <w:r w:rsidR="00266022" w:rsidRPr="00266022">
        <w:rPr>
          <w:rFonts w:ascii="Arial" w:hAnsi="Arial" w:cs="Arial"/>
        </w:rPr>
        <w:t>As Entidades e Órgãos Públicos integrantes da Administração Pública direta e indireta, de qualquer dos Poderes do Município, ficam obrigadas a disponibilizar eletronicamente, o Código de Barra Bidimensional QR (QR CODE) na placa da obra, para leitura por smartphone e outros dispositivos móveis</w:t>
      </w:r>
      <w:r w:rsidR="00326C6F">
        <w:rPr>
          <w:rFonts w:ascii="Arial" w:hAnsi="Arial" w:cs="Arial"/>
        </w:rPr>
        <w:t>,</w:t>
      </w:r>
      <w:r w:rsidR="00266022" w:rsidRPr="00266022">
        <w:rPr>
          <w:rFonts w:ascii="Arial" w:hAnsi="Arial" w:cs="Arial"/>
        </w:rPr>
        <w:t xml:space="preserve"> </w:t>
      </w:r>
      <w:r w:rsidR="00326C6F">
        <w:rPr>
          <w:rFonts w:ascii="Arial" w:hAnsi="Arial" w:cs="Arial"/>
        </w:rPr>
        <w:t xml:space="preserve">com </w:t>
      </w:r>
      <w:r w:rsidR="00266022" w:rsidRPr="00266022">
        <w:rPr>
          <w:rFonts w:ascii="Arial" w:hAnsi="Arial" w:cs="Arial"/>
        </w:rPr>
        <w:t xml:space="preserve">acesso </w:t>
      </w:r>
      <w:r w:rsidR="00326C6F">
        <w:rPr>
          <w:rFonts w:ascii="Arial" w:hAnsi="Arial" w:cs="Arial"/>
        </w:rPr>
        <w:t xml:space="preserve">direto </w:t>
      </w:r>
      <w:r w:rsidR="00266022" w:rsidRPr="00266022">
        <w:rPr>
          <w:rFonts w:ascii="Arial" w:hAnsi="Arial" w:cs="Arial"/>
        </w:rPr>
        <w:t xml:space="preserve">à página da </w:t>
      </w:r>
      <w:r w:rsidR="00266022">
        <w:rPr>
          <w:rFonts w:ascii="Arial" w:hAnsi="Arial" w:cs="Arial"/>
        </w:rPr>
        <w:t>respectiva contratação no Portal da Transparência</w:t>
      </w:r>
      <w:r w:rsidR="00326C6F">
        <w:rPr>
          <w:rFonts w:ascii="Arial" w:hAnsi="Arial" w:cs="Arial"/>
        </w:rPr>
        <w:t xml:space="preserve"> do Município</w:t>
      </w:r>
      <w:r w:rsidR="00266022" w:rsidRPr="00266022">
        <w:rPr>
          <w:rFonts w:ascii="Arial" w:hAnsi="Arial" w:cs="Arial"/>
        </w:rPr>
        <w:t>.</w:t>
      </w:r>
    </w:p>
    <w:p w14:paraId="1A1E0AF3" w14:textId="77777777" w:rsidR="00326C6F" w:rsidRDefault="006C41D4" w:rsidP="0011225E">
      <w:pPr>
        <w:spacing w:after="240" w:line="276" w:lineRule="auto"/>
        <w:ind w:firstLine="1560"/>
        <w:jc w:val="both"/>
        <w:rPr>
          <w:rFonts w:ascii="Arial" w:hAnsi="Arial" w:cs="Arial"/>
        </w:rPr>
      </w:pPr>
      <w:r w:rsidRPr="00A6260C">
        <w:rPr>
          <w:rFonts w:ascii="Arial" w:hAnsi="Arial" w:cs="Arial"/>
          <w:b/>
        </w:rPr>
        <w:t>Art. 2</w:t>
      </w:r>
      <w:r w:rsidR="001F12A6" w:rsidRPr="00A6260C">
        <w:rPr>
          <w:rFonts w:ascii="Arial" w:hAnsi="Arial" w:cs="Arial"/>
          <w:b/>
        </w:rPr>
        <w:t>º.</w:t>
      </w:r>
      <w:r w:rsidR="001F12A6" w:rsidRPr="00A6260C">
        <w:rPr>
          <w:rFonts w:ascii="Arial" w:hAnsi="Arial" w:cs="Arial"/>
        </w:rPr>
        <w:t xml:space="preserve"> </w:t>
      </w:r>
      <w:r w:rsidR="00326C6F">
        <w:rPr>
          <w:rFonts w:ascii="Arial" w:hAnsi="Arial" w:cs="Arial"/>
        </w:rPr>
        <w:t>No acesso à página da respectiva contratação, deverão estar disponibilizados, para fiscalização pública, os empenhos, notas fiscais e eventuais aditivos contratuais, além das seguintes informações:</w:t>
      </w:r>
    </w:p>
    <w:p w14:paraId="37EA26EA" w14:textId="48BCE880" w:rsidR="00326C6F" w:rsidRDefault="00326C6F" w:rsidP="0011225E">
      <w:pPr>
        <w:spacing w:after="240" w:line="276" w:lineRule="auto"/>
        <w:ind w:left="1418"/>
        <w:jc w:val="both"/>
        <w:rPr>
          <w:rFonts w:ascii="Arial" w:hAnsi="Arial" w:cs="Arial"/>
        </w:rPr>
      </w:pPr>
      <w:r w:rsidRPr="00326C6F">
        <w:rPr>
          <w:rFonts w:ascii="Arial" w:hAnsi="Arial" w:cs="Arial"/>
          <w:b/>
          <w:bCs/>
        </w:rPr>
        <w:t>I</w:t>
      </w:r>
      <w:r w:rsidRPr="00326C6F">
        <w:rPr>
          <w:rFonts w:ascii="Arial" w:hAnsi="Arial" w:cs="Arial"/>
        </w:rPr>
        <w:t xml:space="preserve"> - objeto da obra</w:t>
      </w:r>
      <w:r w:rsidR="009318E4">
        <w:rPr>
          <w:rFonts w:ascii="Arial" w:hAnsi="Arial" w:cs="Arial"/>
        </w:rPr>
        <w:t xml:space="preserve">, </w:t>
      </w:r>
      <w:r w:rsidRPr="00326C6F">
        <w:rPr>
          <w:rFonts w:ascii="Arial" w:hAnsi="Arial" w:cs="Arial"/>
        </w:rPr>
        <w:t>justificativa</w:t>
      </w:r>
      <w:r w:rsidR="009318E4">
        <w:rPr>
          <w:rFonts w:ascii="Arial" w:hAnsi="Arial" w:cs="Arial"/>
        </w:rPr>
        <w:t xml:space="preserve">, </w:t>
      </w:r>
      <w:r w:rsidRPr="00326C6F">
        <w:rPr>
          <w:rFonts w:ascii="Arial" w:hAnsi="Arial" w:cs="Arial"/>
        </w:rPr>
        <w:t>população atendida</w:t>
      </w:r>
      <w:r w:rsidR="009318E4">
        <w:rPr>
          <w:rFonts w:ascii="Arial" w:hAnsi="Arial" w:cs="Arial"/>
        </w:rPr>
        <w:t xml:space="preserve"> </w:t>
      </w:r>
      <w:r w:rsidR="009318E4" w:rsidRPr="009318E4">
        <w:rPr>
          <w:rFonts w:ascii="Arial" w:hAnsi="Arial" w:cs="Arial"/>
        </w:rPr>
        <w:t>e</w:t>
      </w:r>
      <w:r w:rsidR="009318E4">
        <w:rPr>
          <w:rFonts w:ascii="Arial" w:hAnsi="Arial" w:cs="Arial"/>
          <w:b/>
          <w:bCs/>
        </w:rPr>
        <w:t xml:space="preserve"> </w:t>
      </w:r>
      <w:r w:rsidR="009318E4">
        <w:rPr>
          <w:rFonts w:ascii="Arial" w:hAnsi="Arial" w:cs="Arial"/>
        </w:rPr>
        <w:t xml:space="preserve">o </w:t>
      </w:r>
      <w:r w:rsidRPr="00326C6F">
        <w:rPr>
          <w:rFonts w:ascii="Arial" w:hAnsi="Arial" w:cs="Arial"/>
        </w:rPr>
        <w:t>valor previsto</w:t>
      </w:r>
      <w:r w:rsidR="009318E4">
        <w:rPr>
          <w:rFonts w:ascii="Arial" w:hAnsi="Arial" w:cs="Arial"/>
        </w:rPr>
        <w:t>, identificados através de projeto básico, estudo técnico preliminar ou outro documento similar</w:t>
      </w:r>
      <w:r w:rsidRPr="00326C6F">
        <w:rPr>
          <w:rFonts w:ascii="Arial" w:hAnsi="Arial" w:cs="Arial"/>
        </w:rPr>
        <w:t>;</w:t>
      </w:r>
    </w:p>
    <w:p w14:paraId="6882FA43" w14:textId="783CA9B3" w:rsidR="009318E4" w:rsidRDefault="009318E4" w:rsidP="0011225E">
      <w:pPr>
        <w:spacing w:after="240" w:line="276" w:lineRule="auto"/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II</w:t>
      </w:r>
      <w:r w:rsidR="00326C6F" w:rsidRPr="00326C6F">
        <w:rPr>
          <w:rFonts w:ascii="Arial" w:hAnsi="Arial" w:cs="Arial"/>
          <w:b/>
          <w:bCs/>
        </w:rPr>
        <w:t xml:space="preserve"> </w:t>
      </w:r>
      <w:r w:rsidR="00326C6F" w:rsidRPr="00326C6F">
        <w:rPr>
          <w:rFonts w:ascii="Arial" w:hAnsi="Arial" w:cs="Arial"/>
        </w:rPr>
        <w:t xml:space="preserve">- empresa(s) executante(s), </w:t>
      </w:r>
      <w:r w:rsidRPr="00326C6F">
        <w:rPr>
          <w:rFonts w:ascii="Arial" w:hAnsi="Arial" w:cs="Arial"/>
        </w:rPr>
        <w:t>cronograma com a data da previsão da conclusão da obra</w:t>
      </w:r>
      <w:r>
        <w:rPr>
          <w:rFonts w:ascii="Arial" w:hAnsi="Arial" w:cs="Arial"/>
        </w:rPr>
        <w:t xml:space="preserve">, descrição dos serviços com </w:t>
      </w:r>
      <w:r w:rsidRPr="00326C6F">
        <w:rPr>
          <w:rFonts w:ascii="Arial" w:hAnsi="Arial" w:cs="Arial"/>
        </w:rPr>
        <w:t>projeto arquitetônico e imagens</w:t>
      </w:r>
      <w:r>
        <w:rPr>
          <w:rFonts w:ascii="Arial" w:hAnsi="Arial" w:cs="Arial"/>
        </w:rPr>
        <w:t xml:space="preserve">, a ser especificado na respectiva ordem de serviço ou outro documento similar; </w:t>
      </w:r>
    </w:p>
    <w:p w14:paraId="3C38F590" w14:textId="3BE1C0E4" w:rsidR="001F12A6" w:rsidRDefault="009318E4" w:rsidP="0011225E">
      <w:pPr>
        <w:spacing w:after="240" w:line="276" w:lineRule="auto"/>
        <w:ind w:left="1418"/>
        <w:jc w:val="both"/>
        <w:rPr>
          <w:rFonts w:ascii="Arial" w:hAnsi="Arial" w:cs="Arial"/>
        </w:rPr>
      </w:pPr>
      <w:r w:rsidRPr="009318E4">
        <w:rPr>
          <w:rFonts w:ascii="Arial" w:hAnsi="Arial" w:cs="Arial"/>
          <w:b/>
          <w:bCs/>
        </w:rPr>
        <w:t>III</w:t>
      </w:r>
      <w:r>
        <w:rPr>
          <w:rFonts w:ascii="Arial" w:hAnsi="Arial" w:cs="Arial"/>
        </w:rPr>
        <w:t xml:space="preserve"> </w:t>
      </w:r>
      <w:r w:rsidR="00326C6F" w:rsidRPr="00326C6F">
        <w:rPr>
          <w:rFonts w:ascii="Arial" w:hAnsi="Arial" w:cs="Arial"/>
        </w:rPr>
        <w:t>- nome do agente público responsável pela fiscalização da obra</w:t>
      </w:r>
      <w:r>
        <w:rPr>
          <w:rFonts w:ascii="Arial" w:hAnsi="Arial" w:cs="Arial"/>
        </w:rPr>
        <w:t>, devendo constar em contrato administrativo ou outro documento similar</w:t>
      </w:r>
      <w:r w:rsidR="00326C6F" w:rsidRPr="00326C6F">
        <w:rPr>
          <w:rFonts w:ascii="Arial" w:hAnsi="Arial" w:cs="Arial"/>
        </w:rPr>
        <w:t>.</w:t>
      </w:r>
      <w:r w:rsidR="00326C6F">
        <w:rPr>
          <w:rFonts w:ascii="Arial" w:hAnsi="Arial" w:cs="Arial"/>
        </w:rPr>
        <w:t xml:space="preserve"> </w:t>
      </w:r>
    </w:p>
    <w:p w14:paraId="08E1EFDE" w14:textId="62025D43" w:rsidR="0011225E" w:rsidRPr="00F2081E" w:rsidRDefault="006C41D4" w:rsidP="0011225E">
      <w:pPr>
        <w:spacing w:line="276" w:lineRule="auto"/>
        <w:ind w:firstLine="1560"/>
        <w:jc w:val="both"/>
        <w:rPr>
          <w:rFonts w:ascii="Arial" w:hAnsi="Arial" w:cs="Arial"/>
        </w:rPr>
      </w:pPr>
      <w:r w:rsidRPr="00A6260C">
        <w:rPr>
          <w:rFonts w:ascii="Arial" w:hAnsi="Arial" w:cs="Arial"/>
          <w:b/>
        </w:rPr>
        <w:t xml:space="preserve">Art. </w:t>
      </w:r>
      <w:r w:rsidR="0011225E">
        <w:rPr>
          <w:rFonts w:ascii="Arial" w:hAnsi="Arial" w:cs="Arial"/>
          <w:b/>
        </w:rPr>
        <w:t>3</w:t>
      </w:r>
      <w:r w:rsidR="001F12A6" w:rsidRPr="00A6260C">
        <w:rPr>
          <w:rFonts w:ascii="Arial" w:hAnsi="Arial" w:cs="Arial"/>
          <w:b/>
        </w:rPr>
        <w:t>º.</w:t>
      </w:r>
      <w:r w:rsidR="001F12A6" w:rsidRPr="00A6260C">
        <w:rPr>
          <w:rFonts w:ascii="Arial" w:hAnsi="Arial" w:cs="Arial"/>
        </w:rPr>
        <w:t xml:space="preserve"> </w:t>
      </w:r>
      <w:r w:rsidR="0011225E" w:rsidRPr="00F2081E">
        <w:rPr>
          <w:rFonts w:ascii="Arial" w:hAnsi="Arial" w:cs="Arial"/>
        </w:rPr>
        <w:t xml:space="preserve">A inserção do QR CODE nas placas de obras públicas deverá ser cumprida no decorrer de 60 dias da </w:t>
      </w:r>
      <w:r w:rsidR="0011225E">
        <w:rPr>
          <w:rFonts w:ascii="Arial" w:hAnsi="Arial" w:cs="Arial"/>
        </w:rPr>
        <w:t xml:space="preserve">publicação desta Lei. </w:t>
      </w:r>
    </w:p>
    <w:p w14:paraId="2603612A" w14:textId="77777777" w:rsidR="0011225E" w:rsidRDefault="0011225E" w:rsidP="000A43CF">
      <w:pPr>
        <w:spacing w:line="360" w:lineRule="auto"/>
        <w:ind w:firstLine="1560"/>
        <w:jc w:val="right"/>
        <w:rPr>
          <w:rFonts w:ascii="Arial" w:hAnsi="Arial" w:cs="Arial"/>
        </w:rPr>
      </w:pPr>
    </w:p>
    <w:p w14:paraId="5AF90898" w14:textId="31F147EC" w:rsidR="000A43CF" w:rsidRPr="00A6260C" w:rsidRDefault="00A37578" w:rsidP="009347AC">
      <w:pPr>
        <w:spacing w:line="360" w:lineRule="auto"/>
        <w:jc w:val="center"/>
        <w:rPr>
          <w:rFonts w:ascii="Arial" w:hAnsi="Arial" w:cs="Arial"/>
        </w:rPr>
      </w:pPr>
      <w:r w:rsidRPr="00A6260C">
        <w:rPr>
          <w:rFonts w:ascii="Arial" w:hAnsi="Arial" w:cs="Arial"/>
        </w:rPr>
        <w:t xml:space="preserve">Sala das </w:t>
      </w:r>
      <w:r w:rsidR="0011225E">
        <w:rPr>
          <w:rFonts w:ascii="Arial" w:hAnsi="Arial" w:cs="Arial"/>
        </w:rPr>
        <w:t>reuniões</w:t>
      </w:r>
      <w:r w:rsidRPr="00A6260C">
        <w:rPr>
          <w:rFonts w:ascii="Arial" w:hAnsi="Arial" w:cs="Arial"/>
        </w:rPr>
        <w:t xml:space="preserve">, </w:t>
      </w:r>
      <w:r w:rsidR="0011225E">
        <w:rPr>
          <w:rFonts w:ascii="Arial" w:hAnsi="Arial" w:cs="Arial"/>
        </w:rPr>
        <w:t>30</w:t>
      </w:r>
      <w:r w:rsidR="006E0611" w:rsidRPr="00A6260C">
        <w:rPr>
          <w:rFonts w:ascii="Arial" w:hAnsi="Arial" w:cs="Arial"/>
        </w:rPr>
        <w:t xml:space="preserve"> de </w:t>
      </w:r>
      <w:r w:rsidR="0011225E">
        <w:rPr>
          <w:rFonts w:ascii="Arial" w:hAnsi="Arial" w:cs="Arial"/>
        </w:rPr>
        <w:t xml:space="preserve">outubro </w:t>
      </w:r>
      <w:r w:rsidR="000A43CF" w:rsidRPr="00A6260C">
        <w:rPr>
          <w:rFonts w:ascii="Arial" w:hAnsi="Arial" w:cs="Arial"/>
        </w:rPr>
        <w:t>de 202</w:t>
      </w:r>
      <w:r w:rsidR="0011225E">
        <w:rPr>
          <w:rFonts w:ascii="Arial" w:hAnsi="Arial" w:cs="Arial"/>
        </w:rPr>
        <w:t>4</w:t>
      </w:r>
      <w:r w:rsidR="000A43CF" w:rsidRPr="00A6260C">
        <w:rPr>
          <w:rFonts w:ascii="Arial" w:hAnsi="Arial" w:cs="Arial"/>
        </w:rPr>
        <w:t>.</w:t>
      </w:r>
    </w:p>
    <w:p w14:paraId="02DCC489" w14:textId="161451B4" w:rsidR="00577F26" w:rsidRPr="00A6260C" w:rsidRDefault="00577F26" w:rsidP="000A43CF">
      <w:pPr>
        <w:pStyle w:val="Corpodetexto"/>
        <w:spacing w:before="181"/>
        <w:ind w:left="1503" w:right="906"/>
        <w:jc w:val="center"/>
        <w:rPr>
          <w:rFonts w:ascii="Arial" w:hAnsi="Arial" w:cs="Arial"/>
          <w:sz w:val="24"/>
          <w:szCs w:val="24"/>
        </w:rPr>
      </w:pPr>
    </w:p>
    <w:p w14:paraId="5F223C78" w14:textId="4E4D9AEA" w:rsidR="000A43CF" w:rsidRPr="00A6260C" w:rsidRDefault="000A43CF" w:rsidP="000A43CF">
      <w:pPr>
        <w:ind w:right="17"/>
        <w:jc w:val="center"/>
        <w:rPr>
          <w:rFonts w:ascii="Arial" w:hAnsi="Arial" w:cs="Arial"/>
          <w:b/>
        </w:rPr>
      </w:pPr>
    </w:p>
    <w:p w14:paraId="3F76BE21" w14:textId="68FFDB4A" w:rsidR="000A43CF" w:rsidRPr="00A6260C" w:rsidRDefault="0011225E" w:rsidP="000A43CF">
      <w:pPr>
        <w:ind w:right="1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ROSEMERI FINATTO</w:t>
      </w:r>
    </w:p>
    <w:p w14:paraId="4968DF77" w14:textId="47054BE1" w:rsidR="000A43CF" w:rsidRDefault="000A43CF" w:rsidP="000A43CF">
      <w:pPr>
        <w:ind w:right="17"/>
        <w:jc w:val="center"/>
        <w:rPr>
          <w:rFonts w:ascii="Arial" w:hAnsi="Arial" w:cs="Arial"/>
        </w:rPr>
      </w:pPr>
      <w:r w:rsidRPr="00A6260C">
        <w:rPr>
          <w:rFonts w:ascii="Arial" w:hAnsi="Arial" w:cs="Arial"/>
        </w:rPr>
        <w:t>Vereador</w:t>
      </w:r>
      <w:r w:rsidR="0011225E">
        <w:rPr>
          <w:rFonts w:ascii="Arial" w:hAnsi="Arial" w:cs="Arial"/>
        </w:rPr>
        <w:t>a</w:t>
      </w:r>
      <w:r w:rsidRPr="00A6260C">
        <w:rPr>
          <w:rFonts w:ascii="Arial" w:hAnsi="Arial" w:cs="Arial"/>
        </w:rPr>
        <w:t xml:space="preserve"> </w:t>
      </w:r>
      <w:r w:rsidR="001A589D">
        <w:rPr>
          <w:rFonts w:ascii="Arial" w:hAnsi="Arial" w:cs="Arial"/>
        </w:rPr>
        <w:t>Republicanos</w:t>
      </w:r>
    </w:p>
    <w:p w14:paraId="467245AA" w14:textId="77777777" w:rsidR="001A589D" w:rsidRPr="00A6260C" w:rsidRDefault="001A589D" w:rsidP="000A43CF">
      <w:pPr>
        <w:ind w:right="17"/>
        <w:jc w:val="center"/>
        <w:rPr>
          <w:rFonts w:ascii="Arial" w:hAnsi="Arial" w:cs="Arial"/>
        </w:rPr>
      </w:pPr>
    </w:p>
    <w:p w14:paraId="5751AC26" w14:textId="77777777" w:rsidR="000A43CF" w:rsidRPr="00A6260C" w:rsidRDefault="000A43CF" w:rsidP="000A43CF">
      <w:pPr>
        <w:ind w:right="17"/>
        <w:jc w:val="center"/>
        <w:rPr>
          <w:b/>
          <w:sz w:val="28"/>
        </w:rPr>
      </w:pPr>
    </w:p>
    <w:p w14:paraId="7346186D" w14:textId="77777777" w:rsidR="000A43CF" w:rsidRPr="000A43CF" w:rsidRDefault="000A43CF" w:rsidP="000A43CF">
      <w:pPr>
        <w:ind w:right="17"/>
        <w:jc w:val="center"/>
        <w:rPr>
          <w:b/>
          <w:color w:val="C00000"/>
          <w:sz w:val="28"/>
        </w:rPr>
      </w:pPr>
    </w:p>
    <w:p w14:paraId="62D18287" w14:textId="77777777" w:rsidR="000A43CF" w:rsidRPr="00A6260C" w:rsidRDefault="000A43CF" w:rsidP="000A43CF">
      <w:pPr>
        <w:ind w:right="17"/>
        <w:jc w:val="center"/>
        <w:rPr>
          <w:rFonts w:ascii="Arial" w:hAnsi="Arial" w:cs="Arial"/>
          <w:b/>
          <w:u w:val="single"/>
        </w:rPr>
      </w:pPr>
      <w:r w:rsidRPr="00A6260C">
        <w:rPr>
          <w:rFonts w:ascii="Arial" w:hAnsi="Arial" w:cs="Arial"/>
          <w:b/>
          <w:u w:val="single"/>
        </w:rPr>
        <w:t>JUSTIFICATIVA</w:t>
      </w:r>
    </w:p>
    <w:p w14:paraId="1A8963A4" w14:textId="77777777" w:rsidR="009653A6" w:rsidRPr="00A6260C" w:rsidRDefault="009653A6" w:rsidP="000A43CF">
      <w:pPr>
        <w:ind w:right="17"/>
        <w:jc w:val="center"/>
        <w:rPr>
          <w:rFonts w:ascii="Arial" w:hAnsi="Arial" w:cs="Arial"/>
          <w:b/>
          <w:sz w:val="28"/>
        </w:rPr>
      </w:pPr>
    </w:p>
    <w:p w14:paraId="23C041F4" w14:textId="77777777" w:rsidR="00993107" w:rsidRPr="00A6260C" w:rsidRDefault="00993107" w:rsidP="000A43CF">
      <w:pPr>
        <w:ind w:right="17"/>
        <w:jc w:val="center"/>
        <w:rPr>
          <w:rFonts w:ascii="Arial" w:hAnsi="Arial" w:cs="Arial"/>
        </w:rPr>
      </w:pPr>
    </w:p>
    <w:p w14:paraId="27F836FE" w14:textId="0530B915" w:rsidR="0011225E" w:rsidRPr="00F2081E" w:rsidRDefault="0011225E" w:rsidP="0011225E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F2081E">
        <w:rPr>
          <w:rFonts w:ascii="Arial" w:hAnsi="Arial" w:cs="Arial"/>
        </w:rPr>
        <w:t xml:space="preserve"> projeto proposto visa criar mais um mecanismo que facilite o acompanhamento de obras públicas pelos cidadãos Itaipuenses através de um QR CODE vinculado a página do Portal de Transparência e</w:t>
      </w:r>
      <w:r>
        <w:rPr>
          <w:rFonts w:ascii="Arial" w:hAnsi="Arial" w:cs="Arial"/>
        </w:rPr>
        <w:t xml:space="preserve">m alinhamento com Lei Federal, </w:t>
      </w:r>
      <w:r w:rsidRPr="00F2081E">
        <w:rPr>
          <w:rFonts w:ascii="Arial" w:hAnsi="Arial" w:cs="Arial"/>
          <w:b/>
        </w:rPr>
        <w:t>N° 12.527</w:t>
      </w:r>
      <w:r w:rsidRPr="00F2081E">
        <w:rPr>
          <w:rFonts w:ascii="Arial" w:hAnsi="Arial" w:cs="Arial"/>
        </w:rPr>
        <w:t xml:space="preserve">, de </w:t>
      </w:r>
      <w:r w:rsidR="009347AC" w:rsidRPr="00F2081E">
        <w:rPr>
          <w:rFonts w:ascii="Arial" w:hAnsi="Arial" w:cs="Arial"/>
        </w:rPr>
        <w:t>novembro</w:t>
      </w:r>
      <w:r w:rsidRPr="00F2081E">
        <w:rPr>
          <w:rFonts w:ascii="Arial" w:hAnsi="Arial" w:cs="Arial"/>
        </w:rPr>
        <w:t xml:space="preserve"> de 2011 (Lei de Acesso à Informação) traz à luz da população dados extremamente importantes e de interesse público, além das informações dos atos administrativos publicados pelos gestores. Com a inserção do QR CODE nas placas de obras públicas todos os interessados terão acesso às informações para acompanhar, proporcionando dados atualizados que facilitem efetivamente o pleno e necessário controle sobre os recursos públicos empregados. </w:t>
      </w:r>
    </w:p>
    <w:p w14:paraId="78626EC9" w14:textId="77777777" w:rsidR="0011225E" w:rsidRPr="00F2081E" w:rsidRDefault="0011225E" w:rsidP="0011225E">
      <w:pPr>
        <w:spacing w:line="360" w:lineRule="auto"/>
        <w:ind w:firstLine="708"/>
        <w:jc w:val="both"/>
        <w:rPr>
          <w:rFonts w:ascii="Arial" w:hAnsi="Arial" w:cs="Arial"/>
        </w:rPr>
      </w:pPr>
      <w:r w:rsidRPr="00F2081E">
        <w:rPr>
          <w:rFonts w:ascii="Arial" w:hAnsi="Arial" w:cs="Arial"/>
        </w:rPr>
        <w:t>Acreditamos que para esse fim, a colocação do QR CODE nas placas de obras públicas com recursos próprios ou não</w:t>
      </w:r>
      <w:r>
        <w:rPr>
          <w:rFonts w:ascii="Arial" w:hAnsi="Arial" w:cs="Arial"/>
        </w:rPr>
        <w:t>,</w:t>
      </w:r>
      <w:r w:rsidRPr="00F2081E">
        <w:rPr>
          <w:rFonts w:ascii="Arial" w:hAnsi="Arial" w:cs="Arial"/>
        </w:rPr>
        <w:t xml:space="preserve"> será de grande valia e ao mesmo tempo de baixo custo para a Administração Municipal.</w:t>
      </w:r>
    </w:p>
    <w:p w14:paraId="1CE43F1D" w14:textId="77777777" w:rsidR="000A43CF" w:rsidRPr="00A6260C" w:rsidRDefault="000A43CF" w:rsidP="000A43CF">
      <w:pPr>
        <w:ind w:left="2832"/>
        <w:jc w:val="both"/>
        <w:rPr>
          <w:rFonts w:ascii="Arial" w:hAnsi="Arial" w:cs="Arial"/>
        </w:rPr>
      </w:pPr>
    </w:p>
    <w:p w14:paraId="7B55EB56" w14:textId="77777777" w:rsidR="000A43CF" w:rsidRPr="00A6260C" w:rsidRDefault="000A43CF" w:rsidP="007940F1">
      <w:pPr>
        <w:spacing w:line="360" w:lineRule="auto"/>
        <w:ind w:firstLine="708"/>
        <w:jc w:val="both"/>
        <w:rPr>
          <w:rFonts w:ascii="Arial" w:hAnsi="Arial" w:cs="Arial"/>
        </w:rPr>
      </w:pPr>
      <w:r w:rsidRPr="00A6260C">
        <w:rPr>
          <w:rFonts w:ascii="Arial" w:hAnsi="Arial" w:cs="Arial"/>
        </w:rPr>
        <w:t xml:space="preserve">Diante o exposto, pede o acompanhamento dos demais Vereadores(as) no sentido de aprovação da referida proposta. </w:t>
      </w:r>
    </w:p>
    <w:p w14:paraId="2A323E1A" w14:textId="77777777" w:rsidR="000A43CF" w:rsidRPr="00A6260C" w:rsidRDefault="000A43CF" w:rsidP="000A43CF">
      <w:pPr>
        <w:spacing w:line="360" w:lineRule="auto"/>
        <w:jc w:val="both"/>
        <w:rPr>
          <w:rFonts w:ascii="Arial" w:hAnsi="Arial" w:cs="Arial"/>
        </w:rPr>
      </w:pPr>
    </w:p>
    <w:p w14:paraId="648528A9" w14:textId="77777777" w:rsidR="000A43CF" w:rsidRPr="00A6260C" w:rsidRDefault="000A43CF" w:rsidP="000A43CF">
      <w:pPr>
        <w:spacing w:line="360" w:lineRule="auto"/>
        <w:jc w:val="both"/>
        <w:rPr>
          <w:rFonts w:ascii="Arial" w:hAnsi="Arial" w:cs="Arial"/>
        </w:rPr>
      </w:pPr>
    </w:p>
    <w:p w14:paraId="6375C498" w14:textId="77777777" w:rsidR="000A43CF" w:rsidRPr="00A6260C" w:rsidRDefault="000A43CF" w:rsidP="000A43CF">
      <w:pPr>
        <w:spacing w:line="360" w:lineRule="auto"/>
        <w:jc w:val="both"/>
        <w:rPr>
          <w:rFonts w:ascii="Arial" w:hAnsi="Arial" w:cs="Arial"/>
        </w:rPr>
      </w:pPr>
    </w:p>
    <w:p w14:paraId="3803D5F5" w14:textId="77777777" w:rsidR="000A43CF" w:rsidRPr="00A6260C" w:rsidRDefault="000A43CF" w:rsidP="000A43CF">
      <w:pPr>
        <w:ind w:firstLine="708"/>
        <w:jc w:val="both"/>
        <w:rPr>
          <w:rFonts w:ascii="Arial" w:hAnsi="Arial" w:cs="Arial"/>
        </w:rPr>
      </w:pPr>
      <w:r w:rsidRPr="00A6260C">
        <w:rPr>
          <w:rFonts w:ascii="Arial" w:hAnsi="Arial" w:cs="Arial"/>
          <w:sz w:val="21"/>
          <w:szCs w:val="21"/>
          <w:shd w:val="clear" w:color="auto" w:fill="FFFFFF"/>
        </w:rPr>
        <w:tab/>
      </w:r>
    </w:p>
    <w:p w14:paraId="457DAC64" w14:textId="77777777" w:rsidR="0011225E" w:rsidRPr="00A6260C" w:rsidRDefault="0011225E" w:rsidP="0011225E">
      <w:pPr>
        <w:ind w:right="1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ROSEMERI FINATTO</w:t>
      </w:r>
    </w:p>
    <w:p w14:paraId="014B467C" w14:textId="42C0DF77" w:rsidR="0011225E" w:rsidRPr="00A6260C" w:rsidRDefault="0011225E" w:rsidP="0011225E">
      <w:pPr>
        <w:ind w:right="17"/>
        <w:jc w:val="center"/>
        <w:rPr>
          <w:rFonts w:ascii="Arial" w:hAnsi="Arial" w:cs="Arial"/>
        </w:rPr>
      </w:pPr>
      <w:r w:rsidRPr="00A6260C">
        <w:rPr>
          <w:rFonts w:ascii="Arial" w:hAnsi="Arial" w:cs="Arial"/>
        </w:rPr>
        <w:t>Vereador</w:t>
      </w:r>
      <w:r>
        <w:rPr>
          <w:rFonts w:ascii="Arial" w:hAnsi="Arial" w:cs="Arial"/>
        </w:rPr>
        <w:t>a</w:t>
      </w:r>
      <w:r w:rsidRPr="00A6260C">
        <w:rPr>
          <w:rFonts w:ascii="Arial" w:hAnsi="Arial" w:cs="Arial"/>
        </w:rPr>
        <w:t xml:space="preserve"> </w:t>
      </w:r>
      <w:r w:rsidR="001A589D">
        <w:rPr>
          <w:rFonts w:ascii="Arial" w:hAnsi="Arial" w:cs="Arial"/>
        </w:rPr>
        <w:t>R</w:t>
      </w:r>
      <w:bookmarkStart w:id="0" w:name="_GoBack"/>
      <w:bookmarkEnd w:id="0"/>
      <w:r w:rsidR="001A589D">
        <w:rPr>
          <w:rFonts w:ascii="Arial" w:hAnsi="Arial" w:cs="Arial"/>
        </w:rPr>
        <w:t>epublicanos</w:t>
      </w:r>
    </w:p>
    <w:p w14:paraId="63A4DF53" w14:textId="77777777" w:rsidR="001F12A6" w:rsidRDefault="001F12A6" w:rsidP="000A43CF">
      <w:pPr>
        <w:ind w:right="17"/>
        <w:jc w:val="center"/>
        <w:rPr>
          <w:rFonts w:ascii="Arial" w:hAnsi="Arial" w:cs="Arial"/>
        </w:rPr>
      </w:pPr>
    </w:p>
    <w:p w14:paraId="4718615F" w14:textId="77777777" w:rsidR="001F12A6" w:rsidRDefault="001F12A6" w:rsidP="000A43CF">
      <w:pPr>
        <w:ind w:right="17"/>
        <w:jc w:val="center"/>
        <w:rPr>
          <w:rFonts w:ascii="Arial" w:hAnsi="Arial" w:cs="Arial"/>
        </w:rPr>
      </w:pPr>
    </w:p>
    <w:p w14:paraId="0D5C5AC6" w14:textId="77777777" w:rsidR="00053FC3" w:rsidRDefault="00F712E7"/>
    <w:sectPr w:rsidR="00053F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4EBCD2" w14:textId="77777777" w:rsidR="006C6B3D" w:rsidRDefault="006C6B3D" w:rsidP="009E1FC9">
      <w:r>
        <w:separator/>
      </w:r>
    </w:p>
  </w:endnote>
  <w:endnote w:type="continuationSeparator" w:id="0">
    <w:p w14:paraId="00C6D4B7" w14:textId="77777777" w:rsidR="006C6B3D" w:rsidRDefault="006C6B3D" w:rsidP="009E1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8C8789" w14:textId="77777777" w:rsidR="006C6B3D" w:rsidRDefault="006C6B3D" w:rsidP="009E1FC9">
      <w:r>
        <w:separator/>
      </w:r>
    </w:p>
  </w:footnote>
  <w:footnote w:type="continuationSeparator" w:id="0">
    <w:p w14:paraId="55CDECCA" w14:textId="77777777" w:rsidR="006C6B3D" w:rsidRDefault="006C6B3D" w:rsidP="009E1F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3CF"/>
    <w:rsid w:val="00021562"/>
    <w:rsid w:val="00026A81"/>
    <w:rsid w:val="000A43CF"/>
    <w:rsid w:val="0011225E"/>
    <w:rsid w:val="00163E06"/>
    <w:rsid w:val="00186480"/>
    <w:rsid w:val="001A02D9"/>
    <w:rsid w:val="001A589D"/>
    <w:rsid w:val="001F12A6"/>
    <w:rsid w:val="00205FC6"/>
    <w:rsid w:val="002462E8"/>
    <w:rsid w:val="00256410"/>
    <w:rsid w:val="002658E8"/>
    <w:rsid w:val="00266022"/>
    <w:rsid w:val="002D55D7"/>
    <w:rsid w:val="00310753"/>
    <w:rsid w:val="00326C6F"/>
    <w:rsid w:val="003C2BA0"/>
    <w:rsid w:val="003D696B"/>
    <w:rsid w:val="003E26C5"/>
    <w:rsid w:val="003F75FB"/>
    <w:rsid w:val="0046182F"/>
    <w:rsid w:val="00486021"/>
    <w:rsid w:val="005230CF"/>
    <w:rsid w:val="00532BA6"/>
    <w:rsid w:val="005474CE"/>
    <w:rsid w:val="00555B88"/>
    <w:rsid w:val="005709C8"/>
    <w:rsid w:val="00577F26"/>
    <w:rsid w:val="0059095F"/>
    <w:rsid w:val="00596546"/>
    <w:rsid w:val="005B4D5E"/>
    <w:rsid w:val="005C008E"/>
    <w:rsid w:val="005E5FF7"/>
    <w:rsid w:val="006671DE"/>
    <w:rsid w:val="006764F3"/>
    <w:rsid w:val="006C0382"/>
    <w:rsid w:val="006C2F35"/>
    <w:rsid w:val="006C41D4"/>
    <w:rsid w:val="006C6B3D"/>
    <w:rsid w:val="006E0611"/>
    <w:rsid w:val="006F0FC0"/>
    <w:rsid w:val="00780D79"/>
    <w:rsid w:val="007940F1"/>
    <w:rsid w:val="007C0368"/>
    <w:rsid w:val="0083159C"/>
    <w:rsid w:val="008E13EB"/>
    <w:rsid w:val="008F7ED7"/>
    <w:rsid w:val="008F7F2F"/>
    <w:rsid w:val="009318E4"/>
    <w:rsid w:val="009347AC"/>
    <w:rsid w:val="00940B32"/>
    <w:rsid w:val="00944F57"/>
    <w:rsid w:val="009653A6"/>
    <w:rsid w:val="00993107"/>
    <w:rsid w:val="009D4AE4"/>
    <w:rsid w:val="009D694F"/>
    <w:rsid w:val="009E1FC9"/>
    <w:rsid w:val="009F414F"/>
    <w:rsid w:val="00A05BD9"/>
    <w:rsid w:val="00A37578"/>
    <w:rsid w:val="00A6260C"/>
    <w:rsid w:val="00A669C9"/>
    <w:rsid w:val="00AE6B59"/>
    <w:rsid w:val="00B7095F"/>
    <w:rsid w:val="00C549A7"/>
    <w:rsid w:val="00D04518"/>
    <w:rsid w:val="00D7278D"/>
    <w:rsid w:val="00D90B5A"/>
    <w:rsid w:val="00DB34E7"/>
    <w:rsid w:val="00DC5096"/>
    <w:rsid w:val="00DD7519"/>
    <w:rsid w:val="00E014D4"/>
    <w:rsid w:val="00E24110"/>
    <w:rsid w:val="00E2557F"/>
    <w:rsid w:val="00E407B4"/>
    <w:rsid w:val="00F22A13"/>
    <w:rsid w:val="00F351B6"/>
    <w:rsid w:val="00F5701C"/>
    <w:rsid w:val="00F712E7"/>
    <w:rsid w:val="00FC2CEE"/>
    <w:rsid w:val="00FD1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194F6"/>
  <w15:chartTrackingRefBased/>
  <w15:docId w15:val="{CA12FAAD-5A76-48B5-BE5E-A939AF345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43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A05BD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0A43CF"/>
    <w:rPr>
      <w:color w:val="5F5F5F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0A43CF"/>
    <w:pPr>
      <w:widowControl w:val="0"/>
      <w:autoSpaceDE w:val="0"/>
      <w:autoSpaceDN w:val="0"/>
    </w:pPr>
    <w:rPr>
      <w:sz w:val="28"/>
      <w:szCs w:val="2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A43CF"/>
    <w:rPr>
      <w:rFonts w:ascii="Times New Roman" w:eastAsia="Times New Roman" w:hAnsi="Times New Roman" w:cs="Times New Roman"/>
      <w:sz w:val="28"/>
      <w:szCs w:val="28"/>
      <w:lang w:val="pt-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E1FC9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E1FC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9E1FC9"/>
    <w:rPr>
      <w:vertAlign w:val="superscript"/>
    </w:rPr>
  </w:style>
  <w:style w:type="character" w:customStyle="1" w:styleId="Ttulo1Char">
    <w:name w:val="Título 1 Char"/>
    <w:basedOn w:val="Fontepargpadro"/>
    <w:link w:val="Ttulo1"/>
    <w:uiPriority w:val="9"/>
    <w:rsid w:val="00A05BD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8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A6CA9-A37A-4278-8E6B-1168E672D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414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Carlos</cp:lastModifiedBy>
  <cp:revision>4</cp:revision>
  <cp:lastPrinted>2024-11-05T13:49:00Z</cp:lastPrinted>
  <dcterms:created xsi:type="dcterms:W3CDTF">2024-11-01T13:36:00Z</dcterms:created>
  <dcterms:modified xsi:type="dcterms:W3CDTF">2024-11-05T13:59:00Z</dcterms:modified>
</cp:coreProperties>
</file>