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4F" w:rsidRDefault="00A1064F" w:rsidP="00EC74D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803" w:rsidRDefault="00E83803" w:rsidP="00EC74D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</w:t>
      </w:r>
      <w:r w:rsidR="001C1A3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.08.2020.</w:t>
      </w:r>
    </w:p>
    <w:p w:rsidR="00E83803" w:rsidRDefault="00E83803" w:rsidP="00EC74D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1064F" w:rsidRDefault="00A1064F" w:rsidP="00EC74D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803" w:rsidRDefault="00E83803" w:rsidP="00EC74D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E83803" w:rsidRDefault="00E83803" w:rsidP="00EC74D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803" w:rsidRDefault="00E83803" w:rsidP="00EC74D2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03.08.2020.</w:t>
      </w:r>
    </w:p>
    <w:p w:rsidR="00E83803" w:rsidRDefault="00E83803" w:rsidP="00EC74D2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83803" w:rsidRDefault="00E83803" w:rsidP="00EC74D2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E564F0" w:rsidRDefault="00E564F0" w:rsidP="00EC74D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564F0" w:rsidRPr="00AC6F98" w:rsidRDefault="00EC74D2" w:rsidP="00EC74D2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EC74D2">
        <w:rPr>
          <w:rFonts w:ascii="Times New Roman" w:hAnsi="Times New Roman" w:cs="Times New Roman"/>
          <w:b/>
          <w:sz w:val="24"/>
          <w:szCs w:val="24"/>
        </w:rPr>
        <w:t>INDICAÇÃO Nº 350/2020</w:t>
      </w:r>
      <w:r w:rsidR="00B61707">
        <w:rPr>
          <w:rFonts w:ascii="Times New Roman" w:hAnsi="Times New Roman" w:cs="Times New Roman"/>
          <w:sz w:val="24"/>
          <w:szCs w:val="24"/>
        </w:rPr>
        <w:t xml:space="preserve">, de autoria da Vereadora Renata Franco e Vereadores Cicero dos Santos Silva, Dionardo Mendes, Milton Soares e Gilberto Vieira de Melo, ao Sr. Prefeito, </w:t>
      </w:r>
      <w:r w:rsidR="00E564F0">
        <w:rPr>
          <w:rFonts w:ascii="Times New Roman" w:hAnsi="Times New Roman" w:cs="Times New Roman"/>
          <w:sz w:val="24"/>
          <w:szCs w:val="24"/>
        </w:rPr>
        <w:t xml:space="preserve">versando sobre </w:t>
      </w:r>
      <w:r w:rsidR="00E564F0" w:rsidRPr="00E564F0">
        <w:rPr>
          <w:rFonts w:ascii="Times New Roman" w:eastAsia="Times New Roman" w:hAnsi="Times New Roman" w:cs="Times New Roman"/>
          <w:sz w:val="24"/>
          <w:szCs w:val="24"/>
          <w:lang w:eastAsia="pt-BR"/>
        </w:rPr>
        <w:t>a reforma e/ou reposição dos brinquedos do parque infantil da praça do Bairro Boa Esperança.</w:t>
      </w:r>
    </w:p>
    <w:p w:rsidR="00AC6F98" w:rsidRPr="00AC6F98" w:rsidRDefault="00AC6F98" w:rsidP="00AC6F98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6F98" w:rsidRPr="00AC6F98" w:rsidRDefault="00AC6F98" w:rsidP="00AC6F98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C6F9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INDICAÇÃO Nº 351/2020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autoria dos Vereadores Milton Soares, Renata Franco e Vereadores Cicero dos Santos Silva, Dionardo Mendes e Gilberto Vieira de Melo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 Sr. Prefeito, versando sobre </w:t>
      </w:r>
      <w:r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providências quanto a erosão no canal em gabiões, nas proximidades da pista de caminhada na Rua Sucupira.</w:t>
      </w:r>
    </w:p>
    <w:p w:rsidR="00A1064F" w:rsidRDefault="00A1064F" w:rsidP="00EC74D2">
      <w:pPr>
        <w:ind w:left="720" w:right="-238"/>
        <w:jc w:val="both"/>
      </w:pPr>
    </w:p>
    <w:p w:rsidR="00E83803" w:rsidRDefault="00E83803" w:rsidP="00EC74D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E83803" w:rsidRDefault="00E83803" w:rsidP="00EC74D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1707" w:rsidRDefault="0050399F" w:rsidP="00EC74D2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50399F">
        <w:rPr>
          <w:rFonts w:ascii="Times New Roman" w:hAnsi="Times New Roman" w:cs="Times New Roman"/>
          <w:sz w:val="24"/>
          <w:szCs w:val="24"/>
        </w:rPr>
        <w:t>Leitura e encaminhamento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2787" w:rsidRPr="00B82787">
        <w:rPr>
          <w:rFonts w:ascii="Times New Roman" w:hAnsi="Times New Roman" w:cs="Times New Roman"/>
          <w:b/>
          <w:sz w:val="24"/>
          <w:szCs w:val="24"/>
        </w:rPr>
        <w:t>VETO PARCIAL</w:t>
      </w:r>
      <w:r w:rsidR="0006084B" w:rsidRPr="00B61707">
        <w:rPr>
          <w:rFonts w:ascii="Times New Roman" w:hAnsi="Times New Roman" w:cs="Times New Roman"/>
          <w:sz w:val="24"/>
          <w:szCs w:val="24"/>
        </w:rPr>
        <w:t xml:space="preserve"> aposto pelo Prefeito ao Autógrafo nº 1.719/2020, </w:t>
      </w:r>
      <w:r w:rsidR="00B61707" w:rsidRPr="00B61707">
        <w:rPr>
          <w:rFonts w:ascii="Times New Roman" w:hAnsi="Times New Roman" w:cs="Times New Roman"/>
          <w:sz w:val="24"/>
          <w:szCs w:val="24"/>
        </w:rPr>
        <w:t>objeto do Projeto de Lei nº 054/2020,</w:t>
      </w:r>
      <w:r w:rsidR="00245F1F">
        <w:rPr>
          <w:rFonts w:ascii="Times New Roman" w:hAnsi="Times New Roman" w:cs="Times New Roman"/>
          <w:sz w:val="24"/>
          <w:szCs w:val="24"/>
        </w:rPr>
        <w:t xml:space="preserve"> de autoria do Poder Executivo Municipal,</w:t>
      </w:r>
      <w:r w:rsidR="00B61707" w:rsidRPr="00B61707">
        <w:rPr>
          <w:rFonts w:ascii="Times New Roman" w:hAnsi="Times New Roman" w:cs="Times New Roman"/>
          <w:sz w:val="24"/>
          <w:szCs w:val="24"/>
        </w:rPr>
        <w:t xml:space="preserve"> que autoriza o Poder Executivo a contratar em caráter emergencial e por tempo determinado, recursos humanos para a Secretaria de Saúde e para a Secretaria de Assistência Social e dá outras providências.</w:t>
      </w:r>
    </w:p>
    <w:p w:rsidR="00B82787" w:rsidRDefault="00B82787" w:rsidP="00EC74D2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6F98" w:rsidRPr="00AC6F98" w:rsidRDefault="00B82787" w:rsidP="00AC6F98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74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195/2020</w:t>
      </w:r>
      <w:r w:rsidRPr="00EC74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AC6F98" w:rsidRPr="00AC6F98">
        <w:rPr>
          <w:rFonts w:ascii="Times New Roman" w:hAnsi="Times New Roman" w:cs="Times New Roman"/>
          <w:sz w:val="24"/>
          <w:szCs w:val="24"/>
        </w:rPr>
        <w:t>de autoria dos Vereadores Milton Soares, Renata Franco e Vereadores Cicero dos Santos Silva, Dionardo Mendes e Gilberto Vieira de Melo</w:t>
      </w:r>
      <w:r w:rsid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AC6F98">
        <w:rPr>
          <w:rFonts w:ascii="Times New Roman" w:hAnsi="Times New Roman" w:cs="Times New Roman"/>
          <w:sz w:val="24"/>
          <w:szCs w:val="24"/>
        </w:rPr>
        <w:t>r</w:t>
      </w:r>
      <w:r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</w:t>
      </w:r>
      <w:r w:rsidR="00EC74D2"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ndo ao Sr. Prefeito, através da Secretaria Municipal de Infraestrutura</w:t>
      </w:r>
      <w:r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no art. 23, X</w:t>
      </w:r>
      <w:r w:rsidR="00AC6F98"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III, da Lei Orgânica Municipal, seja informada esta Casa de Leis sobre as providências que serão tomadas quanto a limpeza dos gabiões na Rua Frei Galvão, Av. Rio de Janeiro, Av. André Antonio Maggi e Rua Sucupira até o final das galerias.</w:t>
      </w:r>
    </w:p>
    <w:p w:rsidR="00AC6F98" w:rsidRDefault="00AC6F98" w:rsidP="00AC6F98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6F98" w:rsidRPr="00AC6F98" w:rsidRDefault="009570F2" w:rsidP="00AC6F98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C6F9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196/2020</w:t>
      </w:r>
      <w:r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 w:rsidR="00EC74D2"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</w:t>
      </w:r>
      <w:r w:rsidR="00CA52B6"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res</w:t>
      </w:r>
      <w:r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Dionardo Mendes da Conceição, </w:t>
      </w:r>
      <w:r w:rsidR="00EC74D2"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="00EC74D2" w:rsidRPr="00AC6F98">
        <w:rPr>
          <w:rFonts w:ascii="Times New Roman" w:hAnsi="Times New Roman" w:cs="Times New Roman"/>
          <w:sz w:val="24"/>
          <w:szCs w:val="24"/>
        </w:rPr>
        <w:t xml:space="preserve">enata Franco, Cicero dos Santos Silva, Gilberto Vieira de Melo, Márcio do Nascimento, Milton Soares, Rosinha Colombo e Vanderlei Baioto,     </w:t>
      </w:r>
      <w:r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requerendo ao Sr. Prefeito, ouvido o soberano Plenário, com fundamento no art. 23, XIII, da Lei Orgânica Municipal, </w:t>
      </w:r>
      <w:r w:rsidR="00AC6F98" w:rsidRPr="00AC6F98">
        <w:rPr>
          <w:rFonts w:ascii="Times New Roman" w:eastAsia="Times New Roman" w:hAnsi="Times New Roman" w:cs="Times New Roman"/>
          <w:sz w:val="24"/>
          <w:szCs w:val="24"/>
          <w:lang w:eastAsia="pt-BR"/>
        </w:rPr>
        <w:t>as seguintes informações quanto a ampliação da Pista de Caminhada Egínio Pinto Gomes, ao longo da Rua Sucupira: 1. se já foi elaborado projeto; 2. se há previsão para início da execução.</w:t>
      </w:r>
    </w:p>
    <w:p w:rsidR="00AC6F98" w:rsidRPr="00AC6F98" w:rsidRDefault="00AC6F98" w:rsidP="00AC6F98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71DDE" w:rsidRPr="00B71DDE" w:rsidRDefault="00B71DDE" w:rsidP="00B71DDE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7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7</w:t>
      </w:r>
      <w:r w:rsidRPr="00B827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 Dionardo Mendes da Conceição, R</w:t>
      </w:r>
      <w:r w:rsidRPr="00EC74D2">
        <w:rPr>
          <w:rFonts w:ascii="Times New Roman" w:hAnsi="Times New Roman" w:cs="Times New Roman"/>
          <w:sz w:val="24"/>
          <w:szCs w:val="24"/>
        </w:rPr>
        <w:t xml:space="preserve">enata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EC74D2">
        <w:rPr>
          <w:rFonts w:ascii="Times New Roman" w:hAnsi="Times New Roman" w:cs="Times New Roman"/>
          <w:sz w:val="24"/>
          <w:szCs w:val="24"/>
        </w:rPr>
        <w:t xml:space="preserve">ranco,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74D2">
        <w:rPr>
          <w:rFonts w:ascii="Times New Roman" w:hAnsi="Times New Roman" w:cs="Times New Roman"/>
          <w:sz w:val="24"/>
          <w:szCs w:val="24"/>
        </w:rPr>
        <w:t xml:space="preserve">icero dos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C74D2">
        <w:rPr>
          <w:rFonts w:ascii="Times New Roman" w:hAnsi="Times New Roman" w:cs="Times New Roman"/>
          <w:sz w:val="24"/>
          <w:szCs w:val="24"/>
        </w:rPr>
        <w:t xml:space="preserve">antos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C74D2">
        <w:rPr>
          <w:rFonts w:ascii="Times New Roman" w:hAnsi="Times New Roman" w:cs="Times New Roman"/>
          <w:sz w:val="24"/>
          <w:szCs w:val="24"/>
        </w:rPr>
        <w:t xml:space="preserve">ilva,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EC74D2">
        <w:rPr>
          <w:rFonts w:ascii="Times New Roman" w:hAnsi="Times New Roman" w:cs="Times New Roman"/>
          <w:sz w:val="24"/>
          <w:szCs w:val="24"/>
        </w:rPr>
        <w:t xml:space="preserve">ilberto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EC74D2">
        <w:rPr>
          <w:rFonts w:ascii="Times New Roman" w:hAnsi="Times New Roman" w:cs="Times New Roman"/>
          <w:sz w:val="24"/>
          <w:szCs w:val="24"/>
        </w:rPr>
        <w:t xml:space="preserve">ieira de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C74D2">
        <w:rPr>
          <w:rFonts w:ascii="Times New Roman" w:hAnsi="Times New Roman" w:cs="Times New Roman"/>
          <w:sz w:val="24"/>
          <w:szCs w:val="24"/>
        </w:rPr>
        <w:t xml:space="preserve">elo,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C74D2">
        <w:rPr>
          <w:rFonts w:ascii="Times New Roman" w:hAnsi="Times New Roman" w:cs="Times New Roman"/>
          <w:sz w:val="24"/>
          <w:szCs w:val="24"/>
        </w:rPr>
        <w:t xml:space="preserve">árcio do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EC74D2">
        <w:rPr>
          <w:rFonts w:ascii="Times New Roman" w:hAnsi="Times New Roman" w:cs="Times New Roman"/>
          <w:sz w:val="24"/>
          <w:szCs w:val="24"/>
        </w:rPr>
        <w:t xml:space="preserve">ascimento,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C74D2">
        <w:rPr>
          <w:rFonts w:ascii="Times New Roman" w:hAnsi="Times New Roman" w:cs="Times New Roman"/>
          <w:sz w:val="24"/>
          <w:szCs w:val="24"/>
        </w:rPr>
        <w:t xml:space="preserve">ilton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C74D2">
        <w:rPr>
          <w:rFonts w:ascii="Times New Roman" w:hAnsi="Times New Roman" w:cs="Times New Roman"/>
          <w:sz w:val="24"/>
          <w:szCs w:val="24"/>
        </w:rPr>
        <w:t xml:space="preserve">oares,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EC74D2">
        <w:rPr>
          <w:rFonts w:ascii="Times New Roman" w:hAnsi="Times New Roman" w:cs="Times New Roman"/>
          <w:sz w:val="24"/>
          <w:szCs w:val="24"/>
        </w:rPr>
        <w:t xml:space="preserve">osinha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74D2">
        <w:rPr>
          <w:rFonts w:ascii="Times New Roman" w:hAnsi="Times New Roman" w:cs="Times New Roman"/>
          <w:sz w:val="24"/>
          <w:szCs w:val="24"/>
        </w:rPr>
        <w:t xml:space="preserve">olombo e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EC74D2">
        <w:rPr>
          <w:rFonts w:ascii="Times New Roman" w:hAnsi="Times New Roman" w:cs="Times New Roman"/>
          <w:sz w:val="24"/>
          <w:szCs w:val="24"/>
        </w:rPr>
        <w:t xml:space="preserve">anderlei </w:t>
      </w:r>
      <w:r>
        <w:rPr>
          <w:rFonts w:ascii="Times New Roman" w:hAnsi="Times New Roman" w:cs="Times New Roman"/>
          <w:sz w:val="24"/>
          <w:szCs w:val="24"/>
        </w:rPr>
        <w:t>Baioto,</w:t>
      </w:r>
      <w:r w:rsidRPr="00EC74D2">
        <w:rPr>
          <w:rFonts w:ascii="Times New Roman" w:hAnsi="Times New Roman" w:cs="Times New Roman"/>
          <w:sz w:val="24"/>
          <w:szCs w:val="24"/>
        </w:rPr>
        <w:t xml:space="preserve">     </w:t>
      </w:r>
      <w:r w:rsidRPr="00EC74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requerendo ao Sr. Prefeito, ouvido o soberano Plenário, com fundamento no art. </w:t>
      </w:r>
      <w:r w:rsidRPr="00EC74D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23, XIII, da Lei Orgânica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requerendo ao</w:t>
      </w:r>
      <w:r w:rsidRPr="00B71D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Prefeito, ouvido o soberano Plenário, com fundamento no art. 23, XIII, da Lei Orgânica Municipal, se consta no planejamento da Secretaria Municipal de Saúde a execução de reforma da Unidade Básica de Saúde do Bairro Boa Esperança.</w:t>
      </w:r>
    </w:p>
    <w:p w:rsidR="00E83803" w:rsidRDefault="00E83803" w:rsidP="00EC74D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803" w:rsidRDefault="00E83803" w:rsidP="00EC74D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E83803" w:rsidRDefault="00E83803" w:rsidP="00EC74D2">
      <w:p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56C3" w:rsidRDefault="00D556C3" w:rsidP="00EC74D2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E83803" w:rsidRDefault="00E83803" w:rsidP="00EC74D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6C3" w:rsidRDefault="00D556C3" w:rsidP="00EC74D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5873" w:rsidRDefault="00C05873" w:rsidP="00EC74D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803" w:rsidRDefault="00E83803" w:rsidP="00245F1F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</w:rPr>
      </w:pPr>
      <w:r w:rsidRPr="00245F1F">
        <w:rPr>
          <w:rFonts w:ascii="Times New Roman" w:hAnsi="Times New Roman" w:cs="Times New Roman"/>
          <w:b/>
          <w:sz w:val="24"/>
          <w:szCs w:val="24"/>
        </w:rPr>
        <w:t>Próxima sessão ordinária: 24.08.2020.</w:t>
      </w:r>
    </w:p>
    <w:sectPr w:rsidR="00E83803" w:rsidSect="00E83803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838" w:rsidRDefault="00947838" w:rsidP="007E1E23">
      <w:r>
        <w:separator/>
      </w:r>
    </w:p>
  </w:endnote>
  <w:endnote w:type="continuationSeparator" w:id="1">
    <w:p w:rsidR="00947838" w:rsidRDefault="00947838" w:rsidP="007E1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803" w:rsidRDefault="00E83803">
    <w:pPr>
      <w:pStyle w:val="Rodap"/>
    </w:pPr>
    <w:r w:rsidRPr="00E83803">
      <w:rPr>
        <w:noProof/>
      </w:rPr>
      <w:drawing>
        <wp:inline distT="0" distB="0" distL="0" distR="0">
          <wp:extent cx="5339715" cy="40781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838" w:rsidRDefault="00947838" w:rsidP="007E1E23">
      <w:r>
        <w:separator/>
      </w:r>
    </w:p>
  </w:footnote>
  <w:footnote w:type="continuationSeparator" w:id="1">
    <w:p w:rsidR="00947838" w:rsidRDefault="00947838" w:rsidP="007E1E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E83803" w:rsidP="003D3AA8">
    <w:pPr>
      <w:pStyle w:val="Cabealho"/>
    </w:pPr>
    <w:r w:rsidRPr="00E83803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6084B"/>
    <w:rsid w:val="0010155A"/>
    <w:rsid w:val="001915A3"/>
    <w:rsid w:val="001C045E"/>
    <w:rsid w:val="001C1A3D"/>
    <w:rsid w:val="00217F62"/>
    <w:rsid w:val="00222ABF"/>
    <w:rsid w:val="00245F1F"/>
    <w:rsid w:val="00407D42"/>
    <w:rsid w:val="004B6EC7"/>
    <w:rsid w:val="0050399F"/>
    <w:rsid w:val="005252A7"/>
    <w:rsid w:val="00533026"/>
    <w:rsid w:val="0057678B"/>
    <w:rsid w:val="00657581"/>
    <w:rsid w:val="006C0162"/>
    <w:rsid w:val="006F4280"/>
    <w:rsid w:val="007E1E23"/>
    <w:rsid w:val="00875653"/>
    <w:rsid w:val="008C6B29"/>
    <w:rsid w:val="0092739E"/>
    <w:rsid w:val="00947838"/>
    <w:rsid w:val="009570F2"/>
    <w:rsid w:val="00A1064F"/>
    <w:rsid w:val="00A30C33"/>
    <w:rsid w:val="00A906D8"/>
    <w:rsid w:val="00AB5A74"/>
    <w:rsid w:val="00AC168D"/>
    <w:rsid w:val="00AC6F98"/>
    <w:rsid w:val="00B61707"/>
    <w:rsid w:val="00B71DDE"/>
    <w:rsid w:val="00B82787"/>
    <w:rsid w:val="00C05873"/>
    <w:rsid w:val="00C21A79"/>
    <w:rsid w:val="00CA52B6"/>
    <w:rsid w:val="00D556C3"/>
    <w:rsid w:val="00D56DC4"/>
    <w:rsid w:val="00E173E4"/>
    <w:rsid w:val="00E20916"/>
    <w:rsid w:val="00E564F0"/>
    <w:rsid w:val="00E83803"/>
    <w:rsid w:val="00EC74D2"/>
    <w:rsid w:val="00F071AE"/>
    <w:rsid w:val="00FD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380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380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380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608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6084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2020-08-11T12:08:00Z</cp:lastPrinted>
  <dcterms:created xsi:type="dcterms:W3CDTF">2020-08-11T21:45:00Z</dcterms:created>
  <dcterms:modified xsi:type="dcterms:W3CDTF">2020-08-11T21:45:00Z</dcterms:modified>
</cp:coreProperties>
</file>