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4A232" w14:textId="7D1A1995" w:rsidR="00052422" w:rsidRPr="00A517B2" w:rsidRDefault="00CA76E3" w:rsidP="0009351A">
      <w:pPr>
        <w:pStyle w:val="Ttulo1"/>
        <w:spacing w:line="237" w:lineRule="auto"/>
        <w:ind w:right="644" w:firstLine="0"/>
        <w:rPr>
          <w:rFonts w:ascii="Arial" w:hAnsi="Arial" w:cs="Arial"/>
        </w:rPr>
      </w:pPr>
      <w:r>
        <w:rPr>
          <w:color w:val="000009"/>
        </w:rPr>
        <w:t xml:space="preserve"> </w:t>
      </w:r>
      <w:r w:rsidRPr="00A517B2">
        <w:rPr>
          <w:rFonts w:ascii="Arial" w:hAnsi="Arial" w:cs="Arial"/>
          <w:color w:val="000009"/>
        </w:rPr>
        <w:t xml:space="preserve">PROJETO DE LEI </w:t>
      </w:r>
      <w:r w:rsidR="0009351A" w:rsidRPr="00A517B2">
        <w:rPr>
          <w:rFonts w:ascii="Arial" w:hAnsi="Arial" w:cs="Arial"/>
          <w:color w:val="000009"/>
        </w:rPr>
        <w:t xml:space="preserve">DE N° </w:t>
      </w:r>
      <w:r w:rsidR="00F93C0C">
        <w:rPr>
          <w:rFonts w:ascii="Arial" w:hAnsi="Arial" w:cs="Arial"/>
          <w:color w:val="000009"/>
        </w:rPr>
        <w:t xml:space="preserve">05 </w:t>
      </w:r>
      <w:r w:rsidR="004E0CD4">
        <w:rPr>
          <w:rFonts w:ascii="Arial" w:hAnsi="Arial" w:cs="Arial"/>
          <w:color w:val="000009"/>
        </w:rPr>
        <w:t>DE 13 DE FEVEREIRO</w:t>
      </w:r>
      <w:r w:rsidR="001F2377">
        <w:rPr>
          <w:rFonts w:ascii="Arial" w:hAnsi="Arial" w:cs="Arial"/>
          <w:color w:val="000009"/>
        </w:rPr>
        <w:t xml:space="preserve"> DE 2025</w:t>
      </w:r>
      <w:r w:rsidR="0009351A" w:rsidRPr="00A517B2">
        <w:rPr>
          <w:rFonts w:ascii="Arial" w:hAnsi="Arial" w:cs="Arial"/>
          <w:color w:val="000009"/>
        </w:rPr>
        <w:t>.</w:t>
      </w:r>
    </w:p>
    <w:p w14:paraId="241F1DB3" w14:textId="77777777" w:rsidR="00052422" w:rsidRPr="00A517B2" w:rsidRDefault="00052422">
      <w:pPr>
        <w:pStyle w:val="Corpodetexto"/>
        <w:rPr>
          <w:rFonts w:ascii="Arial" w:hAnsi="Arial" w:cs="Arial"/>
          <w:b/>
        </w:rPr>
      </w:pPr>
    </w:p>
    <w:p w14:paraId="58C32515" w14:textId="77777777" w:rsidR="00052422" w:rsidRPr="00A517B2" w:rsidRDefault="00052422">
      <w:pPr>
        <w:pStyle w:val="Corpodetexto"/>
        <w:spacing w:before="8"/>
        <w:rPr>
          <w:rFonts w:ascii="Arial" w:hAnsi="Arial" w:cs="Arial"/>
          <w:b/>
        </w:rPr>
      </w:pPr>
    </w:p>
    <w:p w14:paraId="5172744A" w14:textId="77777777" w:rsidR="00052422" w:rsidRPr="00A517B2" w:rsidRDefault="00CA76E3">
      <w:pPr>
        <w:pStyle w:val="Corpodetexto"/>
        <w:ind w:left="2729" w:right="157"/>
        <w:jc w:val="both"/>
        <w:rPr>
          <w:rFonts w:ascii="Arial" w:hAnsi="Arial" w:cs="Arial"/>
        </w:rPr>
      </w:pPr>
      <w:r w:rsidRPr="00A517B2">
        <w:rPr>
          <w:rFonts w:ascii="Arial" w:hAnsi="Arial" w:cs="Arial"/>
          <w:color w:val="000009"/>
        </w:rPr>
        <w:t>INSTITUI O PLANO MUNICIPAL DE SANEAMENTO BÁSICO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DESTINADO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À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GESTÃO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DOS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SERVIÇOS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PÚBLICOS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MUNICIPAIS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DE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SANEAMENTO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BÁSICO,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A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SABER: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ABASTECIMENTO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DE ÁGUA, ESGOTAMENTO SANITÁRIO,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LIMPEZA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URBANA,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MANEJO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DE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RESÍDUOS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>SÓLIDOS,</w:t>
      </w:r>
      <w:r w:rsidRPr="00A517B2">
        <w:rPr>
          <w:rFonts w:ascii="Arial" w:hAnsi="Arial" w:cs="Arial"/>
          <w:color w:val="000009"/>
          <w:spacing w:val="1"/>
        </w:rPr>
        <w:t xml:space="preserve"> </w:t>
      </w:r>
      <w:r w:rsidRPr="00A517B2">
        <w:rPr>
          <w:rFonts w:ascii="Arial" w:hAnsi="Arial" w:cs="Arial"/>
          <w:color w:val="000009"/>
        </w:rPr>
        <w:t xml:space="preserve">DRENAGEM URBANA E MANEJO </w:t>
      </w:r>
      <w:r w:rsidRPr="00A517B2">
        <w:rPr>
          <w:rFonts w:ascii="Arial" w:hAnsi="Arial" w:cs="Arial"/>
        </w:rPr>
        <w:t>DAS ÁGUAS PLUVIAIS, EM</w:t>
      </w:r>
      <w:r w:rsidRPr="00A517B2">
        <w:rPr>
          <w:rFonts w:ascii="Arial" w:hAnsi="Arial" w:cs="Arial"/>
          <w:spacing w:val="-57"/>
        </w:rPr>
        <w:t xml:space="preserve"> </w:t>
      </w:r>
      <w:r w:rsidRPr="00A517B2">
        <w:rPr>
          <w:rFonts w:ascii="Arial" w:hAnsi="Arial" w:cs="Arial"/>
        </w:rPr>
        <w:t>TODO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O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TERRITÓRIO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DO</w:t>
      </w:r>
      <w:r w:rsidRPr="00A517B2">
        <w:rPr>
          <w:rFonts w:ascii="Arial" w:hAnsi="Arial" w:cs="Arial"/>
          <w:spacing w:val="-4"/>
        </w:rPr>
        <w:t xml:space="preserve"> </w:t>
      </w:r>
      <w:r w:rsidRPr="00A517B2">
        <w:rPr>
          <w:rFonts w:ascii="Arial" w:hAnsi="Arial" w:cs="Arial"/>
        </w:rPr>
        <w:t>MUNICÍPIO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DE ACRELÂNDIA.</w:t>
      </w:r>
    </w:p>
    <w:p w14:paraId="2EE416AC" w14:textId="77777777" w:rsidR="00052422" w:rsidRPr="00A517B2" w:rsidRDefault="00052422">
      <w:pPr>
        <w:pStyle w:val="Corpodetexto"/>
        <w:rPr>
          <w:rFonts w:ascii="Arial" w:hAnsi="Arial" w:cs="Arial"/>
        </w:rPr>
      </w:pPr>
    </w:p>
    <w:p w14:paraId="7F468B83" w14:textId="77777777" w:rsidR="00052422" w:rsidRPr="00A517B2" w:rsidRDefault="00052422">
      <w:pPr>
        <w:pStyle w:val="Corpodetexto"/>
        <w:rPr>
          <w:rFonts w:ascii="Arial" w:hAnsi="Arial" w:cs="Arial"/>
        </w:rPr>
      </w:pPr>
    </w:p>
    <w:p w14:paraId="50632849" w14:textId="77777777" w:rsidR="00052422" w:rsidRPr="00A517B2" w:rsidRDefault="00CA76E3">
      <w:pPr>
        <w:ind w:left="461" w:right="148"/>
        <w:jc w:val="both"/>
        <w:rPr>
          <w:rFonts w:ascii="Arial" w:hAnsi="Arial" w:cs="Arial"/>
          <w:sz w:val="24"/>
          <w:szCs w:val="24"/>
        </w:rPr>
      </w:pPr>
      <w:r w:rsidRPr="00A517B2">
        <w:rPr>
          <w:rFonts w:ascii="Arial" w:hAnsi="Arial" w:cs="Arial"/>
          <w:sz w:val="24"/>
          <w:szCs w:val="24"/>
        </w:rPr>
        <w:t>A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Câmara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Municipal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de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Vereadores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de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Acrelândia,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aprovou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e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eu,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Prefeito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Municipal,</w:t>
      </w:r>
      <w:r w:rsidRPr="00A517B2">
        <w:rPr>
          <w:rFonts w:ascii="Arial" w:hAnsi="Arial" w:cs="Arial"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b/>
          <w:sz w:val="24"/>
          <w:szCs w:val="24"/>
        </w:rPr>
        <w:t>Olavo</w:t>
      </w:r>
      <w:r w:rsidRPr="00A517B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A517B2">
        <w:rPr>
          <w:rFonts w:ascii="Arial" w:hAnsi="Arial" w:cs="Arial"/>
          <w:b/>
          <w:sz w:val="24"/>
          <w:szCs w:val="24"/>
        </w:rPr>
        <w:t>Francelino</w:t>
      </w:r>
      <w:r w:rsidRPr="00A517B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517B2">
        <w:rPr>
          <w:rFonts w:ascii="Arial" w:hAnsi="Arial" w:cs="Arial"/>
          <w:b/>
          <w:sz w:val="24"/>
          <w:szCs w:val="24"/>
        </w:rPr>
        <w:t>de Rezende</w:t>
      </w:r>
      <w:r w:rsidRPr="00A517B2">
        <w:rPr>
          <w:rFonts w:ascii="Arial" w:hAnsi="Arial" w:cs="Arial"/>
          <w:sz w:val="24"/>
          <w:szCs w:val="24"/>
        </w:rPr>
        <w:t>,</w:t>
      </w:r>
      <w:r w:rsidRPr="00A517B2">
        <w:rPr>
          <w:rFonts w:ascii="Arial" w:hAnsi="Arial" w:cs="Arial"/>
          <w:spacing w:val="-5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sanciono</w:t>
      </w:r>
      <w:r w:rsidRPr="00A517B2">
        <w:rPr>
          <w:rFonts w:ascii="Arial" w:hAnsi="Arial" w:cs="Arial"/>
          <w:spacing w:val="-3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a seguinte</w:t>
      </w:r>
      <w:r w:rsidRPr="00A517B2">
        <w:rPr>
          <w:rFonts w:ascii="Arial" w:hAnsi="Arial" w:cs="Arial"/>
          <w:spacing w:val="-2"/>
          <w:sz w:val="24"/>
          <w:szCs w:val="24"/>
        </w:rPr>
        <w:t xml:space="preserve"> </w:t>
      </w:r>
      <w:r w:rsidRPr="00A517B2">
        <w:rPr>
          <w:rFonts w:ascii="Arial" w:hAnsi="Arial" w:cs="Arial"/>
          <w:sz w:val="24"/>
          <w:szCs w:val="24"/>
        </w:rPr>
        <w:t>Lei:</w:t>
      </w:r>
    </w:p>
    <w:p w14:paraId="070D5090" w14:textId="77777777" w:rsidR="00052422" w:rsidRPr="00A517B2" w:rsidRDefault="00052422">
      <w:pPr>
        <w:pStyle w:val="Corpodetexto"/>
        <w:spacing w:before="11"/>
        <w:rPr>
          <w:rFonts w:ascii="Arial" w:hAnsi="Arial" w:cs="Arial"/>
        </w:rPr>
      </w:pPr>
    </w:p>
    <w:p w14:paraId="24D86833" w14:textId="0085ABF5" w:rsidR="00052422" w:rsidRPr="00A517B2" w:rsidRDefault="00CA76E3">
      <w:pPr>
        <w:pStyle w:val="Corpodetexto"/>
        <w:ind w:left="461" w:right="148"/>
        <w:jc w:val="both"/>
        <w:rPr>
          <w:rFonts w:ascii="Arial" w:hAnsi="Arial" w:cs="Arial"/>
        </w:rPr>
      </w:pPr>
      <w:r w:rsidRPr="00A517B2">
        <w:rPr>
          <w:rFonts w:ascii="Arial" w:hAnsi="Arial" w:cs="Arial"/>
          <w:b/>
        </w:rPr>
        <w:t>Artigo</w:t>
      </w:r>
      <w:r w:rsidRPr="00A517B2">
        <w:rPr>
          <w:rFonts w:ascii="Arial" w:hAnsi="Arial" w:cs="Arial"/>
          <w:b/>
          <w:spacing w:val="-10"/>
        </w:rPr>
        <w:t xml:space="preserve"> </w:t>
      </w:r>
      <w:r w:rsidRPr="00A517B2">
        <w:rPr>
          <w:rFonts w:ascii="Arial" w:hAnsi="Arial" w:cs="Arial"/>
          <w:b/>
        </w:rPr>
        <w:t>1º</w:t>
      </w:r>
      <w:r w:rsidRPr="00A517B2">
        <w:rPr>
          <w:rFonts w:ascii="Arial" w:hAnsi="Arial" w:cs="Arial"/>
          <w:b/>
          <w:spacing w:val="-9"/>
        </w:rPr>
        <w:t xml:space="preserve"> </w:t>
      </w:r>
      <w:r w:rsidRPr="00A517B2">
        <w:rPr>
          <w:rFonts w:ascii="Arial" w:hAnsi="Arial" w:cs="Arial"/>
          <w:b/>
        </w:rPr>
        <w:t>-</w:t>
      </w:r>
      <w:r w:rsidRPr="00A517B2">
        <w:rPr>
          <w:rFonts w:ascii="Arial" w:hAnsi="Arial" w:cs="Arial"/>
          <w:b/>
          <w:spacing w:val="-9"/>
        </w:rPr>
        <w:t xml:space="preserve"> </w:t>
      </w:r>
      <w:r w:rsidRPr="00A517B2">
        <w:rPr>
          <w:rFonts w:ascii="Arial" w:hAnsi="Arial" w:cs="Arial"/>
        </w:rPr>
        <w:t>Esta</w:t>
      </w:r>
      <w:r w:rsidRPr="00A517B2">
        <w:rPr>
          <w:rFonts w:ascii="Arial" w:hAnsi="Arial" w:cs="Arial"/>
          <w:spacing w:val="-4"/>
        </w:rPr>
        <w:t xml:space="preserve"> </w:t>
      </w:r>
      <w:r w:rsidRPr="00A517B2">
        <w:rPr>
          <w:rFonts w:ascii="Arial" w:hAnsi="Arial" w:cs="Arial"/>
        </w:rPr>
        <w:t>Lei</w:t>
      </w:r>
      <w:r w:rsidRPr="00A517B2">
        <w:rPr>
          <w:rFonts w:ascii="Arial" w:hAnsi="Arial" w:cs="Arial"/>
          <w:spacing w:val="-5"/>
        </w:rPr>
        <w:t xml:space="preserve"> </w:t>
      </w:r>
      <w:r w:rsidRPr="00A517B2">
        <w:rPr>
          <w:rFonts w:ascii="Arial" w:hAnsi="Arial" w:cs="Arial"/>
        </w:rPr>
        <w:t>institui</w:t>
      </w:r>
      <w:r w:rsidRPr="00A517B2">
        <w:rPr>
          <w:rFonts w:ascii="Arial" w:hAnsi="Arial" w:cs="Arial"/>
          <w:spacing w:val="-5"/>
        </w:rPr>
        <w:t xml:space="preserve"> </w:t>
      </w:r>
      <w:r w:rsidRPr="00A517B2">
        <w:rPr>
          <w:rFonts w:ascii="Arial" w:hAnsi="Arial" w:cs="Arial"/>
        </w:rPr>
        <w:t>o</w:t>
      </w:r>
      <w:r w:rsidRPr="00A517B2">
        <w:rPr>
          <w:rFonts w:ascii="Arial" w:hAnsi="Arial" w:cs="Arial"/>
          <w:spacing w:val="-9"/>
        </w:rPr>
        <w:t xml:space="preserve"> </w:t>
      </w:r>
      <w:r w:rsidRPr="00A517B2">
        <w:rPr>
          <w:rFonts w:ascii="Arial" w:hAnsi="Arial" w:cs="Arial"/>
        </w:rPr>
        <w:t>Plano</w:t>
      </w:r>
      <w:r w:rsidRPr="00A517B2">
        <w:rPr>
          <w:rFonts w:ascii="Arial" w:hAnsi="Arial" w:cs="Arial"/>
          <w:spacing w:val="-9"/>
        </w:rPr>
        <w:t xml:space="preserve"> </w:t>
      </w:r>
      <w:r w:rsidRPr="00A517B2">
        <w:rPr>
          <w:rFonts w:ascii="Arial" w:hAnsi="Arial" w:cs="Arial"/>
        </w:rPr>
        <w:t>Municipal</w:t>
      </w:r>
      <w:r w:rsidRPr="00A517B2">
        <w:rPr>
          <w:rFonts w:ascii="Arial" w:hAnsi="Arial" w:cs="Arial"/>
          <w:spacing w:val="-8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</w:rPr>
        <w:t>Saneamento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Básico,</w:t>
      </w:r>
      <w:r w:rsidRPr="00A517B2">
        <w:rPr>
          <w:rFonts w:ascii="Arial" w:hAnsi="Arial" w:cs="Arial"/>
          <w:spacing w:val="-8"/>
        </w:rPr>
        <w:t xml:space="preserve"> </w:t>
      </w:r>
      <w:r w:rsidRPr="00A517B2">
        <w:rPr>
          <w:rFonts w:ascii="Arial" w:hAnsi="Arial" w:cs="Arial"/>
        </w:rPr>
        <w:t>nos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termos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do</w:t>
      </w:r>
      <w:r w:rsidRPr="00A517B2">
        <w:rPr>
          <w:rFonts w:ascii="Arial" w:hAnsi="Arial" w:cs="Arial"/>
          <w:spacing w:val="-4"/>
        </w:rPr>
        <w:t xml:space="preserve"> </w:t>
      </w:r>
      <w:r w:rsidRPr="00A517B2">
        <w:rPr>
          <w:rFonts w:ascii="Arial" w:hAnsi="Arial" w:cs="Arial"/>
          <w:b/>
        </w:rPr>
        <w:t>ANEXO</w:t>
      </w:r>
      <w:r w:rsidRPr="00A517B2">
        <w:rPr>
          <w:rFonts w:ascii="Arial" w:hAnsi="Arial" w:cs="Arial"/>
          <w:b/>
          <w:spacing w:val="-58"/>
        </w:rPr>
        <w:t xml:space="preserve"> </w:t>
      </w:r>
      <w:r w:rsidRPr="00A517B2">
        <w:rPr>
          <w:rFonts w:ascii="Arial" w:hAnsi="Arial" w:cs="Arial"/>
          <w:b/>
        </w:rPr>
        <w:t>ÚNICO</w:t>
      </w:r>
      <w:r w:rsidRPr="00A517B2">
        <w:rPr>
          <w:rFonts w:ascii="Arial" w:hAnsi="Arial" w:cs="Arial"/>
        </w:rPr>
        <w:t>,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destinado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a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articular,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integrar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e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coordenar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recursos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tecnológicos,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humanos,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econômicos e financeiros para a gestão e execução dos serviços públicos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municipais de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abastecimento de água, esgotamento sanitário, manejo de resíduos sólidos e drenagem urbana</w:t>
      </w:r>
      <w:r w:rsidRPr="00A517B2">
        <w:rPr>
          <w:rFonts w:ascii="Arial" w:hAnsi="Arial" w:cs="Arial"/>
          <w:spacing w:val="-57"/>
        </w:rPr>
        <w:t xml:space="preserve"> </w:t>
      </w:r>
      <w:r w:rsidRPr="00A517B2">
        <w:rPr>
          <w:rFonts w:ascii="Arial" w:hAnsi="Arial" w:cs="Arial"/>
        </w:rPr>
        <w:t>e manejo das águas pluviais, em todo o território do município, em conformidade com 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  <w:spacing w:val="-1"/>
        </w:rPr>
        <w:t>estabelecido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  <w:spacing w:val="-1"/>
        </w:rPr>
        <w:t>na</w:t>
      </w:r>
      <w:r w:rsidRPr="00A517B2">
        <w:rPr>
          <w:rFonts w:ascii="Arial" w:hAnsi="Arial" w:cs="Arial"/>
          <w:spacing w:val="-16"/>
        </w:rPr>
        <w:t xml:space="preserve"> </w:t>
      </w:r>
      <w:r w:rsidRPr="00A517B2">
        <w:rPr>
          <w:rFonts w:ascii="Arial" w:hAnsi="Arial" w:cs="Arial"/>
          <w:spacing w:val="-1"/>
        </w:rPr>
        <w:t>Lei</w:t>
      </w:r>
      <w:r w:rsidRPr="00A517B2">
        <w:rPr>
          <w:rFonts w:ascii="Arial" w:hAnsi="Arial" w:cs="Arial"/>
          <w:spacing w:val="-11"/>
        </w:rPr>
        <w:t xml:space="preserve"> </w:t>
      </w:r>
      <w:r w:rsidRPr="00A517B2">
        <w:rPr>
          <w:rFonts w:ascii="Arial" w:hAnsi="Arial" w:cs="Arial"/>
          <w:spacing w:val="-1"/>
        </w:rPr>
        <w:t>Federal</w:t>
      </w:r>
      <w:r w:rsidRPr="00A517B2">
        <w:rPr>
          <w:rFonts w:ascii="Arial" w:hAnsi="Arial" w:cs="Arial"/>
          <w:spacing w:val="-11"/>
        </w:rPr>
        <w:t xml:space="preserve"> </w:t>
      </w:r>
      <w:r w:rsidRPr="00A517B2">
        <w:rPr>
          <w:rFonts w:ascii="Arial" w:hAnsi="Arial" w:cs="Arial"/>
          <w:spacing w:val="-1"/>
        </w:rPr>
        <w:t>nº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  <w:spacing w:val="-1"/>
        </w:rPr>
        <w:t>11.445/2007,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</w:rPr>
        <w:t>na</w:t>
      </w:r>
      <w:r w:rsidRPr="00A517B2">
        <w:rPr>
          <w:rFonts w:ascii="Arial" w:hAnsi="Arial" w:cs="Arial"/>
          <w:spacing w:val="-13"/>
        </w:rPr>
        <w:t xml:space="preserve"> </w:t>
      </w:r>
      <w:r w:rsidRPr="00A517B2">
        <w:rPr>
          <w:rFonts w:ascii="Arial" w:hAnsi="Arial" w:cs="Arial"/>
        </w:rPr>
        <w:t>Lei</w:t>
      </w:r>
      <w:r w:rsidRPr="00A517B2">
        <w:rPr>
          <w:rFonts w:ascii="Arial" w:hAnsi="Arial" w:cs="Arial"/>
          <w:spacing w:val="-9"/>
        </w:rPr>
        <w:t xml:space="preserve"> </w:t>
      </w:r>
      <w:r w:rsidRPr="00A517B2">
        <w:rPr>
          <w:rFonts w:ascii="Arial" w:hAnsi="Arial" w:cs="Arial"/>
        </w:rPr>
        <w:t>Federal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</w:rPr>
        <w:t>12.305/2010,</w:t>
      </w:r>
      <w:r w:rsidRPr="00A517B2">
        <w:rPr>
          <w:rFonts w:ascii="Arial" w:hAnsi="Arial" w:cs="Arial"/>
          <w:spacing w:val="-9"/>
        </w:rPr>
        <w:t xml:space="preserve"> </w:t>
      </w:r>
      <w:r w:rsidRPr="00A517B2">
        <w:rPr>
          <w:rFonts w:ascii="Arial" w:hAnsi="Arial" w:cs="Arial"/>
        </w:rPr>
        <w:t>Lei</w:t>
      </w:r>
      <w:r w:rsidRPr="00A517B2">
        <w:rPr>
          <w:rFonts w:ascii="Arial" w:hAnsi="Arial" w:cs="Arial"/>
          <w:spacing w:val="-7"/>
        </w:rPr>
        <w:t xml:space="preserve"> </w:t>
      </w:r>
      <w:r w:rsidRPr="00A517B2">
        <w:rPr>
          <w:rFonts w:ascii="Arial" w:hAnsi="Arial" w:cs="Arial"/>
        </w:rPr>
        <w:t>Federal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</w:rPr>
        <w:t>nº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</w:rPr>
        <w:t>14.026,</w:t>
      </w:r>
      <w:r w:rsidRPr="00A517B2">
        <w:rPr>
          <w:rFonts w:ascii="Arial" w:hAnsi="Arial" w:cs="Arial"/>
          <w:spacing w:val="-57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5"/>
        </w:rPr>
        <w:t xml:space="preserve"> </w:t>
      </w:r>
      <w:r w:rsidRPr="00A517B2">
        <w:rPr>
          <w:rFonts w:ascii="Arial" w:hAnsi="Arial" w:cs="Arial"/>
        </w:rPr>
        <w:t>15 de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julho de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2020</w:t>
      </w:r>
      <w:r w:rsidR="004F556A">
        <w:rPr>
          <w:rFonts w:ascii="Arial" w:hAnsi="Arial" w:cs="Arial"/>
        </w:rPr>
        <w:t>.</w:t>
      </w:r>
    </w:p>
    <w:p w14:paraId="1D2235BC" w14:textId="77777777" w:rsidR="00052422" w:rsidRPr="00A517B2" w:rsidRDefault="00052422">
      <w:pPr>
        <w:pStyle w:val="Corpodetexto"/>
        <w:spacing w:before="10"/>
        <w:rPr>
          <w:rFonts w:ascii="Arial" w:hAnsi="Arial" w:cs="Arial"/>
        </w:rPr>
      </w:pPr>
    </w:p>
    <w:p w14:paraId="44743288" w14:textId="77777777" w:rsidR="00052422" w:rsidRPr="00A517B2" w:rsidRDefault="00CA76E3">
      <w:pPr>
        <w:pStyle w:val="Corpodetexto"/>
        <w:ind w:left="461" w:right="151"/>
        <w:jc w:val="both"/>
        <w:rPr>
          <w:rFonts w:ascii="Arial" w:hAnsi="Arial" w:cs="Arial"/>
        </w:rPr>
      </w:pPr>
      <w:r w:rsidRPr="00A517B2">
        <w:rPr>
          <w:rFonts w:ascii="Arial" w:hAnsi="Arial" w:cs="Arial"/>
          <w:b/>
        </w:rPr>
        <w:t xml:space="preserve">PARÁGRAFO ÚNICO </w:t>
      </w:r>
      <w:r w:rsidRPr="00A517B2">
        <w:rPr>
          <w:rFonts w:ascii="Arial" w:hAnsi="Arial" w:cs="Arial"/>
        </w:rPr>
        <w:t>- O executivo municipal, bem como os responsáveis listados no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PMSB,</w:t>
      </w:r>
      <w:r w:rsidRPr="00A517B2">
        <w:rPr>
          <w:rFonts w:ascii="Arial" w:hAnsi="Arial" w:cs="Arial"/>
          <w:spacing w:val="-14"/>
        </w:rPr>
        <w:t xml:space="preserve"> </w:t>
      </w:r>
      <w:r w:rsidRPr="00A517B2">
        <w:rPr>
          <w:rFonts w:ascii="Arial" w:hAnsi="Arial" w:cs="Arial"/>
        </w:rPr>
        <w:t>deverão</w:t>
      </w:r>
      <w:r w:rsidRPr="00A517B2">
        <w:rPr>
          <w:rFonts w:ascii="Arial" w:hAnsi="Arial" w:cs="Arial"/>
          <w:spacing w:val="-14"/>
        </w:rPr>
        <w:t xml:space="preserve"> </w:t>
      </w:r>
      <w:r w:rsidRPr="00A517B2">
        <w:rPr>
          <w:rFonts w:ascii="Arial" w:hAnsi="Arial" w:cs="Arial"/>
        </w:rPr>
        <w:t>cumprir</w:t>
      </w:r>
      <w:r w:rsidRPr="00A517B2">
        <w:rPr>
          <w:rFonts w:ascii="Arial" w:hAnsi="Arial" w:cs="Arial"/>
          <w:spacing w:val="-11"/>
        </w:rPr>
        <w:t xml:space="preserve"> </w:t>
      </w:r>
      <w:r w:rsidRPr="00A517B2">
        <w:rPr>
          <w:rFonts w:ascii="Arial" w:hAnsi="Arial" w:cs="Arial"/>
        </w:rPr>
        <w:t>com</w:t>
      </w:r>
      <w:r w:rsidRPr="00A517B2">
        <w:rPr>
          <w:rFonts w:ascii="Arial" w:hAnsi="Arial" w:cs="Arial"/>
          <w:spacing w:val="-13"/>
        </w:rPr>
        <w:t xml:space="preserve"> </w:t>
      </w:r>
      <w:r w:rsidRPr="00A517B2">
        <w:rPr>
          <w:rFonts w:ascii="Arial" w:hAnsi="Arial" w:cs="Arial"/>
        </w:rPr>
        <w:t>suas</w:t>
      </w:r>
      <w:r w:rsidRPr="00A517B2">
        <w:rPr>
          <w:rFonts w:ascii="Arial" w:hAnsi="Arial" w:cs="Arial"/>
          <w:spacing w:val="-14"/>
        </w:rPr>
        <w:t xml:space="preserve"> </w:t>
      </w:r>
      <w:r w:rsidRPr="00A517B2">
        <w:rPr>
          <w:rFonts w:ascii="Arial" w:hAnsi="Arial" w:cs="Arial"/>
        </w:rPr>
        <w:t>responsabilidades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</w:rPr>
        <w:t>e</w:t>
      </w:r>
      <w:r w:rsidRPr="00A517B2">
        <w:rPr>
          <w:rFonts w:ascii="Arial" w:hAnsi="Arial" w:cs="Arial"/>
          <w:spacing w:val="-12"/>
        </w:rPr>
        <w:t xml:space="preserve"> </w:t>
      </w:r>
      <w:r w:rsidRPr="00A517B2">
        <w:rPr>
          <w:rFonts w:ascii="Arial" w:hAnsi="Arial" w:cs="Arial"/>
        </w:rPr>
        <w:t>atenderem</w:t>
      </w:r>
      <w:r w:rsidRPr="00A517B2">
        <w:rPr>
          <w:rFonts w:ascii="Arial" w:hAnsi="Arial" w:cs="Arial"/>
          <w:spacing w:val="-13"/>
        </w:rPr>
        <w:t xml:space="preserve"> </w:t>
      </w:r>
      <w:r w:rsidRPr="00A517B2">
        <w:rPr>
          <w:rFonts w:ascii="Arial" w:hAnsi="Arial" w:cs="Arial"/>
        </w:rPr>
        <w:t>ao</w:t>
      </w:r>
      <w:r w:rsidRPr="00A517B2">
        <w:rPr>
          <w:rFonts w:ascii="Arial" w:hAnsi="Arial" w:cs="Arial"/>
          <w:spacing w:val="-11"/>
        </w:rPr>
        <w:t xml:space="preserve"> </w:t>
      </w:r>
      <w:r w:rsidRPr="00A517B2">
        <w:rPr>
          <w:rFonts w:ascii="Arial" w:hAnsi="Arial" w:cs="Arial"/>
        </w:rPr>
        <w:t>planejamentoestabelecido</w:t>
      </w:r>
      <w:r w:rsidRPr="00A517B2">
        <w:rPr>
          <w:rFonts w:ascii="Arial" w:hAnsi="Arial" w:cs="Arial"/>
          <w:spacing w:val="-58"/>
        </w:rPr>
        <w:t xml:space="preserve"> </w:t>
      </w:r>
      <w:r w:rsidRPr="00A517B2">
        <w:rPr>
          <w:rFonts w:ascii="Arial" w:hAnsi="Arial" w:cs="Arial"/>
        </w:rPr>
        <w:t>conforme</w:t>
      </w:r>
      <w:r w:rsidRPr="00A517B2">
        <w:rPr>
          <w:rFonts w:ascii="Arial" w:hAnsi="Arial" w:cs="Arial"/>
          <w:spacing w:val="-9"/>
        </w:rPr>
        <w:t xml:space="preserve"> </w:t>
      </w:r>
      <w:r w:rsidRPr="00A517B2">
        <w:rPr>
          <w:rFonts w:ascii="Arial" w:hAnsi="Arial" w:cs="Arial"/>
        </w:rPr>
        <w:t>metas</w:t>
      </w:r>
      <w:r w:rsidRPr="00A517B2">
        <w:rPr>
          <w:rFonts w:ascii="Arial" w:hAnsi="Arial" w:cs="Arial"/>
          <w:spacing w:val="-8"/>
        </w:rPr>
        <w:t xml:space="preserve"> </w:t>
      </w:r>
      <w:r w:rsidRPr="00A517B2">
        <w:rPr>
          <w:rFonts w:ascii="Arial" w:hAnsi="Arial" w:cs="Arial"/>
        </w:rPr>
        <w:t>emergenciais,</w:t>
      </w:r>
      <w:r w:rsidRPr="00A517B2">
        <w:rPr>
          <w:rFonts w:ascii="Arial" w:hAnsi="Arial" w:cs="Arial"/>
          <w:spacing w:val="-5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curto,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médio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e</w:t>
      </w:r>
      <w:r w:rsidRPr="00A517B2">
        <w:rPr>
          <w:rFonts w:ascii="Arial" w:hAnsi="Arial" w:cs="Arial"/>
          <w:spacing w:val="-9"/>
        </w:rPr>
        <w:t xml:space="preserve"> </w:t>
      </w:r>
      <w:r w:rsidRPr="00A517B2">
        <w:rPr>
          <w:rFonts w:ascii="Arial" w:hAnsi="Arial" w:cs="Arial"/>
        </w:rPr>
        <w:t>longo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prazo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para</w:t>
      </w:r>
      <w:r w:rsidRPr="00A517B2">
        <w:rPr>
          <w:rFonts w:ascii="Arial" w:hAnsi="Arial" w:cs="Arial"/>
          <w:spacing w:val="-9"/>
        </w:rPr>
        <w:t xml:space="preserve"> </w:t>
      </w:r>
      <w:r w:rsidRPr="00A517B2">
        <w:rPr>
          <w:rFonts w:ascii="Arial" w:hAnsi="Arial" w:cs="Arial"/>
        </w:rPr>
        <w:t>universalizaçãodos</w:t>
      </w:r>
      <w:r w:rsidRPr="00A517B2">
        <w:rPr>
          <w:rFonts w:ascii="Arial" w:hAnsi="Arial" w:cs="Arial"/>
          <w:spacing w:val="8"/>
        </w:rPr>
        <w:t xml:space="preserve"> </w:t>
      </w:r>
      <w:r w:rsidRPr="00A517B2">
        <w:rPr>
          <w:rFonts w:ascii="Arial" w:hAnsi="Arial" w:cs="Arial"/>
        </w:rPr>
        <w:t>serviços</w:t>
      </w:r>
      <w:r w:rsidRPr="00A517B2">
        <w:rPr>
          <w:rFonts w:ascii="Arial" w:hAnsi="Arial" w:cs="Arial"/>
          <w:spacing w:val="-58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5"/>
        </w:rPr>
        <w:t xml:space="preserve"> </w:t>
      </w:r>
      <w:r w:rsidRPr="00A517B2">
        <w:rPr>
          <w:rFonts w:ascii="Arial" w:hAnsi="Arial" w:cs="Arial"/>
        </w:rPr>
        <w:t>saneamento básico.</w:t>
      </w:r>
    </w:p>
    <w:p w14:paraId="38C35EF4" w14:textId="77777777" w:rsidR="00052422" w:rsidRPr="00A517B2" w:rsidRDefault="00052422">
      <w:pPr>
        <w:pStyle w:val="Corpodetexto"/>
        <w:rPr>
          <w:rFonts w:ascii="Arial" w:hAnsi="Arial" w:cs="Arial"/>
        </w:rPr>
      </w:pPr>
    </w:p>
    <w:p w14:paraId="3A1E7E6C" w14:textId="77777777" w:rsidR="00052422" w:rsidRPr="00A517B2" w:rsidRDefault="00CA76E3">
      <w:pPr>
        <w:pStyle w:val="Corpodetexto"/>
        <w:spacing w:before="1"/>
        <w:ind w:left="461" w:right="163"/>
        <w:jc w:val="both"/>
        <w:rPr>
          <w:rFonts w:ascii="Arial" w:hAnsi="Arial" w:cs="Arial"/>
        </w:rPr>
      </w:pPr>
      <w:r w:rsidRPr="00A517B2">
        <w:rPr>
          <w:rFonts w:ascii="Arial" w:hAnsi="Arial" w:cs="Arial"/>
          <w:b/>
        </w:rPr>
        <w:t xml:space="preserve">Artigo 2º - </w:t>
      </w:r>
      <w:r w:rsidRPr="00A517B2">
        <w:rPr>
          <w:rFonts w:ascii="Arial" w:hAnsi="Arial" w:cs="Arial"/>
        </w:rPr>
        <w:t>O Plano Municipal de Saneamento Básico, instituído por esta Lei, será avaliado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anualmente e revisado a cada quatro anos, sempre anteriormente à elaboração do Plano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Plurianual.</w:t>
      </w:r>
    </w:p>
    <w:p w14:paraId="3EE4CF86" w14:textId="77777777" w:rsidR="00052422" w:rsidRPr="00A517B2" w:rsidRDefault="00052422">
      <w:pPr>
        <w:pStyle w:val="Corpodetexto"/>
        <w:spacing w:before="7"/>
        <w:rPr>
          <w:rFonts w:ascii="Arial" w:hAnsi="Arial" w:cs="Arial"/>
        </w:rPr>
      </w:pPr>
    </w:p>
    <w:p w14:paraId="6AFA1CCC" w14:textId="77777777" w:rsidR="00052422" w:rsidRPr="00A517B2" w:rsidRDefault="00CA76E3">
      <w:pPr>
        <w:pStyle w:val="Corpodetexto"/>
        <w:spacing w:before="1"/>
        <w:ind w:left="461" w:right="160"/>
        <w:jc w:val="both"/>
        <w:rPr>
          <w:rFonts w:ascii="Arial" w:hAnsi="Arial" w:cs="Arial"/>
        </w:rPr>
      </w:pPr>
      <w:r w:rsidRPr="00A517B2">
        <w:rPr>
          <w:rFonts w:ascii="Arial" w:hAnsi="Arial" w:cs="Arial"/>
        </w:rPr>
        <w:t>§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1º.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O Poder Executivo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Municipal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deverá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encaminhar a proposta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revisão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do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Plano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Municipal de Saneamento Básico à Câmara dos Vereadores, devendo constar as alterações,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caso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necessárias, à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atualização e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a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consolidação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do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plano anteriormente</w:t>
      </w:r>
      <w:r w:rsidRPr="00A517B2">
        <w:rPr>
          <w:rFonts w:ascii="Arial" w:hAnsi="Arial" w:cs="Arial"/>
          <w:spacing w:val="-4"/>
        </w:rPr>
        <w:t xml:space="preserve"> </w:t>
      </w:r>
      <w:r w:rsidRPr="00A517B2">
        <w:rPr>
          <w:rFonts w:ascii="Arial" w:hAnsi="Arial" w:cs="Arial"/>
        </w:rPr>
        <w:t>vigente.</w:t>
      </w:r>
    </w:p>
    <w:p w14:paraId="182FA523" w14:textId="77777777" w:rsidR="00052422" w:rsidRPr="00A517B2" w:rsidRDefault="00052422">
      <w:pPr>
        <w:pStyle w:val="Corpodetexto"/>
        <w:spacing w:before="2"/>
        <w:rPr>
          <w:rFonts w:ascii="Arial" w:hAnsi="Arial" w:cs="Arial"/>
        </w:rPr>
      </w:pPr>
    </w:p>
    <w:p w14:paraId="76DF0042" w14:textId="77777777" w:rsidR="00052422" w:rsidRPr="00A517B2" w:rsidRDefault="00CA76E3">
      <w:pPr>
        <w:pStyle w:val="Corpodetexto"/>
        <w:spacing w:line="237" w:lineRule="auto"/>
        <w:ind w:left="461" w:right="168"/>
        <w:jc w:val="both"/>
        <w:rPr>
          <w:rFonts w:ascii="Arial" w:hAnsi="Arial" w:cs="Arial"/>
        </w:rPr>
      </w:pPr>
      <w:r w:rsidRPr="00A517B2">
        <w:rPr>
          <w:rFonts w:ascii="Arial" w:hAnsi="Arial" w:cs="Arial"/>
        </w:rPr>
        <w:t>§ 2º. O executivo municipal deverá incluir os recursos estimados para a execução do Plano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Municipal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Saneamento Básico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do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Município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Acrelândia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no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seu Plano Plurianual.</w:t>
      </w:r>
    </w:p>
    <w:p w14:paraId="6419EE4B" w14:textId="77777777" w:rsidR="00052422" w:rsidRPr="00A517B2" w:rsidRDefault="00052422">
      <w:pPr>
        <w:pStyle w:val="Corpodetexto"/>
        <w:spacing w:before="11"/>
        <w:rPr>
          <w:rFonts w:ascii="Arial" w:hAnsi="Arial" w:cs="Arial"/>
        </w:rPr>
      </w:pPr>
    </w:p>
    <w:p w14:paraId="51D79913" w14:textId="77777777" w:rsidR="00052422" w:rsidRPr="00A517B2" w:rsidRDefault="00CA76E3" w:rsidP="00CA76E3">
      <w:pPr>
        <w:pStyle w:val="Corpodetexto"/>
        <w:ind w:left="461" w:right="161"/>
        <w:jc w:val="both"/>
        <w:rPr>
          <w:rFonts w:ascii="Arial" w:hAnsi="Arial" w:cs="Arial"/>
        </w:rPr>
      </w:pPr>
      <w:r w:rsidRPr="001B328C">
        <w:rPr>
          <w:rFonts w:ascii="Arial" w:hAnsi="Arial" w:cs="Arial"/>
          <w:b/>
        </w:rPr>
        <w:t>Artigo 3º</w:t>
      </w:r>
      <w:r w:rsidRPr="00A517B2">
        <w:rPr>
          <w:rFonts w:ascii="Arial" w:hAnsi="Arial" w:cs="Arial"/>
        </w:rPr>
        <w:t xml:space="preserve"> - A proposta de revisão do Plano Municipal de Saneamento Básico, deverá </w:t>
      </w:r>
      <w:r w:rsidRPr="00A517B2">
        <w:rPr>
          <w:rFonts w:ascii="Arial" w:hAnsi="Arial" w:cs="Arial"/>
        </w:rPr>
        <w:lastRenderedPageBreak/>
        <w:t>ser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elaborada em articulação com as prestadoras dos serviços e estar em compatibilidade com as</w:t>
      </w:r>
      <w:r w:rsidRPr="00A517B2">
        <w:rPr>
          <w:rFonts w:ascii="Arial" w:hAnsi="Arial" w:cs="Arial"/>
          <w:spacing w:val="1"/>
        </w:rPr>
        <w:t xml:space="preserve"> </w:t>
      </w:r>
      <w:r w:rsidRPr="00A517B2">
        <w:rPr>
          <w:rFonts w:ascii="Arial" w:hAnsi="Arial" w:cs="Arial"/>
        </w:rPr>
        <w:t>diretrizes,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metas</w:t>
      </w:r>
      <w:r w:rsidRPr="00A517B2">
        <w:rPr>
          <w:rFonts w:ascii="Arial" w:hAnsi="Arial" w:cs="Arial"/>
          <w:spacing w:val="2"/>
        </w:rPr>
        <w:t xml:space="preserve"> </w:t>
      </w:r>
      <w:r w:rsidRPr="00A517B2">
        <w:rPr>
          <w:rFonts w:ascii="Arial" w:hAnsi="Arial" w:cs="Arial"/>
        </w:rPr>
        <w:t>e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objetivos:</w:t>
      </w:r>
    </w:p>
    <w:p w14:paraId="571841F9" w14:textId="77777777" w:rsidR="00052422" w:rsidRPr="00A517B2" w:rsidRDefault="00052422" w:rsidP="00CA76E3">
      <w:pPr>
        <w:pStyle w:val="Corpodetexto"/>
        <w:spacing w:before="3"/>
        <w:jc w:val="both"/>
        <w:rPr>
          <w:rFonts w:ascii="Arial" w:hAnsi="Arial" w:cs="Arial"/>
        </w:rPr>
      </w:pPr>
    </w:p>
    <w:p w14:paraId="58A7BFA7" w14:textId="77777777" w:rsidR="001F2377" w:rsidRDefault="00CA76E3" w:rsidP="00CA76E3">
      <w:pPr>
        <w:pStyle w:val="Corpodetexto"/>
        <w:spacing w:line="487" w:lineRule="auto"/>
        <w:ind w:left="461" w:right="544"/>
        <w:jc w:val="both"/>
        <w:rPr>
          <w:rFonts w:ascii="Arial" w:hAnsi="Arial" w:cs="Arial"/>
          <w:spacing w:val="-57"/>
        </w:rPr>
      </w:pPr>
      <w:r w:rsidRPr="00A517B2">
        <w:rPr>
          <w:rFonts w:ascii="Arial" w:hAnsi="Arial" w:cs="Arial"/>
        </w:rPr>
        <w:t>I – das Políticas Estaduais de Saneamento Básico, de Saúde Pública e de Meio Ambiente;</w:t>
      </w:r>
      <w:r w:rsidRPr="00A517B2">
        <w:rPr>
          <w:rFonts w:ascii="Arial" w:hAnsi="Arial" w:cs="Arial"/>
          <w:spacing w:val="-57"/>
        </w:rPr>
        <w:t xml:space="preserve"> </w:t>
      </w:r>
    </w:p>
    <w:p w14:paraId="36704D79" w14:textId="77777777" w:rsidR="00052422" w:rsidRPr="00A517B2" w:rsidRDefault="00CA76E3" w:rsidP="00CA76E3">
      <w:pPr>
        <w:pStyle w:val="Corpodetexto"/>
        <w:spacing w:line="487" w:lineRule="auto"/>
        <w:ind w:left="461" w:right="544"/>
        <w:jc w:val="both"/>
        <w:rPr>
          <w:rFonts w:ascii="Arial" w:hAnsi="Arial" w:cs="Arial"/>
        </w:rPr>
      </w:pPr>
      <w:r w:rsidRPr="00A517B2">
        <w:rPr>
          <w:rFonts w:ascii="Arial" w:hAnsi="Arial" w:cs="Arial"/>
        </w:rPr>
        <w:t>II</w:t>
      </w:r>
      <w:r w:rsidRPr="00A517B2">
        <w:rPr>
          <w:rFonts w:ascii="Arial" w:hAnsi="Arial" w:cs="Arial"/>
          <w:spacing w:val="-5"/>
        </w:rPr>
        <w:t xml:space="preserve"> </w:t>
      </w:r>
      <w:r w:rsidRPr="00A517B2">
        <w:rPr>
          <w:rFonts w:ascii="Arial" w:hAnsi="Arial" w:cs="Arial"/>
        </w:rPr>
        <w:t>– dos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Planos Estaduais</w:t>
      </w:r>
      <w:r w:rsidRPr="00A517B2">
        <w:rPr>
          <w:rFonts w:ascii="Arial" w:hAnsi="Arial" w:cs="Arial"/>
          <w:spacing w:val="3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Saneamento</w:t>
      </w:r>
      <w:r w:rsidRPr="00A517B2">
        <w:rPr>
          <w:rFonts w:ascii="Arial" w:hAnsi="Arial" w:cs="Arial"/>
          <w:spacing w:val="2"/>
        </w:rPr>
        <w:t xml:space="preserve"> </w:t>
      </w:r>
      <w:r w:rsidRPr="00A517B2">
        <w:rPr>
          <w:rFonts w:ascii="Arial" w:hAnsi="Arial" w:cs="Arial"/>
        </w:rPr>
        <w:t>Básico</w:t>
      </w:r>
      <w:r w:rsidRPr="00A517B2">
        <w:rPr>
          <w:rFonts w:ascii="Arial" w:hAnsi="Arial" w:cs="Arial"/>
          <w:spacing w:val="3"/>
        </w:rPr>
        <w:t xml:space="preserve"> </w:t>
      </w:r>
      <w:r w:rsidRPr="00A517B2">
        <w:rPr>
          <w:rFonts w:ascii="Arial" w:hAnsi="Arial" w:cs="Arial"/>
        </w:rPr>
        <w:t>e de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Recursos Hídricos.</w:t>
      </w:r>
    </w:p>
    <w:p w14:paraId="0D58F2B4" w14:textId="77777777" w:rsidR="00052422" w:rsidRPr="00A517B2" w:rsidRDefault="00CA76E3" w:rsidP="00CA76E3">
      <w:pPr>
        <w:pStyle w:val="Corpodetexto"/>
        <w:spacing w:before="3" w:line="242" w:lineRule="auto"/>
        <w:ind w:left="461" w:right="650"/>
        <w:jc w:val="both"/>
        <w:rPr>
          <w:rFonts w:ascii="Arial" w:hAnsi="Arial" w:cs="Arial"/>
        </w:rPr>
      </w:pPr>
      <w:r w:rsidRPr="00A517B2">
        <w:rPr>
          <w:rFonts w:ascii="Arial" w:hAnsi="Arial" w:cs="Arial"/>
        </w:rPr>
        <w:t>§ 1º A revisão do Plano Municipal de Saneamento Básico deverá seguir as diretrizes dos</w:t>
      </w:r>
      <w:r w:rsidRPr="00A517B2">
        <w:rPr>
          <w:rFonts w:ascii="Arial" w:hAnsi="Arial" w:cs="Arial"/>
          <w:spacing w:val="-57"/>
        </w:rPr>
        <w:t xml:space="preserve"> </w:t>
      </w:r>
      <w:r w:rsidRPr="00A517B2">
        <w:rPr>
          <w:rFonts w:ascii="Arial" w:hAnsi="Arial" w:cs="Arial"/>
        </w:rPr>
        <w:t>planos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das bacias hidrográficas</w:t>
      </w:r>
      <w:r w:rsidRPr="00A517B2">
        <w:rPr>
          <w:rFonts w:ascii="Arial" w:hAnsi="Arial" w:cs="Arial"/>
          <w:spacing w:val="3"/>
        </w:rPr>
        <w:t xml:space="preserve"> </w:t>
      </w:r>
      <w:r w:rsidRPr="00A517B2">
        <w:rPr>
          <w:rFonts w:ascii="Arial" w:hAnsi="Arial" w:cs="Arial"/>
        </w:rPr>
        <w:t>em que</w:t>
      </w:r>
      <w:r w:rsidRPr="00A517B2">
        <w:rPr>
          <w:rFonts w:ascii="Arial" w:hAnsi="Arial" w:cs="Arial"/>
          <w:spacing w:val="-1"/>
        </w:rPr>
        <w:t xml:space="preserve"> </w:t>
      </w:r>
      <w:r w:rsidR="0009351A" w:rsidRPr="00A517B2">
        <w:rPr>
          <w:rFonts w:ascii="Arial" w:hAnsi="Arial" w:cs="Arial"/>
        </w:rPr>
        <w:t>estiver inserida.</w:t>
      </w:r>
    </w:p>
    <w:p w14:paraId="28638B67" w14:textId="77777777" w:rsidR="0009351A" w:rsidRPr="00A517B2" w:rsidRDefault="0009351A" w:rsidP="00CA76E3">
      <w:pPr>
        <w:pStyle w:val="Corpodetexto"/>
        <w:spacing w:before="3" w:line="242" w:lineRule="auto"/>
        <w:ind w:left="461" w:right="650"/>
        <w:jc w:val="both"/>
        <w:rPr>
          <w:rFonts w:ascii="Arial" w:hAnsi="Arial" w:cs="Arial"/>
        </w:rPr>
      </w:pPr>
    </w:p>
    <w:p w14:paraId="0DE7C81C" w14:textId="77777777" w:rsidR="0009351A" w:rsidRPr="00A517B2" w:rsidRDefault="0009351A" w:rsidP="00CA76E3">
      <w:pPr>
        <w:pStyle w:val="Corpodetexto"/>
        <w:spacing w:before="92" w:line="237" w:lineRule="auto"/>
        <w:jc w:val="both"/>
        <w:rPr>
          <w:rFonts w:ascii="Arial" w:hAnsi="Arial" w:cs="Arial"/>
        </w:rPr>
      </w:pPr>
      <w:r w:rsidRPr="00A517B2">
        <w:rPr>
          <w:rFonts w:ascii="Arial" w:hAnsi="Arial" w:cs="Arial"/>
        </w:rPr>
        <w:t xml:space="preserve">        §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2º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O</w:t>
      </w:r>
      <w:r w:rsidRPr="00A517B2">
        <w:rPr>
          <w:rFonts w:ascii="Arial" w:hAnsi="Arial" w:cs="Arial"/>
          <w:spacing w:val="-4"/>
        </w:rPr>
        <w:t xml:space="preserve"> </w:t>
      </w:r>
      <w:r w:rsidRPr="00A517B2">
        <w:rPr>
          <w:rFonts w:ascii="Arial" w:hAnsi="Arial" w:cs="Arial"/>
        </w:rPr>
        <w:t>Poder</w:t>
      </w:r>
      <w:r w:rsidRPr="00A517B2">
        <w:rPr>
          <w:rFonts w:ascii="Arial" w:hAnsi="Arial" w:cs="Arial"/>
          <w:spacing w:val="-7"/>
        </w:rPr>
        <w:t xml:space="preserve"> </w:t>
      </w:r>
      <w:r w:rsidRPr="00A517B2">
        <w:rPr>
          <w:rFonts w:ascii="Arial" w:hAnsi="Arial" w:cs="Arial"/>
        </w:rPr>
        <w:t>Executivo Municipal,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na</w:t>
      </w:r>
      <w:r w:rsidRPr="00A517B2">
        <w:rPr>
          <w:rFonts w:ascii="Arial" w:hAnsi="Arial" w:cs="Arial"/>
          <w:spacing w:val="-7"/>
        </w:rPr>
        <w:t xml:space="preserve"> </w:t>
      </w:r>
      <w:r w:rsidRPr="00A517B2">
        <w:rPr>
          <w:rFonts w:ascii="Arial" w:hAnsi="Arial" w:cs="Arial"/>
        </w:rPr>
        <w:t>realização</w:t>
      </w:r>
      <w:r w:rsidRPr="00A517B2">
        <w:rPr>
          <w:rFonts w:ascii="Arial" w:hAnsi="Arial" w:cs="Arial"/>
          <w:spacing w:val="5"/>
        </w:rPr>
        <w:t xml:space="preserve"> </w:t>
      </w:r>
      <w:r w:rsidRPr="00A517B2">
        <w:rPr>
          <w:rFonts w:ascii="Arial" w:hAnsi="Arial" w:cs="Arial"/>
        </w:rPr>
        <w:t>do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estabelecido</w:t>
      </w:r>
      <w:r w:rsidRPr="00A517B2">
        <w:rPr>
          <w:rFonts w:ascii="Arial" w:hAnsi="Arial" w:cs="Arial"/>
          <w:spacing w:val="-3"/>
        </w:rPr>
        <w:t xml:space="preserve"> </w:t>
      </w:r>
      <w:r w:rsidRPr="00A517B2">
        <w:rPr>
          <w:rFonts w:ascii="Arial" w:hAnsi="Arial" w:cs="Arial"/>
        </w:rPr>
        <w:t>neste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artigo,</w:t>
      </w:r>
      <w:r w:rsidRPr="00A517B2">
        <w:rPr>
          <w:rFonts w:ascii="Arial" w:hAnsi="Arial" w:cs="Arial"/>
          <w:spacing w:val="-6"/>
        </w:rPr>
        <w:t xml:space="preserve"> </w:t>
      </w:r>
      <w:r w:rsidRPr="00A517B2">
        <w:rPr>
          <w:rFonts w:ascii="Arial" w:hAnsi="Arial" w:cs="Arial"/>
        </w:rPr>
        <w:t>poderá solicitar</w:t>
      </w:r>
      <w:r w:rsidR="00CA76E3">
        <w:rPr>
          <w:rFonts w:ascii="Arial" w:hAnsi="Arial" w:cs="Arial"/>
        </w:rPr>
        <w:t xml:space="preserve"> </w:t>
      </w:r>
      <w:r w:rsidRPr="00A517B2">
        <w:rPr>
          <w:rFonts w:ascii="Arial" w:hAnsi="Arial" w:cs="Arial"/>
          <w:spacing w:val="-57"/>
        </w:rPr>
        <w:t xml:space="preserve"> </w:t>
      </w:r>
      <w:r w:rsidRPr="00A517B2">
        <w:rPr>
          <w:rFonts w:ascii="Arial" w:hAnsi="Arial" w:cs="Arial"/>
        </w:rPr>
        <w:t>cooperação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técnica</w:t>
      </w:r>
      <w:r w:rsidRPr="00A517B2">
        <w:rPr>
          <w:rFonts w:ascii="Arial" w:hAnsi="Arial" w:cs="Arial"/>
          <w:spacing w:val="-3"/>
        </w:rPr>
        <w:t xml:space="preserve"> </w:t>
      </w:r>
      <w:r w:rsidRPr="00A517B2">
        <w:rPr>
          <w:rFonts w:ascii="Arial" w:hAnsi="Arial" w:cs="Arial"/>
        </w:rPr>
        <w:t>do Estado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do Acre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e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demais</w:t>
      </w:r>
      <w:r w:rsidRPr="00A517B2">
        <w:rPr>
          <w:rFonts w:ascii="Arial" w:hAnsi="Arial" w:cs="Arial"/>
          <w:spacing w:val="2"/>
        </w:rPr>
        <w:t xml:space="preserve"> </w:t>
      </w:r>
      <w:r w:rsidRPr="00A517B2">
        <w:rPr>
          <w:rFonts w:ascii="Arial" w:hAnsi="Arial" w:cs="Arial"/>
        </w:rPr>
        <w:t>órgãos da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União.</w:t>
      </w:r>
    </w:p>
    <w:p w14:paraId="0FF49DE9" w14:textId="77777777" w:rsidR="0009351A" w:rsidRPr="00A517B2" w:rsidRDefault="0009351A" w:rsidP="00CA76E3">
      <w:pPr>
        <w:pStyle w:val="Corpodetexto"/>
        <w:spacing w:before="11"/>
        <w:jc w:val="both"/>
        <w:rPr>
          <w:rFonts w:ascii="Arial" w:hAnsi="Arial" w:cs="Arial"/>
        </w:rPr>
      </w:pPr>
    </w:p>
    <w:p w14:paraId="365AAEEA" w14:textId="77777777" w:rsidR="0009351A" w:rsidRPr="00A517B2" w:rsidRDefault="0009351A" w:rsidP="0009351A">
      <w:pPr>
        <w:pStyle w:val="Corpodetexto"/>
        <w:ind w:left="461"/>
        <w:rPr>
          <w:rFonts w:ascii="Arial" w:hAnsi="Arial" w:cs="Arial"/>
        </w:rPr>
      </w:pPr>
      <w:r w:rsidRPr="001B328C">
        <w:rPr>
          <w:rFonts w:ascii="Arial" w:hAnsi="Arial" w:cs="Arial"/>
          <w:b/>
        </w:rPr>
        <w:t>Artigo</w:t>
      </w:r>
      <w:r w:rsidRPr="001B328C">
        <w:rPr>
          <w:rFonts w:ascii="Arial" w:hAnsi="Arial" w:cs="Arial"/>
          <w:b/>
          <w:spacing w:val="-2"/>
        </w:rPr>
        <w:t xml:space="preserve"> </w:t>
      </w:r>
      <w:r w:rsidRPr="001B328C">
        <w:rPr>
          <w:rFonts w:ascii="Arial" w:hAnsi="Arial" w:cs="Arial"/>
          <w:b/>
        </w:rPr>
        <w:t>4º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-</w:t>
      </w:r>
      <w:r w:rsidRPr="00A517B2">
        <w:rPr>
          <w:rFonts w:ascii="Arial" w:hAnsi="Arial" w:cs="Arial"/>
          <w:spacing w:val="-5"/>
        </w:rPr>
        <w:t xml:space="preserve"> </w:t>
      </w:r>
      <w:r w:rsidRPr="00A517B2">
        <w:rPr>
          <w:rFonts w:ascii="Arial" w:hAnsi="Arial" w:cs="Arial"/>
        </w:rPr>
        <w:t>Esta Lei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entra em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vigor</w:t>
      </w:r>
      <w:r w:rsidRPr="00A517B2">
        <w:rPr>
          <w:rFonts w:ascii="Arial" w:hAnsi="Arial" w:cs="Arial"/>
          <w:spacing w:val="-1"/>
        </w:rPr>
        <w:t xml:space="preserve"> </w:t>
      </w:r>
      <w:r w:rsidRPr="00A517B2">
        <w:rPr>
          <w:rFonts w:ascii="Arial" w:hAnsi="Arial" w:cs="Arial"/>
        </w:rPr>
        <w:t>na</w:t>
      </w:r>
      <w:r w:rsidRPr="00A517B2">
        <w:rPr>
          <w:rFonts w:ascii="Arial" w:hAnsi="Arial" w:cs="Arial"/>
          <w:spacing w:val="-5"/>
        </w:rPr>
        <w:t xml:space="preserve"> </w:t>
      </w:r>
      <w:r w:rsidRPr="00A517B2">
        <w:rPr>
          <w:rFonts w:ascii="Arial" w:hAnsi="Arial" w:cs="Arial"/>
        </w:rPr>
        <w:t>data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de</w:t>
      </w:r>
      <w:r w:rsidRPr="00A517B2">
        <w:rPr>
          <w:rFonts w:ascii="Arial" w:hAnsi="Arial" w:cs="Arial"/>
          <w:spacing w:val="-2"/>
        </w:rPr>
        <w:t xml:space="preserve"> </w:t>
      </w:r>
      <w:r w:rsidRPr="00A517B2">
        <w:rPr>
          <w:rFonts w:ascii="Arial" w:hAnsi="Arial" w:cs="Arial"/>
        </w:rPr>
        <w:t>sua publicação.</w:t>
      </w:r>
    </w:p>
    <w:p w14:paraId="4FF5147C" w14:textId="77777777" w:rsidR="00120711" w:rsidRPr="00A517B2" w:rsidRDefault="00120711" w:rsidP="0009351A">
      <w:pPr>
        <w:pStyle w:val="Corpodetexto"/>
        <w:ind w:left="461"/>
        <w:rPr>
          <w:rFonts w:ascii="Arial" w:hAnsi="Arial" w:cs="Arial"/>
        </w:rPr>
      </w:pPr>
    </w:p>
    <w:p w14:paraId="081FABD9" w14:textId="77777777" w:rsidR="00120711" w:rsidRPr="00A517B2" w:rsidRDefault="00120711" w:rsidP="0009351A">
      <w:pPr>
        <w:pStyle w:val="Corpodetexto"/>
        <w:ind w:left="461"/>
        <w:rPr>
          <w:rFonts w:ascii="Arial" w:hAnsi="Arial" w:cs="Arial"/>
        </w:rPr>
      </w:pPr>
    </w:p>
    <w:p w14:paraId="42104C4B" w14:textId="77777777" w:rsidR="00120711" w:rsidRPr="00A517B2" w:rsidRDefault="00120711" w:rsidP="00120711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A517B2">
        <w:rPr>
          <w:rFonts w:ascii="Arial" w:hAnsi="Arial" w:cs="Arial"/>
          <w:color w:val="000000"/>
        </w:rPr>
        <w:t xml:space="preserve">Gabinete do Prefeito do Município de Acrelândia/AC, </w:t>
      </w:r>
      <w:r w:rsidR="006C4B92">
        <w:rPr>
          <w:rFonts w:ascii="Arial" w:hAnsi="Arial" w:cs="Arial"/>
          <w:color w:val="000000"/>
        </w:rPr>
        <w:t>13</w:t>
      </w:r>
      <w:r w:rsidRPr="00A517B2">
        <w:rPr>
          <w:rFonts w:ascii="Arial" w:hAnsi="Arial" w:cs="Arial"/>
          <w:color w:val="000000"/>
        </w:rPr>
        <w:t xml:space="preserve"> de </w:t>
      </w:r>
      <w:r w:rsidR="006C4B92">
        <w:rPr>
          <w:rFonts w:ascii="Arial" w:hAnsi="Arial" w:cs="Arial"/>
          <w:color w:val="000000"/>
        </w:rPr>
        <w:t xml:space="preserve">fevereiro </w:t>
      </w:r>
      <w:r w:rsidR="00A517B2" w:rsidRPr="00A517B2">
        <w:rPr>
          <w:rFonts w:ascii="Arial" w:hAnsi="Arial" w:cs="Arial"/>
          <w:color w:val="000000"/>
        </w:rPr>
        <w:t xml:space="preserve"> de</w:t>
      </w:r>
      <w:r w:rsidR="001F2377">
        <w:rPr>
          <w:rFonts w:ascii="Arial" w:hAnsi="Arial" w:cs="Arial"/>
          <w:color w:val="000000"/>
        </w:rPr>
        <w:t xml:space="preserve"> 2025</w:t>
      </w:r>
      <w:r w:rsidRPr="00A517B2">
        <w:rPr>
          <w:rFonts w:ascii="Arial" w:hAnsi="Arial" w:cs="Arial"/>
          <w:color w:val="000000"/>
        </w:rPr>
        <w:t>.</w:t>
      </w:r>
    </w:p>
    <w:p w14:paraId="064BB663" w14:textId="77777777" w:rsidR="00120711" w:rsidRPr="00A517B2" w:rsidRDefault="00120711" w:rsidP="00120711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1A09EFA" w14:textId="77777777" w:rsidR="00120711" w:rsidRDefault="00120711" w:rsidP="00120711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9FF9A57" w14:textId="77777777" w:rsidR="001F2377" w:rsidRPr="00A517B2" w:rsidRDefault="001F2377" w:rsidP="00120711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4DD0B3F3" w14:textId="77777777" w:rsidR="00120711" w:rsidRPr="00A517B2" w:rsidRDefault="00120711" w:rsidP="0012071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A517B2">
        <w:rPr>
          <w:rFonts w:ascii="Arial" w:hAnsi="Arial" w:cs="Arial"/>
          <w:b/>
          <w:color w:val="000000"/>
        </w:rPr>
        <w:t>Olavo Francelino de Rezende</w:t>
      </w:r>
    </w:p>
    <w:p w14:paraId="5A9461E5" w14:textId="77777777" w:rsidR="00120711" w:rsidRPr="00A517B2" w:rsidRDefault="00A517B2" w:rsidP="00120711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Prefeito de Acrelândia </w:t>
      </w:r>
    </w:p>
    <w:p w14:paraId="097C6842" w14:textId="77777777" w:rsidR="00120711" w:rsidRPr="00A517B2" w:rsidRDefault="00120711" w:rsidP="00120711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</w:p>
    <w:p w14:paraId="04B86C32" w14:textId="77777777" w:rsidR="00120711" w:rsidRPr="00A517B2" w:rsidRDefault="00120711" w:rsidP="00120711">
      <w:pPr>
        <w:pStyle w:val="p5"/>
        <w:tabs>
          <w:tab w:val="clear" w:pos="1360"/>
          <w:tab w:val="left" w:pos="1701"/>
        </w:tabs>
        <w:spacing w:before="60" w:line="360" w:lineRule="auto"/>
        <w:ind w:left="0"/>
        <w:jc w:val="both"/>
        <w:rPr>
          <w:rFonts w:ascii="Arial" w:hAnsi="Arial" w:cs="Arial"/>
          <w:szCs w:val="24"/>
        </w:rPr>
      </w:pPr>
    </w:p>
    <w:p w14:paraId="321B60D4" w14:textId="77777777" w:rsidR="0009351A" w:rsidRPr="00A517B2" w:rsidRDefault="0009351A" w:rsidP="0009351A">
      <w:pPr>
        <w:pStyle w:val="Corpodetexto"/>
        <w:spacing w:before="3"/>
        <w:rPr>
          <w:rFonts w:ascii="Arial" w:hAnsi="Arial" w:cs="Arial"/>
        </w:rPr>
      </w:pPr>
    </w:p>
    <w:p w14:paraId="5F5E745D" w14:textId="77777777" w:rsidR="00052422" w:rsidRPr="00A517B2" w:rsidRDefault="00052422" w:rsidP="00120711">
      <w:pPr>
        <w:pStyle w:val="Corpodetexto"/>
        <w:spacing w:before="92" w:line="237" w:lineRule="auto"/>
        <w:rPr>
          <w:rFonts w:ascii="Arial" w:hAnsi="Arial" w:cs="Arial"/>
        </w:rPr>
      </w:pPr>
    </w:p>
    <w:sectPr w:rsidR="00052422" w:rsidRPr="00A517B2">
      <w:headerReference w:type="default" r:id="rId6"/>
      <w:footerReference w:type="default" r:id="rId7"/>
      <w:pgSz w:w="11930" w:h="16860"/>
      <w:pgMar w:top="1600" w:right="1160" w:bottom="280" w:left="11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6ED12" w14:textId="77777777" w:rsidR="003D3748" w:rsidRDefault="003D3748" w:rsidP="0009351A">
      <w:r>
        <w:separator/>
      </w:r>
    </w:p>
  </w:endnote>
  <w:endnote w:type="continuationSeparator" w:id="0">
    <w:p w14:paraId="1241320C" w14:textId="77777777" w:rsidR="003D3748" w:rsidRDefault="003D3748" w:rsidP="00093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6C9C" w14:textId="77777777" w:rsidR="00050BC6" w:rsidRDefault="00050BC6" w:rsidP="0009351A">
    <w:pPr>
      <w:pStyle w:val="Rodap"/>
      <w:jc w:val="center"/>
      <w:rPr>
        <w:rFonts w:ascii="Agency FB" w:hAnsi="Agency FB" w:cs="Arial"/>
        <w:b/>
        <w:sz w:val="18"/>
        <w:szCs w:val="18"/>
      </w:rPr>
    </w:pPr>
  </w:p>
  <w:p w14:paraId="57D74B34" w14:textId="77777777" w:rsidR="0009351A" w:rsidRPr="006869FD" w:rsidRDefault="0009351A" w:rsidP="0009351A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 e-mail: gabinete@acrelandia.ac.gov.br</w:t>
    </w:r>
  </w:p>
  <w:p w14:paraId="796CDC02" w14:textId="77777777" w:rsidR="0009351A" w:rsidRPr="00B02CEB" w:rsidRDefault="0009351A" w:rsidP="0009351A">
    <w:pPr>
      <w:pStyle w:val="Rodap"/>
    </w:pPr>
  </w:p>
  <w:p w14:paraId="60413BED" w14:textId="77777777" w:rsidR="0009351A" w:rsidRDefault="0009351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EDF56" w14:textId="77777777" w:rsidR="003D3748" w:rsidRDefault="003D3748" w:rsidP="0009351A">
      <w:r>
        <w:separator/>
      </w:r>
    </w:p>
  </w:footnote>
  <w:footnote w:type="continuationSeparator" w:id="0">
    <w:p w14:paraId="06AEBA99" w14:textId="77777777" w:rsidR="003D3748" w:rsidRDefault="003D3748" w:rsidP="00093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286F4" w14:textId="77777777" w:rsidR="0009351A" w:rsidRDefault="0009351A" w:rsidP="0009351A">
    <w:pPr>
      <w:jc w:val="center"/>
    </w:pPr>
    <w:r>
      <w:object w:dxaOrig="1365" w:dyaOrig="1365" w14:anchorId="324A3A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25pt;height:68.25pt" fillcolor="window">
          <v:imagedata r:id="rId1" o:title=""/>
        </v:shape>
        <o:OLEObject Type="Embed" ProgID="CorelDraw.Graphic.9" ShapeID="_x0000_i1025" DrawAspect="Content" ObjectID="_1804483503" r:id="rId2"/>
      </w:object>
    </w:r>
  </w:p>
  <w:p w14:paraId="10C00154" w14:textId="77777777" w:rsidR="0009351A" w:rsidRPr="00F22F34" w:rsidRDefault="0009351A" w:rsidP="0009351A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30FFC052" w14:textId="77777777" w:rsidR="0009351A" w:rsidRPr="00F22F34" w:rsidRDefault="0009351A" w:rsidP="0009351A">
    <w:pPr>
      <w:pStyle w:val="Cabealho"/>
      <w:jc w:val="center"/>
      <w:rPr>
        <w:rFonts w:ascii="Consolas" w:hAnsi="Consolas" w:cs="Arial"/>
        <w:bCs/>
        <w:sz w:val="20"/>
      </w:rPr>
    </w:pPr>
    <w:r w:rsidRPr="00F22F34">
      <w:rPr>
        <w:rFonts w:ascii="Consolas" w:hAnsi="Consolas" w:cs="Arial"/>
        <w:bCs/>
        <w:sz w:val="20"/>
      </w:rPr>
      <w:t>PREFEITURA MUNICIPAL DE ACRELÂNDIA</w:t>
    </w:r>
  </w:p>
  <w:p w14:paraId="5E81C43B" w14:textId="77777777" w:rsidR="0009351A" w:rsidRDefault="0009351A" w:rsidP="0009351A">
    <w:pPr>
      <w:pStyle w:val="Cabealho"/>
      <w:jc w:val="center"/>
      <w:rPr>
        <w:rFonts w:ascii="Consolas" w:hAnsi="Consolas" w:cs="Arial"/>
        <w:bCs/>
        <w:sz w:val="20"/>
      </w:rPr>
    </w:pPr>
    <w:r>
      <w:rPr>
        <w:rFonts w:ascii="Consolas" w:hAnsi="Consolas" w:cs="Arial"/>
        <w:bCs/>
        <w:sz w:val="20"/>
      </w:rPr>
      <w:t>GABINETE DO PREFEITO</w:t>
    </w:r>
  </w:p>
  <w:p w14:paraId="3351FF59" w14:textId="77777777" w:rsidR="00050BC6" w:rsidRDefault="00050BC6" w:rsidP="0009351A">
    <w:pPr>
      <w:pStyle w:val="Cabealho"/>
      <w:jc w:val="center"/>
      <w:rPr>
        <w:rFonts w:ascii="Consolas" w:hAnsi="Consolas" w:cs="Arial"/>
        <w:bCs/>
        <w:sz w:val="20"/>
      </w:rPr>
    </w:pPr>
  </w:p>
  <w:p w14:paraId="6BBDD318" w14:textId="77777777" w:rsidR="00050BC6" w:rsidRPr="00F22F34" w:rsidRDefault="00050BC6" w:rsidP="0009351A">
    <w:pPr>
      <w:pStyle w:val="Cabealho"/>
      <w:jc w:val="center"/>
      <w:rPr>
        <w:rFonts w:ascii="Consolas" w:hAnsi="Consolas" w:cs="Arial"/>
        <w:bCs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422"/>
    <w:rsid w:val="00000470"/>
    <w:rsid w:val="00050BC6"/>
    <w:rsid w:val="00052422"/>
    <w:rsid w:val="0009351A"/>
    <w:rsid w:val="00120711"/>
    <w:rsid w:val="001B036A"/>
    <w:rsid w:val="001B328C"/>
    <w:rsid w:val="001F2377"/>
    <w:rsid w:val="003D3748"/>
    <w:rsid w:val="004E0CD4"/>
    <w:rsid w:val="004F556A"/>
    <w:rsid w:val="005C38D9"/>
    <w:rsid w:val="006B26A8"/>
    <w:rsid w:val="006C4B92"/>
    <w:rsid w:val="00A517B2"/>
    <w:rsid w:val="00AA5CC7"/>
    <w:rsid w:val="00CA76E3"/>
    <w:rsid w:val="00CC6D36"/>
    <w:rsid w:val="00D56A2D"/>
    <w:rsid w:val="00F9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EBBCF7"/>
  <w15:docId w15:val="{55B5F5D9-C46A-4FCA-96CD-F0FEA573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68"/>
      <w:ind w:hanging="1597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093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09351A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093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9351A"/>
    <w:rPr>
      <w:rFonts w:ascii="Times New Roman" w:eastAsia="Times New Roman" w:hAnsi="Times New Roman" w:cs="Times New Roman"/>
      <w:lang w:val="pt-PT"/>
    </w:rPr>
  </w:style>
  <w:style w:type="paragraph" w:customStyle="1" w:styleId="Cabealho1">
    <w:name w:val="Cabeçalho1"/>
    <w:basedOn w:val="Normal"/>
    <w:uiPriority w:val="99"/>
    <w:unhideWhenUsed/>
    <w:rsid w:val="0009351A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/>
      <w:lang w:val="pt-BR"/>
    </w:rPr>
  </w:style>
  <w:style w:type="paragraph" w:styleId="Legenda">
    <w:name w:val="caption"/>
    <w:basedOn w:val="Normal"/>
    <w:next w:val="Normal"/>
    <w:qFormat/>
    <w:rsid w:val="0009351A"/>
    <w:pPr>
      <w:widowControl/>
      <w:autoSpaceDE/>
      <w:autoSpaceDN/>
      <w:jc w:val="center"/>
    </w:pPr>
    <w:rPr>
      <w:rFonts w:ascii="Comic Sans MS" w:hAnsi="Comic Sans MS"/>
      <w:b/>
      <w:color w:val="3366FF"/>
      <w:sz w:val="28"/>
      <w:szCs w:val="24"/>
      <w:lang w:val="pt-BR" w:eastAsia="pt-BR"/>
    </w:rPr>
  </w:style>
  <w:style w:type="paragraph" w:customStyle="1" w:styleId="p5">
    <w:name w:val="p5"/>
    <w:basedOn w:val="Normal"/>
    <w:rsid w:val="00120711"/>
    <w:pPr>
      <w:tabs>
        <w:tab w:val="left" w:pos="1360"/>
      </w:tabs>
      <w:autoSpaceDE/>
      <w:autoSpaceDN/>
      <w:spacing w:line="240" w:lineRule="atLeast"/>
      <w:ind w:left="1440" w:firstLine="1296"/>
    </w:pPr>
    <w:rPr>
      <w:snapToGrid w:val="0"/>
      <w:sz w:val="24"/>
      <w:szCs w:val="20"/>
      <w:lang w:val="pt-BR" w:eastAsia="pt-BR"/>
    </w:rPr>
  </w:style>
  <w:style w:type="paragraph" w:styleId="NormalWeb">
    <w:name w:val="Normal (Web)"/>
    <w:basedOn w:val="Normal"/>
    <w:uiPriority w:val="99"/>
    <w:unhideWhenUsed/>
    <w:rsid w:val="0012071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 Ferrazzo</dc:creator>
  <cp:lastModifiedBy>RENATO NASCIMENTO</cp:lastModifiedBy>
  <cp:revision>10</cp:revision>
  <cp:lastPrinted>2025-01-16T15:52:00Z</cp:lastPrinted>
  <dcterms:created xsi:type="dcterms:W3CDTF">2025-01-16T15:50:00Z</dcterms:created>
  <dcterms:modified xsi:type="dcterms:W3CDTF">2025-03-26T13:39:00Z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2024-10-10T00:00:00Z</vt:filetime>
  </property>
</Properties>
</file>