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6640" w:rsidRDefault="00F66640" w:rsidP="00F66640">
      <w:pPr>
        <w:spacing w:line="216" w:lineRule="auto"/>
        <w:rPr>
          <w:rFonts w:ascii="Tw Cen MT Condensed" w:hAnsi="Tw Cen MT Condensed" w:cs="Tahoma"/>
          <w:sz w:val="6"/>
          <w:szCs w:val="6"/>
        </w:rPr>
      </w:pPr>
      <w:r>
        <w:rPr>
          <w:rFonts w:ascii="Tw Cen MT Condensed" w:hAnsi="Tw Cen MT Condensed" w:cs="Tahoma"/>
          <w:sz w:val="36"/>
          <w:szCs w:val="36"/>
        </w:rPr>
        <w:t xml:space="preserve">                  </w:t>
      </w:r>
      <w:r>
        <w:rPr>
          <w:rFonts w:ascii="Tw Cen MT Condensed" w:hAnsi="Tw Cen MT Condensed" w:cs="Tahoma"/>
          <w:sz w:val="6"/>
          <w:szCs w:val="6"/>
        </w:rPr>
        <w:t xml:space="preserve">  </w:t>
      </w:r>
    </w:p>
    <w:p w:rsidR="00F66640" w:rsidRDefault="00F66640" w:rsidP="00F66640">
      <w:pPr>
        <w:spacing w:line="192" w:lineRule="auto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  </w:t>
      </w:r>
    </w:p>
    <w:p w:rsidR="00F66640" w:rsidRDefault="00F66640" w:rsidP="00F66640">
      <w:pPr>
        <w:spacing w:line="192" w:lineRule="auto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 </w:t>
      </w:r>
    </w:p>
    <w:p w:rsidR="00F66640" w:rsidRDefault="00F66640" w:rsidP="00F66640">
      <w:pPr>
        <w:rPr>
          <w:rFonts w:ascii="Cambria" w:hAnsi="Cambria" w:cs="Tahoma"/>
          <w:b/>
          <w:sz w:val="6"/>
          <w:szCs w:val="6"/>
        </w:rPr>
      </w:pPr>
      <w:r>
        <w:rPr>
          <w:rFonts w:ascii="Cambria" w:hAnsi="Cambria" w:cs="Tahoma"/>
          <w:b/>
          <w:noProof/>
          <w:sz w:val="14"/>
          <w:szCs w:val="14"/>
        </w:rPr>
        <w:drawing>
          <wp:anchor distT="0" distB="0" distL="114300" distR="114300" simplePos="0" relativeHeight="251659264" behindDoc="1" locked="0" layoutInCell="1" allowOverlap="1" wp14:anchorId="3C081FEB" wp14:editId="1EBD4FF1">
            <wp:simplePos x="0" y="0"/>
            <wp:positionH relativeFrom="margin">
              <wp:align>left</wp:align>
            </wp:positionH>
            <wp:positionV relativeFrom="paragraph">
              <wp:posOffset>1270</wp:posOffset>
            </wp:positionV>
            <wp:extent cx="593090" cy="514350"/>
            <wp:effectExtent l="0" t="0" r="0" b="0"/>
            <wp:wrapNone/>
            <wp:docPr id="7" name="Imagem 7" descr="brasa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brasa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FB094A9" wp14:editId="1443F582">
            <wp:simplePos x="0" y="0"/>
            <wp:positionH relativeFrom="margin">
              <wp:align>right</wp:align>
            </wp:positionH>
            <wp:positionV relativeFrom="paragraph">
              <wp:posOffset>67945</wp:posOffset>
            </wp:positionV>
            <wp:extent cx="1701165" cy="419100"/>
            <wp:effectExtent l="0" t="0" r="0" b="0"/>
            <wp:wrapNone/>
            <wp:docPr id="5" name="Imagem 5" descr="BARRA 02 - MODELO CÂMARA (TIMBRE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ARRA 02 - MODELO CÂMARA (TIMBRE)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16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mbria" w:hAnsi="Cambria" w:cs="Tahoma"/>
          <w:b/>
        </w:rPr>
        <w:t xml:space="preserve">                 </w:t>
      </w:r>
      <w:r>
        <w:rPr>
          <w:rFonts w:ascii="Cambria" w:hAnsi="Cambria" w:cs="Tahoma"/>
          <w:b/>
          <w:sz w:val="6"/>
          <w:szCs w:val="6"/>
        </w:rPr>
        <w:t xml:space="preserve">  </w:t>
      </w:r>
    </w:p>
    <w:p w:rsidR="00F66640" w:rsidRPr="003D66F2" w:rsidRDefault="00F66640" w:rsidP="00F66640">
      <w:pPr>
        <w:rPr>
          <w:rFonts w:ascii="Tw Cen MT Condensed" w:hAnsi="Tw Cen MT Condensed" w:cs="Tahoma"/>
          <w:sz w:val="4"/>
          <w:szCs w:val="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0E2E351A" wp14:editId="1DB7D4C1">
                <wp:simplePos x="0" y="0"/>
                <wp:positionH relativeFrom="margin">
                  <wp:posOffset>4291965</wp:posOffset>
                </wp:positionH>
                <wp:positionV relativeFrom="paragraph">
                  <wp:posOffset>124460</wp:posOffset>
                </wp:positionV>
                <wp:extent cx="1190625" cy="209550"/>
                <wp:effectExtent l="0" t="0" r="0" b="0"/>
                <wp:wrapNone/>
                <wp:docPr id="6" name="Caixa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1190625" cy="20955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F66640" w:rsidRPr="00801882" w:rsidRDefault="00BB47A8" w:rsidP="00F6664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/>
                                <w:sz w:val="22"/>
                                <w:szCs w:val="22"/>
                              </w:rPr>
                              <w:t>REQUERIMENTO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E2E351A" id="_x0000_t202" coordsize="21600,21600" o:spt="202" path="m,l,21600r21600,l21600,xe">
                <v:stroke joinstyle="miter"/>
                <v:path gradientshapeok="t" o:connecttype="rect"/>
              </v:shapetype>
              <v:shape id="Caixa de texto 6" o:spid="_x0000_s1026" type="#_x0000_t202" style="position:absolute;margin-left:337.95pt;margin-top:9.8pt;width:93.75pt;height:16.5pt;z-index:-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" filled="f" stroked="f">
                <v:stroke joinstyle="round"/>
                <o:lock v:ext="edit" shapetype="t"/>
                <v:textbox>
                  <w:txbxContent>
                    <w:p w:rsidR="00F66640" w:rsidRPr="00801882" w:rsidRDefault="00BB47A8" w:rsidP="00F66640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Theme="majorHAnsi" w:hAnsiTheme="majorHAnsi"/>
                          <w:sz w:val="22"/>
                          <w:szCs w:val="22"/>
                        </w:rPr>
                      </w:pPr>
                      <w:r>
                        <w:rPr>
                          <w:rFonts w:asciiTheme="majorHAnsi" w:hAnsiTheme="majorHAnsi"/>
                          <w:color w:val="000000"/>
                          <w:sz w:val="22"/>
                          <w:szCs w:val="22"/>
                        </w:rPr>
                        <w:t>REQUERIMENTO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ambria" w:hAnsi="Cambria" w:cs="Tahoma"/>
          <w:b/>
          <w:sz w:val="6"/>
          <w:szCs w:val="6"/>
        </w:rPr>
        <w:t xml:space="preserve">                                                                           </w:t>
      </w:r>
      <w:r w:rsidRPr="003D66F2">
        <w:rPr>
          <w:rFonts w:ascii="Tw Cen MT Condensed" w:hAnsi="Tw Cen MT Condensed" w:cs="Tahoma"/>
          <w:sz w:val="30"/>
          <w:szCs w:val="30"/>
        </w:rPr>
        <w:t>CÂMARA</w:t>
      </w:r>
      <w:r w:rsidRPr="003D66F2">
        <w:rPr>
          <w:rFonts w:ascii="Tw Cen MT Condensed" w:hAnsi="Tw Cen MT Condensed" w:cs="Tahoma"/>
          <w:sz w:val="26"/>
          <w:szCs w:val="26"/>
        </w:rPr>
        <w:t xml:space="preserve"> </w:t>
      </w:r>
      <w:r w:rsidRPr="003D66F2">
        <w:rPr>
          <w:rFonts w:ascii="Tw Cen MT Condensed" w:hAnsi="Tw Cen MT Condensed" w:cs="Tahoma"/>
          <w:sz w:val="30"/>
          <w:szCs w:val="30"/>
        </w:rPr>
        <w:t>DE VEREADORES DE MAJOR</w:t>
      </w:r>
      <w:r>
        <w:rPr>
          <w:rFonts w:ascii="Tw Cen MT Condensed" w:hAnsi="Tw Cen MT Condensed" w:cs="Tahoma"/>
          <w:sz w:val="4"/>
          <w:szCs w:val="4"/>
        </w:rPr>
        <w:t xml:space="preserve">   </w:t>
      </w:r>
      <w:r w:rsidRPr="003D66F2">
        <w:rPr>
          <w:rFonts w:ascii="Tw Cen MT Condensed" w:hAnsi="Tw Cen MT Condensed" w:cs="Tahoma"/>
          <w:sz w:val="30"/>
          <w:szCs w:val="30"/>
        </w:rPr>
        <w:t xml:space="preserve">VIEIRA </w:t>
      </w:r>
    </w:p>
    <w:p w:rsidR="00F66640" w:rsidRPr="007A4352" w:rsidRDefault="00F66640" w:rsidP="00F66640">
      <w:pPr>
        <w:rPr>
          <w:rFonts w:ascii="Tw Cen MT Condensed" w:hAnsi="Tw Cen MT Condensed" w:cs="Tahoma"/>
          <w:sz w:val="2"/>
          <w:szCs w:val="2"/>
        </w:rPr>
      </w:pPr>
      <w:r w:rsidRPr="007A4352">
        <w:rPr>
          <w:rFonts w:ascii="Tw Cen MT Condensed" w:hAnsi="Tw Cen MT Condensed" w:cs="Tahoma"/>
          <w:sz w:val="4"/>
          <w:szCs w:val="4"/>
        </w:rPr>
        <w:t xml:space="preserve">   </w:t>
      </w:r>
      <w:r>
        <w:rPr>
          <w:rFonts w:ascii="Tw Cen MT Condensed" w:hAnsi="Tw Cen MT Condensed" w:cs="Tahoma"/>
          <w:sz w:val="4"/>
          <w:szCs w:val="4"/>
        </w:rPr>
        <w:t xml:space="preserve">                                                                                                                                  </w:t>
      </w:r>
      <w:r>
        <w:rPr>
          <w:rFonts w:ascii="Tw Cen MT Condensed" w:hAnsi="Tw Cen MT Condensed" w:cs="Tahoma"/>
          <w:sz w:val="2"/>
          <w:szCs w:val="2"/>
        </w:rPr>
        <w:t xml:space="preserve"> </w:t>
      </w:r>
      <w:r>
        <w:rPr>
          <w:rFonts w:ascii="Tw Cen MT Condensed" w:hAnsi="Tw Cen MT Condensed" w:cs="Tahoma"/>
          <w:sz w:val="4"/>
          <w:szCs w:val="4"/>
        </w:rPr>
        <w:t xml:space="preserve">      </w:t>
      </w:r>
    </w:p>
    <w:p w:rsidR="00F66640" w:rsidRPr="007A4352" w:rsidRDefault="00F66640" w:rsidP="00F66640">
      <w:pPr>
        <w:rPr>
          <w:rFonts w:ascii="Tw Cen MT Condensed" w:hAnsi="Tw Cen MT Condensed" w:cs="Tahoma"/>
          <w:sz w:val="29"/>
          <w:szCs w:val="29"/>
        </w:rPr>
      </w:pPr>
      <w:r>
        <w:rPr>
          <w:rFonts w:ascii="Cambria" w:hAnsi="Cambria" w:cs="Tahoma"/>
          <w:b/>
          <w:noProof/>
        </w:rPr>
        <w:drawing>
          <wp:anchor distT="0" distB="0" distL="114300" distR="114300" simplePos="0" relativeHeight="251662336" behindDoc="1" locked="0" layoutInCell="1" allowOverlap="1" wp14:anchorId="3069AD55" wp14:editId="612B58B7">
            <wp:simplePos x="0" y="0"/>
            <wp:positionH relativeFrom="column">
              <wp:posOffset>627380</wp:posOffset>
            </wp:positionH>
            <wp:positionV relativeFrom="paragraph">
              <wp:posOffset>5080</wp:posOffset>
            </wp:positionV>
            <wp:extent cx="2381250" cy="38100"/>
            <wp:effectExtent l="0" t="0" r="0" b="0"/>
            <wp:wrapNone/>
            <wp:docPr id="4" name="Imagem 4" descr="BARRA 01 - MODELO CÂMA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RRA 01 - MODELO CÂMAR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A4352">
        <w:rPr>
          <w:rFonts w:ascii="Candara" w:hAnsi="Candara"/>
          <w:sz w:val="30"/>
          <w:szCs w:val="30"/>
        </w:rPr>
        <w:t xml:space="preserve">              </w:t>
      </w:r>
      <w:r>
        <w:rPr>
          <w:rFonts w:ascii="Candara" w:hAnsi="Candara"/>
          <w:sz w:val="4"/>
          <w:szCs w:val="4"/>
        </w:rPr>
        <w:t xml:space="preserve"> </w:t>
      </w:r>
      <w:r>
        <w:rPr>
          <w:rFonts w:ascii="Candara" w:hAnsi="Candara"/>
          <w:sz w:val="6"/>
          <w:szCs w:val="6"/>
        </w:rPr>
        <w:t xml:space="preserve">      </w:t>
      </w:r>
      <w:r w:rsidRPr="007A4352">
        <w:rPr>
          <w:rFonts w:ascii="Candara" w:hAnsi="Candara"/>
          <w:sz w:val="29"/>
          <w:szCs w:val="29"/>
        </w:rPr>
        <w:t>ESTADO DE  SANTA CATARINA</w:t>
      </w:r>
    </w:p>
    <w:p w:rsidR="00F66640" w:rsidRDefault="00F66640" w:rsidP="00F66640">
      <w:pPr>
        <w:jc w:val="center"/>
        <w:rPr>
          <w:rFonts w:cs="Tahoma"/>
          <w:b/>
          <w:sz w:val="8"/>
          <w:szCs w:val="8"/>
        </w:rPr>
      </w:pPr>
    </w:p>
    <w:p w:rsidR="00F66640" w:rsidRDefault="00F66640" w:rsidP="00F66640">
      <w:pPr>
        <w:rPr>
          <w:rFonts w:ascii="Cambria" w:hAnsi="Cambria" w:cs="Tahoma"/>
          <w:b/>
        </w:rPr>
      </w:pPr>
    </w:p>
    <w:p w:rsidR="00F66640" w:rsidRDefault="00F66640" w:rsidP="00F66640">
      <w:pPr>
        <w:rPr>
          <w:rFonts w:ascii="Cambria" w:hAnsi="Cambria" w:cs="Tahoma"/>
          <w:b/>
        </w:rPr>
      </w:pPr>
    </w:p>
    <w:p w:rsidR="00F66640" w:rsidRDefault="00F66640" w:rsidP="00F66640">
      <w:pPr>
        <w:jc w:val="center"/>
        <w:rPr>
          <w:b/>
        </w:rPr>
      </w:pPr>
    </w:p>
    <w:p w:rsidR="00BB47A8" w:rsidRPr="005B7FC4" w:rsidRDefault="00BB47A8" w:rsidP="00F66640">
      <w:pPr>
        <w:jc w:val="center"/>
        <w:rPr>
          <w:rFonts w:ascii="Cambria" w:hAnsi="Cambria"/>
          <w:b/>
          <w:sz w:val="25"/>
          <w:szCs w:val="25"/>
        </w:rPr>
      </w:pPr>
    </w:p>
    <w:p w:rsidR="00BB47A8" w:rsidRPr="005B7FC4" w:rsidRDefault="000341F2" w:rsidP="00BB47A8">
      <w:pPr>
        <w:jc w:val="center"/>
        <w:rPr>
          <w:rFonts w:ascii="Cambria" w:hAnsi="Cambria" w:cs="Arial"/>
          <w:b/>
          <w:sz w:val="25"/>
          <w:szCs w:val="25"/>
        </w:rPr>
      </w:pPr>
      <w:r>
        <w:rPr>
          <w:rFonts w:ascii="Cambria" w:hAnsi="Cambria" w:cs="Arial"/>
          <w:b/>
          <w:sz w:val="25"/>
          <w:szCs w:val="25"/>
        </w:rPr>
        <w:t>Requerimento n° 003</w:t>
      </w:r>
      <w:r w:rsidR="00BB47A8" w:rsidRPr="005B7FC4">
        <w:rPr>
          <w:rFonts w:ascii="Cambria" w:hAnsi="Cambria" w:cs="Arial"/>
          <w:b/>
          <w:sz w:val="25"/>
          <w:szCs w:val="25"/>
        </w:rPr>
        <w:t>/2023</w:t>
      </w:r>
    </w:p>
    <w:p w:rsidR="00BB47A8" w:rsidRPr="00BB47A8" w:rsidRDefault="00BB47A8" w:rsidP="00BB47A8">
      <w:pPr>
        <w:jc w:val="center"/>
        <w:rPr>
          <w:rFonts w:ascii="Cambria" w:hAnsi="Cambria" w:cs="Arial"/>
          <w:b/>
          <w:sz w:val="25"/>
          <w:szCs w:val="25"/>
        </w:rPr>
      </w:pPr>
    </w:p>
    <w:p w:rsidR="00BB47A8" w:rsidRPr="00BB47A8" w:rsidRDefault="00BB47A8" w:rsidP="00BB47A8">
      <w:pPr>
        <w:rPr>
          <w:rFonts w:ascii="Cambria" w:hAnsi="Cambria" w:cs="Arial"/>
          <w:sz w:val="25"/>
          <w:szCs w:val="25"/>
        </w:rPr>
      </w:pPr>
    </w:p>
    <w:p w:rsidR="005B7FC4" w:rsidRPr="005B7FC4" w:rsidRDefault="00BB47A8" w:rsidP="00BB47A8">
      <w:pPr>
        <w:jc w:val="both"/>
        <w:rPr>
          <w:rFonts w:ascii="Cambria" w:hAnsi="Cambria"/>
          <w:b/>
          <w:sz w:val="25"/>
          <w:szCs w:val="25"/>
        </w:rPr>
      </w:pPr>
      <w:r w:rsidRPr="00BB47A8">
        <w:rPr>
          <w:rFonts w:ascii="Cambria" w:hAnsi="Cambria" w:cs="Arial"/>
          <w:sz w:val="25"/>
          <w:szCs w:val="25"/>
        </w:rPr>
        <w:tab/>
      </w:r>
      <w:r w:rsidRPr="00BB47A8">
        <w:rPr>
          <w:rFonts w:ascii="Cambria" w:hAnsi="Cambria" w:cs="Arial"/>
          <w:sz w:val="25"/>
          <w:szCs w:val="25"/>
        </w:rPr>
        <w:tab/>
        <w:t xml:space="preserve">Os Vereadores que subscrevem o presente expediente, no uso de suas atribuições regimentais, após terem ouvido o plenário, </w:t>
      </w:r>
      <w:r w:rsidRPr="00BB47A8">
        <w:rPr>
          <w:rFonts w:ascii="Cambria" w:hAnsi="Cambria" w:cs="Arial"/>
          <w:b/>
          <w:sz w:val="25"/>
          <w:szCs w:val="25"/>
        </w:rPr>
        <w:t>REQUEREM</w:t>
      </w:r>
      <w:r w:rsidRPr="00BB47A8">
        <w:rPr>
          <w:rFonts w:ascii="Cambria" w:hAnsi="Cambria" w:cs="Arial"/>
          <w:sz w:val="25"/>
          <w:szCs w:val="25"/>
        </w:rPr>
        <w:t xml:space="preserve"> ao Sr. Adilson Lisczkovski - Prefeito Municipal, </w:t>
      </w:r>
      <w:r w:rsidR="00465733">
        <w:rPr>
          <w:rFonts w:ascii="Cambria" w:hAnsi="Cambria" w:cs="Arial"/>
          <w:sz w:val="25"/>
          <w:szCs w:val="25"/>
        </w:rPr>
        <w:t>a</w:t>
      </w:r>
      <w:r w:rsidR="005B7FC4">
        <w:rPr>
          <w:rFonts w:ascii="Cambria" w:hAnsi="Cambria" w:cs="Arial"/>
          <w:sz w:val="25"/>
          <w:szCs w:val="25"/>
        </w:rPr>
        <w:t xml:space="preserve"> </w:t>
      </w:r>
      <w:r w:rsidR="005B7FC4">
        <w:rPr>
          <w:rFonts w:ascii="Cambria" w:hAnsi="Cambria"/>
          <w:b/>
        </w:rPr>
        <w:t>TOMADA DE INICIATIVA COM VIAS AO ADIMPLEMENTO DA CONCESSÃO DE PERCENTUAL DE RECOMPOSIÇÃO SALARIAL ANUAL DOS SERVIDORES PÚBLICOS PREVISTO JUNTO AO ART. 260 DA LEI COMPLEMENTAR N.º 069/2017 (ESTATUTO DOS SERVIDORES PUBLICOS MUNICIPAIS) À SER CONCEDIDA NA DATA BASE DE FEVEREIRO DE CADA ANO</w:t>
      </w:r>
      <w:r w:rsidR="005B7FC4">
        <w:rPr>
          <w:rFonts w:ascii="Cambria" w:hAnsi="Cambria"/>
          <w:b/>
        </w:rPr>
        <w:t>.</w:t>
      </w:r>
    </w:p>
    <w:p w:rsidR="005B7FC4" w:rsidRPr="005B7FC4" w:rsidRDefault="005B7FC4" w:rsidP="005B7FC4">
      <w:pPr>
        <w:spacing w:line="100" w:lineRule="atLeast"/>
        <w:ind w:firstLine="1418"/>
        <w:jc w:val="both"/>
        <w:rPr>
          <w:rFonts w:ascii="Cambria" w:hAnsi="Cambria"/>
          <w:sz w:val="25"/>
          <w:szCs w:val="25"/>
        </w:rPr>
      </w:pPr>
      <w:r w:rsidRPr="005B7FC4">
        <w:rPr>
          <w:rFonts w:ascii="Cambria" w:hAnsi="Cambria"/>
          <w:sz w:val="25"/>
          <w:szCs w:val="25"/>
        </w:rPr>
        <w:t>A presente proposição se pauta à</w:t>
      </w:r>
      <w:r w:rsidRPr="005B7FC4">
        <w:rPr>
          <w:rFonts w:ascii="Cambria" w:hAnsi="Cambria"/>
          <w:sz w:val="25"/>
          <w:szCs w:val="25"/>
        </w:rPr>
        <w:t xml:space="preserve"> luz da garantia constitucional assegurada pelo art. 37, X da Carta Magna brasileira, que prevê à remuneração dos servidores públicos a revisão geral anual, condição palpável haja a vista a notória desvalorização salarial decorrente das perdas inflacionárias acumuladas de período em período, que </w:t>
      </w:r>
      <w:r w:rsidR="00465733">
        <w:rPr>
          <w:rFonts w:ascii="Cambria" w:hAnsi="Cambria"/>
          <w:sz w:val="25"/>
          <w:szCs w:val="25"/>
        </w:rPr>
        <w:t>“</w:t>
      </w:r>
      <w:r w:rsidRPr="005B7FC4">
        <w:rPr>
          <w:rFonts w:ascii="Cambria" w:hAnsi="Cambria"/>
          <w:sz w:val="25"/>
          <w:szCs w:val="25"/>
        </w:rPr>
        <w:t>cruelmente</w:t>
      </w:r>
      <w:r w:rsidR="00465733">
        <w:rPr>
          <w:rFonts w:ascii="Cambria" w:hAnsi="Cambria"/>
          <w:sz w:val="25"/>
          <w:szCs w:val="25"/>
        </w:rPr>
        <w:t>”</w:t>
      </w:r>
      <w:r w:rsidRPr="005B7FC4">
        <w:rPr>
          <w:rFonts w:ascii="Cambria" w:hAnsi="Cambria"/>
          <w:sz w:val="25"/>
          <w:szCs w:val="25"/>
        </w:rPr>
        <w:t xml:space="preserve"> impacta os servidores públicos. </w:t>
      </w:r>
    </w:p>
    <w:p w:rsidR="005B7FC4" w:rsidRPr="005B7FC4" w:rsidRDefault="005B7FC4" w:rsidP="005B7FC4">
      <w:pPr>
        <w:spacing w:line="100" w:lineRule="atLeast"/>
        <w:ind w:firstLine="1418"/>
        <w:jc w:val="both"/>
        <w:rPr>
          <w:rFonts w:ascii="Cambria" w:hAnsi="Cambria"/>
          <w:sz w:val="25"/>
          <w:szCs w:val="25"/>
        </w:rPr>
      </w:pPr>
      <w:r w:rsidRPr="005B7FC4">
        <w:rPr>
          <w:rFonts w:ascii="Cambria" w:hAnsi="Cambria"/>
          <w:sz w:val="25"/>
          <w:szCs w:val="25"/>
        </w:rPr>
        <w:t>Soma-se</w:t>
      </w:r>
      <w:r w:rsidR="00D539F6">
        <w:rPr>
          <w:rFonts w:ascii="Cambria" w:hAnsi="Cambria"/>
          <w:sz w:val="25"/>
          <w:szCs w:val="25"/>
        </w:rPr>
        <w:t xml:space="preserve"> neste</w:t>
      </w:r>
      <w:r w:rsidR="00465733">
        <w:rPr>
          <w:rFonts w:ascii="Cambria" w:hAnsi="Cambria"/>
          <w:sz w:val="25"/>
          <w:szCs w:val="25"/>
        </w:rPr>
        <w:t xml:space="preserve"> contexto</w:t>
      </w:r>
      <w:r w:rsidR="00D539F6">
        <w:rPr>
          <w:rFonts w:ascii="Cambria" w:hAnsi="Cambria"/>
          <w:sz w:val="25"/>
          <w:szCs w:val="25"/>
        </w:rPr>
        <w:t>, condição agravante n</w:t>
      </w:r>
      <w:r w:rsidR="00465733">
        <w:rPr>
          <w:rFonts w:ascii="Cambria" w:hAnsi="Cambria"/>
          <w:sz w:val="25"/>
          <w:szCs w:val="25"/>
        </w:rPr>
        <w:t>a</w:t>
      </w:r>
      <w:r w:rsidRPr="005B7FC4">
        <w:rPr>
          <w:rFonts w:ascii="Cambria" w:hAnsi="Cambria"/>
          <w:sz w:val="25"/>
          <w:szCs w:val="25"/>
        </w:rPr>
        <w:t xml:space="preserve"> difícil realidade dos servidores público</w:t>
      </w:r>
      <w:r w:rsidR="00465733">
        <w:rPr>
          <w:rFonts w:ascii="Cambria" w:hAnsi="Cambria"/>
          <w:sz w:val="25"/>
          <w:szCs w:val="25"/>
        </w:rPr>
        <w:t>s municipais de nosso município</w:t>
      </w:r>
      <w:r w:rsidRPr="005B7FC4">
        <w:rPr>
          <w:rFonts w:ascii="Cambria" w:hAnsi="Cambria"/>
          <w:sz w:val="25"/>
          <w:szCs w:val="25"/>
        </w:rPr>
        <w:t xml:space="preserve">, </w:t>
      </w:r>
      <w:r w:rsidR="00D539F6">
        <w:rPr>
          <w:rFonts w:ascii="Cambria" w:hAnsi="Cambria"/>
          <w:sz w:val="25"/>
          <w:szCs w:val="25"/>
        </w:rPr>
        <w:t>devido a</w:t>
      </w:r>
      <w:r w:rsidRPr="005B7FC4">
        <w:rPr>
          <w:rFonts w:ascii="Cambria" w:hAnsi="Cambria"/>
          <w:sz w:val="25"/>
          <w:szCs w:val="25"/>
        </w:rPr>
        <w:t xml:space="preserve"> existên</w:t>
      </w:r>
      <w:r w:rsidR="00465733">
        <w:rPr>
          <w:rFonts w:ascii="Cambria" w:hAnsi="Cambria"/>
          <w:sz w:val="25"/>
          <w:szCs w:val="25"/>
        </w:rPr>
        <w:t>cia de períodos pretéritos em que não foram reconhecidos aos servidores a</w:t>
      </w:r>
      <w:r w:rsidRPr="005B7FC4">
        <w:rPr>
          <w:rFonts w:ascii="Cambria" w:hAnsi="Cambria"/>
          <w:sz w:val="25"/>
          <w:szCs w:val="25"/>
        </w:rPr>
        <w:t xml:space="preserve"> implement</w:t>
      </w:r>
      <w:r w:rsidR="00465733">
        <w:rPr>
          <w:rFonts w:ascii="Cambria" w:hAnsi="Cambria"/>
          <w:sz w:val="25"/>
          <w:szCs w:val="25"/>
        </w:rPr>
        <w:t>ação da respectiva recomposição</w:t>
      </w:r>
      <w:r w:rsidR="00D539F6">
        <w:rPr>
          <w:rFonts w:ascii="Cambria" w:hAnsi="Cambria"/>
          <w:sz w:val="25"/>
          <w:szCs w:val="25"/>
        </w:rPr>
        <w:t>, até hoje</w:t>
      </w:r>
      <w:r w:rsidR="00465733">
        <w:rPr>
          <w:rFonts w:ascii="Cambria" w:hAnsi="Cambria"/>
          <w:sz w:val="25"/>
          <w:szCs w:val="25"/>
        </w:rPr>
        <w:t xml:space="preserve">. Direito este sagrado, por tratar da manutenção do poder de compra de verba de </w:t>
      </w:r>
      <w:r w:rsidR="00D539F6">
        <w:rPr>
          <w:rFonts w:ascii="Cambria" w:hAnsi="Cambria"/>
          <w:sz w:val="25"/>
          <w:szCs w:val="25"/>
        </w:rPr>
        <w:t>“</w:t>
      </w:r>
      <w:r w:rsidR="00465733">
        <w:rPr>
          <w:rFonts w:ascii="Cambria" w:hAnsi="Cambria"/>
          <w:sz w:val="25"/>
          <w:szCs w:val="25"/>
        </w:rPr>
        <w:t>caráter alimentar</w:t>
      </w:r>
      <w:r w:rsidR="00D539F6">
        <w:rPr>
          <w:rFonts w:ascii="Cambria" w:hAnsi="Cambria"/>
          <w:sz w:val="25"/>
          <w:szCs w:val="25"/>
        </w:rPr>
        <w:t>”</w:t>
      </w:r>
      <w:r w:rsidR="00465733">
        <w:rPr>
          <w:rFonts w:ascii="Cambria" w:hAnsi="Cambria"/>
          <w:sz w:val="25"/>
          <w:szCs w:val="25"/>
        </w:rPr>
        <w:t xml:space="preserve"> dos funcionários (que são seus salários), causando assim o achatamento salarial, e o agravamento da dificuldade destes e de suas famílias em manter suas condições básicas essenciais muitas vezes, dados os pesados impactos sofridos na economia pelo aumento da inflação, sobretudo no período pós pandemia.</w:t>
      </w:r>
    </w:p>
    <w:p w:rsidR="00D539F6" w:rsidRDefault="00D539F6" w:rsidP="00D539F6">
      <w:pPr>
        <w:spacing w:line="100" w:lineRule="atLeast"/>
        <w:ind w:firstLine="1418"/>
        <w:jc w:val="both"/>
        <w:rPr>
          <w:rFonts w:ascii="Cambria" w:hAnsi="Cambria"/>
          <w:sz w:val="25"/>
          <w:szCs w:val="25"/>
          <w:u w:val="single"/>
        </w:rPr>
      </w:pPr>
      <w:r>
        <w:rPr>
          <w:rFonts w:ascii="Cambria" w:hAnsi="Cambria"/>
          <w:sz w:val="25"/>
          <w:szCs w:val="25"/>
        </w:rPr>
        <w:t xml:space="preserve">Neste teor, dada a indiscutível </w:t>
      </w:r>
      <w:r w:rsidR="000341F2">
        <w:rPr>
          <w:rFonts w:ascii="Cambria" w:hAnsi="Cambria"/>
          <w:sz w:val="25"/>
          <w:szCs w:val="25"/>
        </w:rPr>
        <w:t>importância</w:t>
      </w:r>
      <w:r>
        <w:rPr>
          <w:rFonts w:ascii="Cambria" w:hAnsi="Cambria"/>
          <w:sz w:val="25"/>
          <w:szCs w:val="25"/>
        </w:rPr>
        <w:t xml:space="preserve"> da matéria, e por tratar-se de medida de inteira justiça, reitera-se a sensibilidade </w:t>
      </w:r>
      <w:r w:rsidR="000341F2">
        <w:rPr>
          <w:rFonts w:ascii="Cambria" w:hAnsi="Cambria"/>
          <w:sz w:val="25"/>
          <w:szCs w:val="25"/>
        </w:rPr>
        <w:t xml:space="preserve">e compreensão </w:t>
      </w:r>
      <w:r>
        <w:rPr>
          <w:rFonts w:ascii="Cambria" w:hAnsi="Cambria"/>
          <w:sz w:val="25"/>
          <w:szCs w:val="25"/>
        </w:rPr>
        <w:t>a programação deste Poder para com o cumprimento desta prerrogativa no cenário atual, todavia</w:t>
      </w:r>
      <w:r w:rsidR="000341F2">
        <w:rPr>
          <w:rFonts w:ascii="Cambria" w:hAnsi="Cambria"/>
          <w:sz w:val="25"/>
          <w:szCs w:val="25"/>
        </w:rPr>
        <w:t>,</w:t>
      </w:r>
      <w:r>
        <w:rPr>
          <w:rFonts w:ascii="Cambria" w:hAnsi="Cambria"/>
          <w:sz w:val="25"/>
          <w:szCs w:val="25"/>
        </w:rPr>
        <w:t xml:space="preserve"> frisando </w:t>
      </w:r>
      <w:r w:rsidR="000341F2">
        <w:rPr>
          <w:rFonts w:ascii="Cambria" w:hAnsi="Cambria"/>
          <w:sz w:val="25"/>
          <w:szCs w:val="25"/>
        </w:rPr>
        <w:t xml:space="preserve">em </w:t>
      </w:r>
      <w:r>
        <w:rPr>
          <w:rFonts w:ascii="Cambria" w:hAnsi="Cambria"/>
          <w:sz w:val="25"/>
          <w:szCs w:val="25"/>
        </w:rPr>
        <w:t xml:space="preserve">observação quando de sua análise, o que concerne a </w:t>
      </w:r>
      <w:r>
        <w:rPr>
          <w:rFonts w:ascii="Cambria" w:hAnsi="Cambria"/>
          <w:sz w:val="25"/>
          <w:szCs w:val="25"/>
          <w:u w:val="single"/>
        </w:rPr>
        <w:t>previsão</w:t>
      </w:r>
      <w:r w:rsidR="005B7FC4" w:rsidRPr="005B7FC4">
        <w:rPr>
          <w:rFonts w:ascii="Cambria" w:hAnsi="Cambria"/>
          <w:sz w:val="25"/>
          <w:szCs w:val="25"/>
          <w:u w:val="single"/>
        </w:rPr>
        <w:t xml:space="preserve"> </w:t>
      </w:r>
      <w:r>
        <w:rPr>
          <w:rFonts w:ascii="Cambria" w:hAnsi="Cambria"/>
          <w:sz w:val="25"/>
          <w:szCs w:val="25"/>
          <w:u w:val="single"/>
        </w:rPr>
        <w:t>d</w:t>
      </w:r>
      <w:r w:rsidR="005B7FC4" w:rsidRPr="005B7FC4">
        <w:rPr>
          <w:rFonts w:ascii="Cambria" w:hAnsi="Cambria"/>
          <w:sz w:val="25"/>
          <w:szCs w:val="25"/>
          <w:u w:val="single"/>
        </w:rPr>
        <w:t>o art. 22, I</w:t>
      </w:r>
      <w:r w:rsidR="005B7FC4" w:rsidRPr="005B7FC4">
        <w:rPr>
          <w:rFonts w:ascii="Cambria" w:hAnsi="Cambria"/>
          <w:sz w:val="25"/>
          <w:szCs w:val="25"/>
        </w:rPr>
        <w:t>,</w:t>
      </w:r>
      <w:r>
        <w:rPr>
          <w:rFonts w:ascii="Cambria" w:hAnsi="Cambria"/>
          <w:sz w:val="25"/>
          <w:szCs w:val="25"/>
        </w:rPr>
        <w:t xml:space="preserve"> da LRF,</w:t>
      </w:r>
      <w:r w:rsidR="005B7FC4" w:rsidRPr="005B7FC4">
        <w:rPr>
          <w:rFonts w:ascii="Cambria" w:hAnsi="Cambria"/>
          <w:sz w:val="25"/>
          <w:szCs w:val="25"/>
        </w:rPr>
        <w:t xml:space="preserve"> que ressalva a realização de revisão, </w:t>
      </w:r>
      <w:r w:rsidR="005B7FC4" w:rsidRPr="005B7FC4">
        <w:rPr>
          <w:rFonts w:ascii="Cambria" w:hAnsi="Cambria"/>
          <w:sz w:val="25"/>
          <w:szCs w:val="25"/>
          <w:u w:val="single"/>
        </w:rPr>
        <w:t>mesmo ante a exacerbação do limite prudencial</w:t>
      </w:r>
      <w:r>
        <w:rPr>
          <w:rFonts w:ascii="Cambria" w:hAnsi="Cambria"/>
          <w:sz w:val="25"/>
          <w:szCs w:val="25"/>
          <w:u w:val="single"/>
        </w:rPr>
        <w:t xml:space="preserve">, </w:t>
      </w:r>
      <w:r w:rsidR="000341F2">
        <w:rPr>
          <w:rFonts w:ascii="Cambria" w:hAnsi="Cambria"/>
          <w:sz w:val="25"/>
          <w:szCs w:val="25"/>
        </w:rPr>
        <w:t>se vier a ser esta</w:t>
      </w:r>
      <w:r w:rsidRPr="00D539F6">
        <w:rPr>
          <w:rFonts w:ascii="Cambria" w:hAnsi="Cambria"/>
          <w:sz w:val="25"/>
          <w:szCs w:val="25"/>
        </w:rPr>
        <w:t xml:space="preserve"> condição examinada.</w:t>
      </w:r>
    </w:p>
    <w:p w:rsidR="005B7FC4" w:rsidRPr="005B7FC4" w:rsidRDefault="000341F2" w:rsidP="00D539F6">
      <w:pPr>
        <w:spacing w:line="100" w:lineRule="atLeast"/>
        <w:ind w:firstLine="1418"/>
        <w:jc w:val="both"/>
        <w:rPr>
          <w:rFonts w:ascii="Cambria" w:hAnsi="Cambria"/>
          <w:b/>
          <w:sz w:val="25"/>
          <w:szCs w:val="25"/>
        </w:rPr>
      </w:pPr>
      <w:r>
        <w:rPr>
          <w:rFonts w:ascii="Cambria" w:hAnsi="Cambria"/>
          <w:sz w:val="25"/>
          <w:szCs w:val="25"/>
        </w:rPr>
        <w:t>Sendo o que havia, certos da especial análise para com o tema</w:t>
      </w:r>
      <w:r w:rsidR="005B7FC4" w:rsidRPr="005B7FC4">
        <w:rPr>
          <w:rFonts w:ascii="Cambria" w:hAnsi="Cambria"/>
          <w:sz w:val="25"/>
          <w:szCs w:val="25"/>
        </w:rPr>
        <w:t>, firm</w:t>
      </w:r>
      <w:r>
        <w:rPr>
          <w:rFonts w:ascii="Cambria" w:hAnsi="Cambria"/>
          <w:sz w:val="25"/>
          <w:szCs w:val="25"/>
        </w:rPr>
        <w:t>amos o</w:t>
      </w:r>
      <w:r w:rsidR="005B7FC4" w:rsidRPr="005B7FC4">
        <w:rPr>
          <w:rFonts w:ascii="Cambria" w:hAnsi="Cambria"/>
          <w:sz w:val="25"/>
          <w:szCs w:val="25"/>
        </w:rPr>
        <w:t xml:space="preserve"> presente. </w:t>
      </w:r>
    </w:p>
    <w:p w:rsidR="00BB47A8" w:rsidRPr="00BB47A8" w:rsidRDefault="00BB47A8" w:rsidP="00BB47A8">
      <w:pPr>
        <w:jc w:val="both"/>
        <w:rPr>
          <w:rFonts w:ascii="Cambria" w:hAnsi="Cambria" w:cs="Arial"/>
          <w:sz w:val="25"/>
          <w:szCs w:val="25"/>
        </w:rPr>
      </w:pPr>
    </w:p>
    <w:p w:rsidR="00BB47A8" w:rsidRPr="00BB47A8" w:rsidRDefault="005B7FC4" w:rsidP="00BB47A8">
      <w:pPr>
        <w:jc w:val="both"/>
        <w:rPr>
          <w:rFonts w:ascii="Cambria" w:hAnsi="Cambria" w:cs="Arial"/>
          <w:sz w:val="25"/>
          <w:szCs w:val="25"/>
        </w:rPr>
      </w:pPr>
      <w:r>
        <w:rPr>
          <w:rFonts w:ascii="Cambria" w:hAnsi="Cambria" w:cs="Arial"/>
          <w:sz w:val="25"/>
          <w:szCs w:val="25"/>
        </w:rPr>
        <w:tab/>
      </w:r>
      <w:r>
        <w:rPr>
          <w:rFonts w:ascii="Cambria" w:hAnsi="Cambria" w:cs="Arial"/>
          <w:sz w:val="25"/>
          <w:szCs w:val="25"/>
        </w:rPr>
        <w:tab/>
        <w:t>Sala das Sessões em 03</w:t>
      </w:r>
      <w:r w:rsidR="00BB47A8" w:rsidRPr="00BB47A8">
        <w:rPr>
          <w:rFonts w:ascii="Cambria" w:hAnsi="Cambria" w:cs="Arial"/>
          <w:sz w:val="25"/>
          <w:szCs w:val="25"/>
        </w:rPr>
        <w:t xml:space="preserve"> de fevereiro de 2023.</w:t>
      </w:r>
    </w:p>
    <w:p w:rsidR="00F66640" w:rsidRPr="001F526A" w:rsidRDefault="00F66640" w:rsidP="00F66640">
      <w:pPr>
        <w:spacing w:after="100" w:afterAutospacing="1"/>
        <w:jc w:val="both"/>
        <w:rPr>
          <w:rFonts w:ascii="Calibri" w:hAnsi="Calibri" w:cs="Arial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BB47A8" w:rsidRPr="00BB47A8" w:rsidTr="00EE0DF7">
        <w:tc>
          <w:tcPr>
            <w:tcW w:w="4531" w:type="dxa"/>
          </w:tcPr>
          <w:p w:rsidR="00BB47A8" w:rsidRDefault="00BB47A8" w:rsidP="00EE0DF7">
            <w:pPr>
              <w:jc w:val="center"/>
              <w:outlineLvl w:val="1"/>
              <w:rPr>
                <w:rFonts w:ascii="Cambria" w:hAnsi="Cambria" w:cs="Arial"/>
                <w:b/>
                <w:bCs/>
                <w:color w:val="000000"/>
                <w:sz w:val="25"/>
                <w:szCs w:val="25"/>
              </w:rPr>
            </w:pPr>
          </w:p>
          <w:p w:rsidR="00A55DBD" w:rsidRPr="00BB47A8" w:rsidRDefault="00A55DBD" w:rsidP="00EE0DF7">
            <w:pPr>
              <w:jc w:val="center"/>
              <w:outlineLvl w:val="1"/>
              <w:rPr>
                <w:rFonts w:ascii="Cambria" w:hAnsi="Cambria" w:cs="Arial"/>
                <w:b/>
                <w:bCs/>
                <w:color w:val="000000"/>
                <w:sz w:val="25"/>
                <w:szCs w:val="25"/>
              </w:rPr>
            </w:pPr>
          </w:p>
          <w:p w:rsidR="00A55DBD" w:rsidRPr="00BB47A8" w:rsidRDefault="00A55DBD" w:rsidP="00A55DBD">
            <w:pPr>
              <w:jc w:val="center"/>
              <w:outlineLvl w:val="1"/>
              <w:rPr>
                <w:rFonts w:ascii="Cambria" w:hAnsi="Cambria" w:cs="Arial"/>
                <w:b/>
                <w:bCs/>
                <w:color w:val="000000"/>
                <w:sz w:val="25"/>
                <w:szCs w:val="25"/>
              </w:rPr>
            </w:pPr>
            <w:r w:rsidRPr="00BB47A8">
              <w:rPr>
                <w:rFonts w:ascii="Cambria" w:hAnsi="Cambria" w:cs="Arial"/>
                <w:b/>
                <w:bCs/>
                <w:color w:val="000000"/>
                <w:sz w:val="25"/>
                <w:szCs w:val="25"/>
              </w:rPr>
              <w:t>Vilma Muller Kiem</w:t>
            </w:r>
          </w:p>
          <w:p w:rsidR="00BB47A8" w:rsidRPr="00BB47A8" w:rsidRDefault="00A55DBD" w:rsidP="00A55DBD">
            <w:pPr>
              <w:jc w:val="center"/>
              <w:outlineLvl w:val="1"/>
              <w:rPr>
                <w:rFonts w:ascii="Cambria" w:hAnsi="Cambria" w:cs="Arial"/>
                <w:b/>
                <w:bCs/>
                <w:color w:val="000000"/>
                <w:sz w:val="25"/>
                <w:szCs w:val="25"/>
              </w:rPr>
            </w:pPr>
            <w:r w:rsidRPr="00BB47A8">
              <w:rPr>
                <w:rFonts w:ascii="Cambria" w:hAnsi="Cambria" w:cs="Arial"/>
                <w:b/>
                <w:bCs/>
                <w:color w:val="000000"/>
                <w:sz w:val="25"/>
                <w:szCs w:val="25"/>
              </w:rPr>
              <w:t>Vereadora Autora</w:t>
            </w:r>
          </w:p>
          <w:p w:rsidR="00A55DBD" w:rsidRDefault="00A55DBD" w:rsidP="00EE0DF7">
            <w:pPr>
              <w:jc w:val="center"/>
              <w:outlineLvl w:val="1"/>
              <w:rPr>
                <w:rFonts w:ascii="Cambria" w:hAnsi="Cambria" w:cs="Arial"/>
                <w:b/>
                <w:bCs/>
                <w:color w:val="000000"/>
                <w:sz w:val="25"/>
                <w:szCs w:val="25"/>
              </w:rPr>
            </w:pPr>
          </w:p>
          <w:p w:rsidR="00A55DBD" w:rsidRDefault="00A55DBD" w:rsidP="00EE0DF7">
            <w:pPr>
              <w:jc w:val="center"/>
              <w:outlineLvl w:val="1"/>
              <w:rPr>
                <w:rFonts w:ascii="Cambria" w:hAnsi="Cambria" w:cs="Arial"/>
                <w:b/>
                <w:bCs/>
                <w:color w:val="000000"/>
                <w:sz w:val="25"/>
                <w:szCs w:val="25"/>
              </w:rPr>
            </w:pPr>
          </w:p>
          <w:p w:rsidR="00BB47A8" w:rsidRPr="00BB47A8" w:rsidRDefault="00BB47A8" w:rsidP="00EE0DF7">
            <w:pPr>
              <w:jc w:val="center"/>
              <w:outlineLvl w:val="1"/>
              <w:rPr>
                <w:rFonts w:ascii="Cambria" w:hAnsi="Cambria" w:cs="Arial"/>
                <w:b/>
                <w:bCs/>
                <w:color w:val="000000"/>
                <w:sz w:val="25"/>
                <w:szCs w:val="25"/>
              </w:rPr>
            </w:pPr>
            <w:r w:rsidRPr="00BB47A8">
              <w:rPr>
                <w:rFonts w:ascii="Cambria" w:hAnsi="Cambria" w:cs="Arial"/>
                <w:b/>
                <w:bCs/>
                <w:color w:val="000000"/>
                <w:sz w:val="25"/>
                <w:szCs w:val="25"/>
              </w:rPr>
              <w:t>Antônio Gonçalves de Almeida</w:t>
            </w:r>
          </w:p>
          <w:p w:rsidR="00BB47A8" w:rsidRPr="00BB47A8" w:rsidRDefault="00BB47A8" w:rsidP="00EE0DF7">
            <w:pPr>
              <w:jc w:val="center"/>
              <w:outlineLvl w:val="1"/>
              <w:rPr>
                <w:rFonts w:ascii="Cambria" w:hAnsi="Cambria" w:cs="Arial"/>
                <w:b/>
                <w:bCs/>
                <w:color w:val="000000"/>
                <w:sz w:val="25"/>
                <w:szCs w:val="25"/>
              </w:rPr>
            </w:pPr>
            <w:r w:rsidRPr="00BB47A8">
              <w:rPr>
                <w:rFonts w:ascii="Cambria" w:hAnsi="Cambria" w:cs="Arial"/>
                <w:b/>
                <w:bCs/>
                <w:color w:val="000000"/>
                <w:sz w:val="25"/>
                <w:szCs w:val="25"/>
              </w:rPr>
              <w:t>Vereador Autor</w:t>
            </w:r>
          </w:p>
          <w:p w:rsidR="00BB47A8" w:rsidRPr="00BB47A8" w:rsidRDefault="00BB47A8" w:rsidP="00EE0DF7">
            <w:pPr>
              <w:jc w:val="center"/>
              <w:outlineLvl w:val="1"/>
              <w:rPr>
                <w:rFonts w:ascii="Cambria" w:hAnsi="Cambria" w:cs="Arial"/>
                <w:b/>
                <w:bCs/>
                <w:color w:val="000000"/>
                <w:sz w:val="25"/>
                <w:szCs w:val="25"/>
              </w:rPr>
            </w:pPr>
          </w:p>
          <w:p w:rsidR="00BB47A8" w:rsidRPr="00BB47A8" w:rsidRDefault="00BB47A8" w:rsidP="00EE0DF7">
            <w:pPr>
              <w:jc w:val="center"/>
              <w:outlineLvl w:val="1"/>
              <w:rPr>
                <w:rFonts w:ascii="Cambria" w:hAnsi="Cambria" w:cs="Arial"/>
                <w:b/>
                <w:bCs/>
                <w:color w:val="000000"/>
                <w:sz w:val="25"/>
                <w:szCs w:val="25"/>
              </w:rPr>
            </w:pPr>
          </w:p>
          <w:p w:rsidR="00BB47A8" w:rsidRPr="00BB47A8" w:rsidRDefault="00BB47A8" w:rsidP="00EE0DF7">
            <w:pPr>
              <w:jc w:val="center"/>
              <w:outlineLvl w:val="1"/>
              <w:rPr>
                <w:rFonts w:ascii="Cambria" w:hAnsi="Cambria" w:cs="Arial"/>
                <w:b/>
                <w:bCs/>
                <w:color w:val="000000"/>
                <w:sz w:val="25"/>
                <w:szCs w:val="25"/>
              </w:rPr>
            </w:pPr>
            <w:r w:rsidRPr="00BB47A8">
              <w:rPr>
                <w:rFonts w:ascii="Cambria" w:hAnsi="Cambria" w:cs="Arial"/>
                <w:b/>
                <w:bCs/>
                <w:color w:val="000000"/>
                <w:sz w:val="25"/>
                <w:szCs w:val="25"/>
              </w:rPr>
              <w:t>Alcir de Deus Bueno</w:t>
            </w:r>
          </w:p>
          <w:p w:rsidR="00BB47A8" w:rsidRPr="00BB47A8" w:rsidRDefault="00BB47A8" w:rsidP="00EE0DF7">
            <w:pPr>
              <w:jc w:val="center"/>
              <w:outlineLvl w:val="1"/>
              <w:rPr>
                <w:rFonts w:ascii="Cambria" w:hAnsi="Cambria" w:cs="Arial"/>
                <w:b/>
                <w:bCs/>
                <w:color w:val="000000"/>
                <w:sz w:val="25"/>
                <w:szCs w:val="25"/>
              </w:rPr>
            </w:pPr>
            <w:r w:rsidRPr="00BB47A8">
              <w:rPr>
                <w:rFonts w:ascii="Cambria" w:hAnsi="Cambria" w:cs="Arial"/>
                <w:b/>
                <w:bCs/>
                <w:color w:val="000000"/>
                <w:sz w:val="25"/>
                <w:szCs w:val="25"/>
              </w:rPr>
              <w:t>Vereador Autor</w:t>
            </w:r>
          </w:p>
          <w:p w:rsidR="00BB47A8" w:rsidRPr="00BB47A8" w:rsidRDefault="00BB47A8" w:rsidP="00EE0DF7">
            <w:pPr>
              <w:jc w:val="center"/>
              <w:outlineLvl w:val="1"/>
              <w:rPr>
                <w:rFonts w:ascii="Cambria" w:hAnsi="Cambria" w:cs="Arial"/>
                <w:b/>
                <w:bCs/>
                <w:color w:val="000000"/>
                <w:sz w:val="25"/>
                <w:szCs w:val="25"/>
              </w:rPr>
            </w:pPr>
          </w:p>
          <w:p w:rsidR="00BB47A8" w:rsidRPr="00BB47A8" w:rsidRDefault="00BB47A8" w:rsidP="00EE0DF7">
            <w:pPr>
              <w:jc w:val="center"/>
              <w:outlineLvl w:val="1"/>
              <w:rPr>
                <w:rFonts w:ascii="Cambria" w:hAnsi="Cambria" w:cs="Arial"/>
                <w:b/>
                <w:bCs/>
                <w:color w:val="000000"/>
                <w:sz w:val="25"/>
                <w:szCs w:val="25"/>
              </w:rPr>
            </w:pPr>
          </w:p>
          <w:p w:rsidR="00BB47A8" w:rsidRPr="00BB47A8" w:rsidRDefault="00BB47A8" w:rsidP="00EE0DF7">
            <w:pPr>
              <w:jc w:val="center"/>
              <w:outlineLvl w:val="1"/>
              <w:rPr>
                <w:rFonts w:ascii="Cambria" w:hAnsi="Cambria" w:cs="Arial"/>
                <w:b/>
                <w:bCs/>
                <w:color w:val="000000"/>
                <w:sz w:val="25"/>
                <w:szCs w:val="25"/>
              </w:rPr>
            </w:pPr>
            <w:r w:rsidRPr="00BB47A8">
              <w:rPr>
                <w:rFonts w:ascii="Cambria" w:hAnsi="Cambria" w:cs="Arial"/>
                <w:b/>
                <w:bCs/>
                <w:color w:val="000000"/>
                <w:sz w:val="25"/>
                <w:szCs w:val="25"/>
              </w:rPr>
              <w:t>Silvio Kizema</w:t>
            </w:r>
          </w:p>
          <w:p w:rsidR="00BB47A8" w:rsidRPr="00BB47A8" w:rsidRDefault="00BB47A8" w:rsidP="00EE0DF7">
            <w:pPr>
              <w:jc w:val="center"/>
              <w:outlineLvl w:val="1"/>
              <w:rPr>
                <w:rFonts w:ascii="Cambria" w:hAnsi="Cambria" w:cs="Arial"/>
                <w:b/>
                <w:bCs/>
                <w:color w:val="000000"/>
                <w:sz w:val="25"/>
                <w:szCs w:val="25"/>
              </w:rPr>
            </w:pPr>
            <w:r w:rsidRPr="00BB47A8">
              <w:rPr>
                <w:rFonts w:ascii="Cambria" w:hAnsi="Cambria" w:cs="Arial"/>
                <w:b/>
                <w:bCs/>
                <w:color w:val="000000"/>
                <w:sz w:val="25"/>
                <w:szCs w:val="25"/>
              </w:rPr>
              <w:t>Vereador Autor</w:t>
            </w:r>
          </w:p>
          <w:p w:rsidR="00BB47A8" w:rsidRPr="00BB47A8" w:rsidRDefault="00BB47A8" w:rsidP="00EE0DF7">
            <w:pPr>
              <w:jc w:val="right"/>
              <w:outlineLvl w:val="1"/>
              <w:rPr>
                <w:rFonts w:ascii="Cambria" w:hAnsi="Cambria" w:cs="Arial"/>
                <w:b/>
                <w:bCs/>
                <w:color w:val="000000"/>
                <w:sz w:val="25"/>
                <w:szCs w:val="25"/>
              </w:rPr>
            </w:pPr>
          </w:p>
          <w:p w:rsidR="00BB47A8" w:rsidRPr="00BB47A8" w:rsidRDefault="00BB47A8" w:rsidP="00EE0DF7">
            <w:pPr>
              <w:jc w:val="center"/>
              <w:outlineLvl w:val="1"/>
              <w:rPr>
                <w:rFonts w:ascii="Cambria" w:hAnsi="Cambria" w:cs="Arial"/>
                <w:sz w:val="25"/>
                <w:szCs w:val="25"/>
              </w:rPr>
            </w:pPr>
          </w:p>
        </w:tc>
        <w:tc>
          <w:tcPr>
            <w:tcW w:w="4531" w:type="dxa"/>
          </w:tcPr>
          <w:p w:rsidR="00BB47A8" w:rsidRPr="00BB47A8" w:rsidRDefault="00BB47A8" w:rsidP="00EE0DF7">
            <w:pPr>
              <w:jc w:val="center"/>
              <w:outlineLvl w:val="1"/>
              <w:rPr>
                <w:rFonts w:ascii="Cambria" w:hAnsi="Cambria" w:cs="Arial"/>
                <w:b/>
                <w:bCs/>
                <w:color w:val="000000"/>
                <w:sz w:val="25"/>
                <w:szCs w:val="25"/>
              </w:rPr>
            </w:pPr>
          </w:p>
          <w:p w:rsidR="00BB47A8" w:rsidRPr="00BB47A8" w:rsidRDefault="00BB47A8" w:rsidP="00EE0DF7">
            <w:pPr>
              <w:jc w:val="center"/>
              <w:outlineLvl w:val="1"/>
              <w:rPr>
                <w:rFonts w:ascii="Cambria" w:hAnsi="Cambria" w:cs="Arial"/>
                <w:b/>
                <w:bCs/>
                <w:color w:val="000000"/>
                <w:sz w:val="25"/>
                <w:szCs w:val="25"/>
              </w:rPr>
            </w:pPr>
          </w:p>
          <w:p w:rsidR="00BB47A8" w:rsidRPr="00BB47A8" w:rsidRDefault="00BB47A8" w:rsidP="00EE0DF7">
            <w:pPr>
              <w:jc w:val="center"/>
              <w:outlineLvl w:val="1"/>
              <w:rPr>
                <w:rFonts w:ascii="Cambria" w:hAnsi="Cambria" w:cs="Arial"/>
                <w:b/>
                <w:bCs/>
                <w:color w:val="000000"/>
                <w:sz w:val="25"/>
                <w:szCs w:val="25"/>
              </w:rPr>
            </w:pPr>
            <w:r w:rsidRPr="00BB47A8">
              <w:rPr>
                <w:rFonts w:ascii="Cambria" w:hAnsi="Cambria" w:cs="Arial"/>
                <w:b/>
                <w:bCs/>
                <w:color w:val="000000"/>
                <w:sz w:val="25"/>
                <w:szCs w:val="25"/>
              </w:rPr>
              <w:t>Alcir Iarrocheski</w:t>
            </w:r>
          </w:p>
          <w:p w:rsidR="00BB47A8" w:rsidRPr="00BB47A8" w:rsidRDefault="00BB47A8" w:rsidP="00EE0DF7">
            <w:pPr>
              <w:jc w:val="center"/>
              <w:outlineLvl w:val="1"/>
              <w:rPr>
                <w:rFonts w:ascii="Cambria" w:hAnsi="Cambria" w:cs="Arial"/>
                <w:b/>
                <w:bCs/>
                <w:color w:val="000000"/>
                <w:sz w:val="25"/>
                <w:szCs w:val="25"/>
              </w:rPr>
            </w:pPr>
            <w:r w:rsidRPr="00BB47A8">
              <w:rPr>
                <w:rFonts w:ascii="Cambria" w:hAnsi="Cambria" w:cs="Arial"/>
                <w:b/>
                <w:bCs/>
                <w:color w:val="000000"/>
                <w:sz w:val="25"/>
                <w:szCs w:val="25"/>
              </w:rPr>
              <w:t>Vereador Autor</w:t>
            </w:r>
          </w:p>
          <w:p w:rsidR="00BB47A8" w:rsidRPr="00BB47A8" w:rsidRDefault="00BB47A8" w:rsidP="00EE0DF7">
            <w:pPr>
              <w:jc w:val="center"/>
              <w:outlineLvl w:val="1"/>
              <w:rPr>
                <w:rFonts w:ascii="Cambria" w:hAnsi="Cambria" w:cs="Arial"/>
                <w:b/>
                <w:bCs/>
                <w:color w:val="000000"/>
                <w:sz w:val="25"/>
                <w:szCs w:val="25"/>
              </w:rPr>
            </w:pPr>
          </w:p>
          <w:p w:rsidR="00BB47A8" w:rsidRPr="00BB47A8" w:rsidRDefault="00BB47A8" w:rsidP="00EE0DF7">
            <w:pPr>
              <w:jc w:val="center"/>
              <w:outlineLvl w:val="1"/>
              <w:rPr>
                <w:rFonts w:ascii="Cambria" w:hAnsi="Cambria" w:cs="Arial"/>
                <w:b/>
                <w:bCs/>
                <w:color w:val="000000"/>
                <w:sz w:val="25"/>
                <w:szCs w:val="25"/>
              </w:rPr>
            </w:pPr>
          </w:p>
          <w:p w:rsidR="00BB47A8" w:rsidRPr="00BB47A8" w:rsidRDefault="00BB47A8" w:rsidP="00EE0DF7">
            <w:pPr>
              <w:jc w:val="center"/>
              <w:outlineLvl w:val="1"/>
              <w:rPr>
                <w:rFonts w:ascii="Cambria" w:hAnsi="Cambria" w:cs="Arial"/>
                <w:b/>
                <w:bCs/>
                <w:color w:val="000000"/>
                <w:sz w:val="25"/>
                <w:szCs w:val="25"/>
              </w:rPr>
            </w:pPr>
            <w:r w:rsidRPr="00BB47A8">
              <w:rPr>
                <w:rFonts w:ascii="Cambria" w:hAnsi="Cambria" w:cs="Arial"/>
                <w:b/>
                <w:bCs/>
                <w:color w:val="000000"/>
                <w:sz w:val="25"/>
                <w:szCs w:val="25"/>
              </w:rPr>
              <w:t>Soleima Aparecida de Oliveira</w:t>
            </w:r>
          </w:p>
          <w:p w:rsidR="00BB47A8" w:rsidRPr="00BB47A8" w:rsidRDefault="00BB47A8" w:rsidP="00EE0DF7">
            <w:pPr>
              <w:jc w:val="center"/>
              <w:outlineLvl w:val="1"/>
              <w:rPr>
                <w:rFonts w:ascii="Cambria" w:hAnsi="Cambria" w:cs="Arial"/>
                <w:b/>
                <w:bCs/>
                <w:color w:val="000000"/>
                <w:sz w:val="25"/>
                <w:szCs w:val="25"/>
              </w:rPr>
            </w:pPr>
            <w:r w:rsidRPr="00BB47A8">
              <w:rPr>
                <w:rFonts w:ascii="Cambria" w:hAnsi="Cambria" w:cs="Arial"/>
                <w:b/>
                <w:bCs/>
                <w:color w:val="000000"/>
                <w:sz w:val="25"/>
                <w:szCs w:val="25"/>
              </w:rPr>
              <w:t>Vereadora Autora</w:t>
            </w:r>
          </w:p>
          <w:p w:rsidR="00BB47A8" w:rsidRPr="00BB47A8" w:rsidRDefault="00BB47A8" w:rsidP="00EE0DF7">
            <w:pPr>
              <w:jc w:val="center"/>
              <w:rPr>
                <w:rFonts w:ascii="Cambria" w:hAnsi="Cambria" w:cs="Arial"/>
                <w:sz w:val="25"/>
                <w:szCs w:val="25"/>
              </w:rPr>
            </w:pPr>
          </w:p>
          <w:p w:rsidR="00BB47A8" w:rsidRPr="00BB47A8" w:rsidRDefault="00BB47A8" w:rsidP="00EE0DF7">
            <w:pPr>
              <w:jc w:val="center"/>
              <w:rPr>
                <w:rFonts w:ascii="Cambria" w:hAnsi="Cambria" w:cs="Arial"/>
                <w:sz w:val="25"/>
                <w:szCs w:val="25"/>
              </w:rPr>
            </w:pPr>
          </w:p>
          <w:p w:rsidR="00BB47A8" w:rsidRPr="00BB47A8" w:rsidRDefault="00BB47A8" w:rsidP="00EE0DF7">
            <w:pPr>
              <w:tabs>
                <w:tab w:val="left" w:pos="1575"/>
              </w:tabs>
              <w:jc w:val="center"/>
              <w:rPr>
                <w:rFonts w:ascii="Cambria" w:hAnsi="Cambria" w:cs="Arial"/>
                <w:b/>
                <w:sz w:val="25"/>
                <w:szCs w:val="25"/>
              </w:rPr>
            </w:pPr>
            <w:r w:rsidRPr="00BB47A8">
              <w:rPr>
                <w:rFonts w:ascii="Cambria" w:hAnsi="Cambria" w:cs="Arial"/>
                <w:b/>
                <w:sz w:val="25"/>
                <w:szCs w:val="25"/>
              </w:rPr>
              <w:t>Osnildo Ricardo da Cruz</w:t>
            </w:r>
          </w:p>
          <w:p w:rsidR="00BB47A8" w:rsidRPr="00BB47A8" w:rsidRDefault="00BB47A8" w:rsidP="00EE0DF7">
            <w:pPr>
              <w:tabs>
                <w:tab w:val="left" w:pos="1575"/>
              </w:tabs>
              <w:jc w:val="center"/>
              <w:rPr>
                <w:rFonts w:ascii="Cambria" w:hAnsi="Cambria" w:cs="Arial"/>
                <w:b/>
                <w:sz w:val="25"/>
                <w:szCs w:val="25"/>
              </w:rPr>
            </w:pPr>
            <w:r w:rsidRPr="00BB47A8">
              <w:rPr>
                <w:rFonts w:ascii="Cambria" w:hAnsi="Cambria" w:cs="Arial"/>
                <w:b/>
                <w:sz w:val="25"/>
                <w:szCs w:val="25"/>
              </w:rPr>
              <w:t>Vereador Autor</w:t>
            </w:r>
          </w:p>
          <w:p w:rsidR="00BB47A8" w:rsidRPr="00BB47A8" w:rsidRDefault="00BB47A8" w:rsidP="00EE0DF7">
            <w:pPr>
              <w:tabs>
                <w:tab w:val="left" w:pos="1575"/>
              </w:tabs>
              <w:jc w:val="center"/>
              <w:rPr>
                <w:rFonts w:ascii="Cambria" w:hAnsi="Cambria" w:cs="Arial"/>
                <w:b/>
                <w:sz w:val="25"/>
                <w:szCs w:val="25"/>
              </w:rPr>
            </w:pPr>
          </w:p>
          <w:p w:rsidR="00BB47A8" w:rsidRPr="00BB47A8" w:rsidRDefault="00BB47A8" w:rsidP="00EE0DF7">
            <w:pPr>
              <w:tabs>
                <w:tab w:val="left" w:pos="1575"/>
              </w:tabs>
              <w:jc w:val="center"/>
              <w:rPr>
                <w:rFonts w:ascii="Cambria" w:hAnsi="Cambria" w:cs="Arial"/>
                <w:b/>
                <w:sz w:val="25"/>
                <w:szCs w:val="25"/>
              </w:rPr>
            </w:pPr>
          </w:p>
          <w:p w:rsidR="00BB47A8" w:rsidRPr="00BB47A8" w:rsidRDefault="00BB47A8" w:rsidP="00EE0DF7">
            <w:pPr>
              <w:tabs>
                <w:tab w:val="left" w:pos="1575"/>
              </w:tabs>
              <w:jc w:val="center"/>
              <w:rPr>
                <w:rFonts w:ascii="Cambria" w:hAnsi="Cambria" w:cs="Arial"/>
                <w:b/>
                <w:sz w:val="25"/>
                <w:szCs w:val="25"/>
              </w:rPr>
            </w:pPr>
            <w:r w:rsidRPr="00BB47A8">
              <w:rPr>
                <w:rFonts w:ascii="Cambria" w:hAnsi="Cambria" w:cs="Arial"/>
                <w:b/>
                <w:sz w:val="25"/>
                <w:szCs w:val="25"/>
              </w:rPr>
              <w:t>Laercio Sobczack</w:t>
            </w:r>
          </w:p>
          <w:p w:rsidR="00BB47A8" w:rsidRPr="00BB47A8" w:rsidRDefault="00BB47A8" w:rsidP="00EE0DF7">
            <w:pPr>
              <w:tabs>
                <w:tab w:val="left" w:pos="1575"/>
              </w:tabs>
              <w:jc w:val="center"/>
              <w:rPr>
                <w:rFonts w:ascii="Cambria" w:hAnsi="Cambria" w:cs="Arial"/>
                <w:b/>
                <w:sz w:val="25"/>
                <w:szCs w:val="25"/>
              </w:rPr>
            </w:pPr>
            <w:r w:rsidRPr="00BB47A8">
              <w:rPr>
                <w:rFonts w:ascii="Cambria" w:hAnsi="Cambria" w:cs="Arial"/>
                <w:b/>
                <w:sz w:val="25"/>
                <w:szCs w:val="25"/>
              </w:rPr>
              <w:t>Vereador Autor</w:t>
            </w:r>
          </w:p>
          <w:p w:rsidR="00BB47A8" w:rsidRPr="00BB47A8" w:rsidRDefault="00BB47A8" w:rsidP="00EE0DF7">
            <w:pPr>
              <w:tabs>
                <w:tab w:val="left" w:pos="1575"/>
              </w:tabs>
              <w:rPr>
                <w:rFonts w:ascii="Cambria" w:hAnsi="Cambria" w:cs="Arial"/>
                <w:sz w:val="25"/>
                <w:szCs w:val="25"/>
              </w:rPr>
            </w:pPr>
          </w:p>
        </w:tc>
      </w:tr>
      <w:tr w:rsidR="00BB47A8" w:rsidRPr="00BB47A8" w:rsidTr="00EE0DF7">
        <w:trPr>
          <w:trHeight w:val="80"/>
        </w:trPr>
        <w:tc>
          <w:tcPr>
            <w:tcW w:w="4531" w:type="dxa"/>
          </w:tcPr>
          <w:p w:rsidR="00BB47A8" w:rsidRPr="00BB47A8" w:rsidRDefault="00BB47A8" w:rsidP="00EE0DF7">
            <w:pPr>
              <w:jc w:val="center"/>
              <w:outlineLvl w:val="1"/>
              <w:rPr>
                <w:rFonts w:ascii="Cambria" w:hAnsi="Cambria" w:cs="Arial"/>
                <w:b/>
                <w:bCs/>
                <w:color w:val="000000"/>
                <w:sz w:val="25"/>
                <w:szCs w:val="25"/>
              </w:rPr>
            </w:pPr>
            <w:bookmarkStart w:id="0" w:name="_GoBack"/>
            <w:bookmarkEnd w:id="0"/>
            <w:r w:rsidRPr="00BB47A8">
              <w:rPr>
                <w:rFonts w:ascii="Cambria" w:hAnsi="Cambria" w:cs="Arial"/>
                <w:b/>
                <w:bCs/>
                <w:color w:val="000000"/>
                <w:sz w:val="25"/>
                <w:szCs w:val="25"/>
              </w:rPr>
              <w:lastRenderedPageBreak/>
              <w:t>Vicente Paulitisky Neto</w:t>
            </w:r>
          </w:p>
          <w:p w:rsidR="00BB47A8" w:rsidRPr="00BB47A8" w:rsidRDefault="00BB47A8" w:rsidP="00EE0DF7">
            <w:pPr>
              <w:jc w:val="center"/>
              <w:outlineLvl w:val="1"/>
              <w:rPr>
                <w:rFonts w:ascii="Cambria" w:hAnsi="Cambria" w:cs="Arial"/>
                <w:b/>
                <w:bCs/>
                <w:color w:val="000000"/>
                <w:sz w:val="25"/>
                <w:szCs w:val="25"/>
              </w:rPr>
            </w:pPr>
            <w:r w:rsidRPr="00BB47A8">
              <w:rPr>
                <w:rFonts w:ascii="Cambria" w:hAnsi="Cambria" w:cs="Arial"/>
                <w:b/>
                <w:bCs/>
                <w:color w:val="000000"/>
                <w:sz w:val="25"/>
                <w:szCs w:val="25"/>
              </w:rPr>
              <w:t>Vereador Autor</w:t>
            </w:r>
          </w:p>
        </w:tc>
        <w:tc>
          <w:tcPr>
            <w:tcW w:w="4531" w:type="dxa"/>
          </w:tcPr>
          <w:p w:rsidR="00BB47A8" w:rsidRPr="00BB47A8" w:rsidRDefault="00BB47A8" w:rsidP="00EE0DF7">
            <w:pPr>
              <w:jc w:val="center"/>
              <w:outlineLvl w:val="1"/>
              <w:rPr>
                <w:rFonts w:ascii="Cambria" w:hAnsi="Cambria" w:cs="Arial"/>
                <w:b/>
                <w:bCs/>
                <w:color w:val="000000"/>
                <w:sz w:val="25"/>
                <w:szCs w:val="25"/>
              </w:rPr>
            </w:pPr>
          </w:p>
        </w:tc>
      </w:tr>
    </w:tbl>
    <w:p w:rsidR="00656C84" w:rsidRDefault="00656C84" w:rsidP="00BB47A8">
      <w:pPr>
        <w:jc w:val="right"/>
      </w:pPr>
    </w:p>
    <w:sectPr w:rsidR="00656C84" w:rsidSect="006D752D">
      <w:pgSz w:w="11906" w:h="16838"/>
      <w:pgMar w:top="426" w:right="1133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220B" w:rsidRDefault="0016220B" w:rsidP="0016220B">
      <w:r>
        <w:separator/>
      </w:r>
    </w:p>
  </w:endnote>
  <w:endnote w:type="continuationSeparator" w:id="0">
    <w:p w:rsidR="0016220B" w:rsidRDefault="0016220B" w:rsidP="001622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w Cen MT Condensed">
    <w:panose1 w:val="020B0606020104020203"/>
    <w:charset w:val="00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220B" w:rsidRDefault="0016220B" w:rsidP="0016220B">
      <w:r>
        <w:separator/>
      </w:r>
    </w:p>
  </w:footnote>
  <w:footnote w:type="continuationSeparator" w:id="0">
    <w:p w:rsidR="0016220B" w:rsidRDefault="0016220B" w:rsidP="0016220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640"/>
    <w:rsid w:val="000341F2"/>
    <w:rsid w:val="00075B64"/>
    <w:rsid w:val="0016220B"/>
    <w:rsid w:val="001A7CB3"/>
    <w:rsid w:val="001B1E1A"/>
    <w:rsid w:val="00320BBE"/>
    <w:rsid w:val="003D4FC4"/>
    <w:rsid w:val="003F4D22"/>
    <w:rsid w:val="00465733"/>
    <w:rsid w:val="005253FC"/>
    <w:rsid w:val="005B7FC4"/>
    <w:rsid w:val="005D08CC"/>
    <w:rsid w:val="005E08D6"/>
    <w:rsid w:val="00656C84"/>
    <w:rsid w:val="006B5FB8"/>
    <w:rsid w:val="006D752D"/>
    <w:rsid w:val="00831339"/>
    <w:rsid w:val="00896D70"/>
    <w:rsid w:val="00A45570"/>
    <w:rsid w:val="00A55DBD"/>
    <w:rsid w:val="00A73C1E"/>
    <w:rsid w:val="00AD5BCC"/>
    <w:rsid w:val="00B20762"/>
    <w:rsid w:val="00BB47A8"/>
    <w:rsid w:val="00D539F6"/>
    <w:rsid w:val="00DF4EFE"/>
    <w:rsid w:val="00E9435A"/>
    <w:rsid w:val="00EE3283"/>
    <w:rsid w:val="00F02678"/>
    <w:rsid w:val="00F66640"/>
    <w:rsid w:val="00F96C8B"/>
    <w:rsid w:val="00FD7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D96768-2BB1-4667-A91C-2EDD8BEE9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66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DF4EF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66640"/>
    <w:pPr>
      <w:spacing w:before="100" w:beforeAutospacing="1" w:after="100" w:afterAutospacing="1"/>
    </w:pPr>
    <w:rPr>
      <w:rFonts w:eastAsiaTheme="minorEastAsi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08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8CC"/>
    <w:rPr>
      <w:rFonts w:ascii="Segoe UI" w:eastAsia="Times New Roman" w:hAnsi="Segoe UI" w:cs="Segoe UI"/>
      <w:sz w:val="18"/>
      <w:szCs w:val="18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16220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6220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6220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6220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DF4EFE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DF4EFE"/>
    <w:rPr>
      <w:color w:val="0000FF"/>
      <w:u w:val="single"/>
    </w:rPr>
  </w:style>
  <w:style w:type="table" w:styleId="Tabelacomgrade">
    <w:name w:val="Table Grid"/>
    <w:basedOn w:val="Tabelanormal"/>
    <w:uiPriority w:val="59"/>
    <w:rsid w:val="00BB47A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77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444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2023-02-06T17:01:00Z</cp:lastPrinted>
  <dcterms:created xsi:type="dcterms:W3CDTF">2023-02-06T16:56:00Z</dcterms:created>
  <dcterms:modified xsi:type="dcterms:W3CDTF">2023-02-06T17:03:00Z</dcterms:modified>
</cp:coreProperties>
</file>