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D61835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D61835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D61835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D61835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 w:rsidRPr="00D61835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5203ED" w:rsidRPr="00D61835">
        <w:rPr>
          <w:rFonts w:ascii="Times New Roman" w:hAnsi="Times New Roman" w:cs="Times New Roman"/>
          <w:bCs w:val="0"/>
          <w:iCs/>
          <w:szCs w:val="24"/>
          <w:lang w:eastAsia="ar-SA"/>
        </w:rPr>
        <w:t>2</w:t>
      </w:r>
      <w:r w:rsidR="00D27283" w:rsidRPr="00D61835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Pr="00D61835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F70F43" w:rsidRPr="00D61835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</w:p>
    <w:p w:rsidR="003C21EC" w:rsidRPr="00D61835" w:rsidRDefault="00265974" w:rsidP="003C21EC">
      <w:pPr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D61835">
        <w:rPr>
          <w:rFonts w:ascii="Times New Roman" w:hAnsi="Times New Roman" w:cs="Times New Roman"/>
          <w:b w:val="0"/>
          <w:i/>
          <w:iCs/>
          <w:szCs w:val="24"/>
        </w:rPr>
        <w:t xml:space="preserve">                                                                                                                     </w:t>
      </w:r>
      <w:r w:rsidR="000C0DA8" w:rsidRPr="00D61835">
        <w:rPr>
          <w:rFonts w:ascii="Times New Roman" w:hAnsi="Times New Roman" w:cs="Times New Roman"/>
          <w:b w:val="0"/>
          <w:i/>
          <w:iCs/>
          <w:sz w:val="16"/>
          <w:szCs w:val="16"/>
        </w:rPr>
        <w:t xml:space="preserve">                                                                                                                       </w:t>
      </w:r>
    </w:p>
    <w:p w:rsidR="00BC4EE1" w:rsidRPr="00D61835" w:rsidRDefault="00BC4EE1" w:rsidP="00BC4EE1">
      <w:pPr>
        <w:ind w:left="4536"/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>Altera o art. 5º</w:t>
      </w:r>
      <w:r w:rsidR="00C2331E">
        <w:rPr>
          <w:rFonts w:ascii="Times New Roman" w:hAnsi="Times New Roman" w:cs="Times New Roman"/>
          <w:b w:val="0"/>
          <w:szCs w:val="24"/>
        </w:rPr>
        <w:t xml:space="preserve"> </w:t>
      </w:r>
      <w:bookmarkStart w:id="0" w:name="_GoBack"/>
      <w:bookmarkEnd w:id="0"/>
      <w:r w:rsidRPr="00D61835">
        <w:rPr>
          <w:rFonts w:ascii="Times New Roman" w:hAnsi="Times New Roman" w:cs="Times New Roman"/>
          <w:b w:val="0"/>
          <w:szCs w:val="24"/>
        </w:rPr>
        <w:t>da Lei Municipal Ordinária nº. 1.691/2012, que institui o Programa Bolsa Atleta de incentivo aos atletas e estabelece outras providências.</w:t>
      </w:r>
    </w:p>
    <w:p w:rsidR="00BC4EE1" w:rsidRPr="00D61835" w:rsidRDefault="00BC4EE1" w:rsidP="00BC4EE1">
      <w:pPr>
        <w:ind w:left="4536"/>
        <w:jc w:val="both"/>
        <w:rPr>
          <w:rFonts w:ascii="Times New Roman" w:hAnsi="Times New Roman" w:cs="Times New Roman"/>
          <w:b w:val="0"/>
          <w:szCs w:val="24"/>
        </w:rPr>
      </w:pPr>
    </w:p>
    <w:p w:rsidR="00BC4EE1" w:rsidRPr="00D61835" w:rsidRDefault="00BC4EE1" w:rsidP="00BC4EE1">
      <w:pPr>
        <w:pStyle w:val="Corpodetexto2"/>
        <w:ind w:firstLine="900"/>
        <w:rPr>
          <w:b w:val="0"/>
          <w:bCs w:val="0"/>
          <w:i w:val="0"/>
          <w:sz w:val="24"/>
        </w:rPr>
      </w:pPr>
      <w:r w:rsidRPr="00D61835">
        <w:rPr>
          <w:b w:val="0"/>
          <w:bCs w:val="0"/>
          <w:i w:val="0"/>
          <w:sz w:val="24"/>
        </w:rPr>
        <w:t>A Câmara Municipal de Lima Duarte aprova e o Prefeito Municipal sanciona a seguinte Lei:</w:t>
      </w:r>
    </w:p>
    <w:p w:rsidR="00BC4EE1" w:rsidRPr="00D61835" w:rsidRDefault="00BC4EE1" w:rsidP="00BC4EE1">
      <w:pPr>
        <w:pStyle w:val="Corpodetexto2"/>
        <w:ind w:firstLine="900"/>
        <w:rPr>
          <w:b w:val="0"/>
          <w:bCs w:val="0"/>
          <w:i w:val="0"/>
          <w:sz w:val="24"/>
        </w:rPr>
      </w:pPr>
    </w:p>
    <w:p w:rsidR="00BC4EE1" w:rsidRPr="00D61835" w:rsidRDefault="00BC4EE1" w:rsidP="00BC4EE1">
      <w:pPr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>Art. 1° Fica alterado o inciso IV, do artigo 5º da Lei Municipal Ordinária n° 1.691/2012, que passa a vigorar com a seguinte redação: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>Art. 5º. (...)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 xml:space="preserve">IV – </w:t>
      </w:r>
      <w:proofErr w:type="gramStart"/>
      <w:r w:rsidRPr="00D61835">
        <w:rPr>
          <w:rFonts w:ascii="Times New Roman" w:hAnsi="Times New Roman" w:cs="Times New Roman"/>
          <w:b w:val="0"/>
          <w:szCs w:val="24"/>
        </w:rPr>
        <w:t>ter</w:t>
      </w:r>
      <w:proofErr w:type="gramEnd"/>
      <w:r w:rsidRPr="00D61835">
        <w:rPr>
          <w:rFonts w:ascii="Times New Roman" w:hAnsi="Times New Roman" w:cs="Times New Roman"/>
          <w:b w:val="0"/>
          <w:szCs w:val="24"/>
        </w:rPr>
        <w:t xml:space="preserve"> renda familiar per capta de, no máximo, meio salário mínimo vigente.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</w:p>
    <w:p w:rsidR="00BC4EE1" w:rsidRPr="00D61835" w:rsidRDefault="00BC4EE1" w:rsidP="00BC4EE1">
      <w:pPr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>Art. 2° Fica acrescido o parágrafo único ao artigo 5º, da Lei Municipal Ordinária n° 1.691/2012, a saber: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>Art. 5º. (...)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>Parágrafo único - O candidato que porventura participe de competições com premiações monetárias deverá declarar os valores auferidos.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</w:p>
    <w:p w:rsidR="00BC4EE1" w:rsidRPr="00D61835" w:rsidRDefault="00BC4EE1" w:rsidP="00BC4EE1">
      <w:pPr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>Art. 3° Fica acrescido à Lei Municipal Ordinária n° 1.691/2012 o Artigo 5ºA, que dispõe a seguinte redação: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</w:p>
    <w:p w:rsidR="00BC4EE1" w:rsidRPr="00D61835" w:rsidRDefault="00D61835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>Art.5º A.</w:t>
      </w:r>
      <w:r w:rsidR="00BC4EE1" w:rsidRPr="00D61835">
        <w:rPr>
          <w:rFonts w:ascii="Times New Roman" w:hAnsi="Times New Roman" w:cs="Times New Roman"/>
          <w:b w:val="0"/>
          <w:szCs w:val="24"/>
        </w:rPr>
        <w:t xml:space="preserve"> A análise dos requisitos exigidos pela presente Lei deverá passar pelo crivo social e econômico do Conselho Bolsa Atleta, que será composto obrigatoriamente por no mínimo:</w:t>
      </w:r>
    </w:p>
    <w:p w:rsidR="00BC4EE1" w:rsidRPr="00D61835" w:rsidRDefault="00BC4EE1" w:rsidP="00BC4EE1">
      <w:pPr>
        <w:pStyle w:val="PargrafodaLista"/>
        <w:spacing w:after="0" w:line="240" w:lineRule="auto"/>
        <w:ind w:left="2552" w:hanging="284"/>
        <w:jc w:val="both"/>
        <w:rPr>
          <w:rFonts w:ascii="Times New Roman" w:hAnsi="Times New Roman" w:cs="Times New Roman"/>
        </w:rPr>
      </w:pPr>
      <w:r w:rsidRPr="00D61835">
        <w:rPr>
          <w:rFonts w:ascii="Times New Roman" w:hAnsi="Times New Roman" w:cs="Times New Roman"/>
        </w:rPr>
        <w:t>I - Um (a) Assistente Social;</w:t>
      </w:r>
    </w:p>
    <w:p w:rsidR="00BC4EE1" w:rsidRPr="00D61835" w:rsidRDefault="00BC4EE1" w:rsidP="00BC4EE1">
      <w:pPr>
        <w:pStyle w:val="PargrafodaLista"/>
        <w:spacing w:after="0" w:line="240" w:lineRule="auto"/>
        <w:ind w:left="2552" w:hanging="284"/>
        <w:jc w:val="both"/>
        <w:rPr>
          <w:rFonts w:ascii="Times New Roman" w:hAnsi="Times New Roman" w:cs="Times New Roman"/>
        </w:rPr>
      </w:pPr>
      <w:r w:rsidRPr="00D61835">
        <w:rPr>
          <w:rFonts w:ascii="Times New Roman" w:hAnsi="Times New Roman" w:cs="Times New Roman"/>
        </w:rPr>
        <w:t xml:space="preserve">II-Um (a) representante da Secretaria Municipal de Administração, Turismo, Cultura, Esporte e Lazer; 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</w:rPr>
      </w:pPr>
      <w:r w:rsidRPr="00D61835">
        <w:rPr>
          <w:rFonts w:ascii="Times New Roman" w:hAnsi="Times New Roman" w:cs="Times New Roman"/>
          <w:b w:val="0"/>
        </w:rPr>
        <w:t xml:space="preserve">III -Um (a) Representante da Secretaria Municipal da Fazenda. 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</w:p>
    <w:p w:rsidR="00BC4EE1" w:rsidRPr="00D61835" w:rsidRDefault="00D61835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>§1º</w:t>
      </w:r>
      <w:r w:rsidR="00BC4EE1" w:rsidRPr="00D61835">
        <w:rPr>
          <w:rFonts w:ascii="Times New Roman" w:hAnsi="Times New Roman" w:cs="Times New Roman"/>
          <w:b w:val="0"/>
          <w:szCs w:val="24"/>
        </w:rPr>
        <w:t xml:space="preserve"> Os limites previstos nos incisos II e IV do artigo anterior poderão ser relativizados pela Comissão de que trata este artigo se apurado que: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 xml:space="preserve">I - </w:t>
      </w:r>
      <w:proofErr w:type="gramStart"/>
      <w:r w:rsidRPr="00D61835">
        <w:rPr>
          <w:rFonts w:ascii="Times New Roman" w:hAnsi="Times New Roman" w:cs="Times New Roman"/>
          <w:b w:val="0"/>
          <w:szCs w:val="24"/>
        </w:rPr>
        <w:t>o</w:t>
      </w:r>
      <w:proofErr w:type="gramEnd"/>
      <w:r w:rsidRPr="00D61835">
        <w:rPr>
          <w:rFonts w:ascii="Times New Roman" w:hAnsi="Times New Roman" w:cs="Times New Roman"/>
          <w:b w:val="0"/>
          <w:szCs w:val="24"/>
        </w:rPr>
        <w:t xml:space="preserve"> candidato à bolsa-atleta embora possua renda familiar per capta superior a meio e inferior a um salário mínimo vigente, possua despesas ordinárias como aluguel e tratamento médico, que afete substancialmente a renda familiar;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 xml:space="preserve">II - </w:t>
      </w:r>
      <w:proofErr w:type="gramStart"/>
      <w:r w:rsidRPr="00D61835">
        <w:rPr>
          <w:rFonts w:ascii="Times New Roman" w:hAnsi="Times New Roman" w:cs="Times New Roman"/>
          <w:b w:val="0"/>
          <w:szCs w:val="24"/>
        </w:rPr>
        <w:t>o</w:t>
      </w:r>
      <w:proofErr w:type="gramEnd"/>
      <w:r w:rsidRPr="00D61835">
        <w:rPr>
          <w:rFonts w:ascii="Times New Roman" w:hAnsi="Times New Roman" w:cs="Times New Roman"/>
          <w:b w:val="0"/>
          <w:szCs w:val="24"/>
        </w:rPr>
        <w:t xml:space="preserve"> candidato à bolsa-atleta que, embora possua patrocínio e o valor recebido seja insuficiente para o custeio de suas viagens e/ou inscrições para participação em competições;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lastRenderedPageBreak/>
        <w:t>§2º</w:t>
      </w:r>
      <w:r w:rsidR="00D61835" w:rsidRPr="00D61835">
        <w:rPr>
          <w:rFonts w:ascii="Times New Roman" w:hAnsi="Times New Roman" w:cs="Times New Roman"/>
          <w:b w:val="0"/>
          <w:szCs w:val="24"/>
        </w:rPr>
        <w:t xml:space="preserve"> </w:t>
      </w:r>
      <w:r w:rsidRPr="00D61835">
        <w:rPr>
          <w:rFonts w:ascii="Times New Roman" w:hAnsi="Times New Roman" w:cs="Times New Roman"/>
          <w:b w:val="0"/>
          <w:szCs w:val="24"/>
        </w:rPr>
        <w:t>Todos os fatos alegados devem ser comprovados documentalmente no momento da inscrição no edital de chamamento.</w:t>
      </w:r>
    </w:p>
    <w:p w:rsidR="00BC4EE1" w:rsidRPr="00D61835" w:rsidRDefault="00D61835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>§3º</w:t>
      </w:r>
      <w:r w:rsidR="00BC4EE1" w:rsidRPr="00D61835">
        <w:rPr>
          <w:rFonts w:ascii="Times New Roman" w:hAnsi="Times New Roman" w:cs="Times New Roman"/>
          <w:b w:val="0"/>
          <w:szCs w:val="24"/>
        </w:rPr>
        <w:t xml:space="preserve"> O Poder Executivo criará e regulamentará, por meio de lei específica, o Conselho Bolsa Atleta, no prazo de 60 dias a contar da data da publicação da presente Lei.</w:t>
      </w:r>
    </w:p>
    <w:p w:rsidR="00BC4EE1" w:rsidRPr="00D61835" w:rsidRDefault="00BC4EE1" w:rsidP="00BC4EE1">
      <w:pPr>
        <w:ind w:left="2268"/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 xml:space="preserve"> </w:t>
      </w:r>
    </w:p>
    <w:p w:rsidR="00BC4EE1" w:rsidRPr="00D61835" w:rsidRDefault="00BC4EE1" w:rsidP="00BC4EE1">
      <w:pPr>
        <w:jc w:val="both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>Art. 4° Esta Lei entra em vigor na data de sua publicação.</w:t>
      </w:r>
    </w:p>
    <w:p w:rsidR="00003051" w:rsidRPr="00D61835" w:rsidRDefault="00003051" w:rsidP="003C21EC">
      <w:pPr>
        <w:ind w:left="4111"/>
        <w:jc w:val="both"/>
        <w:rPr>
          <w:rFonts w:ascii="Times New Roman" w:hAnsi="Times New Roman" w:cs="Times New Roman"/>
          <w:szCs w:val="24"/>
        </w:rPr>
      </w:pPr>
    </w:p>
    <w:p w:rsidR="00BF3817" w:rsidRPr="00D61835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D61835">
        <w:rPr>
          <w:rFonts w:ascii="Times New Roman" w:hAnsi="Times New Roman"/>
          <w:sz w:val="24"/>
          <w:szCs w:val="24"/>
        </w:rPr>
        <w:t>Lima Duarte,</w:t>
      </w:r>
      <w:r w:rsidR="00F70F43" w:rsidRPr="00D61835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D61835">
        <w:rPr>
          <w:rFonts w:ascii="Times New Roman" w:hAnsi="Times New Roman"/>
          <w:sz w:val="24"/>
          <w:szCs w:val="24"/>
        </w:rPr>
        <w:t xml:space="preserve"> </w:t>
      </w:r>
      <w:r w:rsidR="00435146" w:rsidRPr="00D61835">
        <w:rPr>
          <w:rFonts w:ascii="Times New Roman" w:hAnsi="Times New Roman"/>
          <w:sz w:val="24"/>
          <w:szCs w:val="24"/>
          <w:lang w:val="pt-BR"/>
        </w:rPr>
        <w:t>18</w:t>
      </w:r>
      <w:r w:rsidRPr="00D61835">
        <w:rPr>
          <w:rFonts w:ascii="Times New Roman" w:hAnsi="Times New Roman"/>
          <w:sz w:val="24"/>
          <w:szCs w:val="24"/>
        </w:rPr>
        <w:t xml:space="preserve"> de </w:t>
      </w:r>
      <w:r w:rsidR="00435146" w:rsidRPr="00D61835">
        <w:rPr>
          <w:rFonts w:ascii="Times New Roman" w:hAnsi="Times New Roman"/>
          <w:sz w:val="24"/>
          <w:szCs w:val="24"/>
          <w:lang w:val="pt-BR"/>
        </w:rPr>
        <w:t>junho</w:t>
      </w:r>
      <w:r w:rsidRPr="00D61835">
        <w:rPr>
          <w:rFonts w:ascii="Times New Roman" w:hAnsi="Times New Roman"/>
          <w:sz w:val="24"/>
          <w:szCs w:val="24"/>
        </w:rPr>
        <w:t xml:space="preserve"> de 201</w:t>
      </w:r>
      <w:r w:rsidR="00F70F43" w:rsidRPr="00D61835">
        <w:rPr>
          <w:rFonts w:ascii="Times New Roman" w:hAnsi="Times New Roman"/>
          <w:sz w:val="24"/>
          <w:szCs w:val="24"/>
          <w:lang w:val="pt-BR"/>
        </w:rPr>
        <w:t>9</w:t>
      </w:r>
      <w:r w:rsidRPr="00D61835">
        <w:rPr>
          <w:rFonts w:ascii="Times New Roman" w:hAnsi="Times New Roman"/>
          <w:sz w:val="24"/>
          <w:szCs w:val="24"/>
        </w:rPr>
        <w:t>.</w:t>
      </w:r>
    </w:p>
    <w:p w:rsidR="006C403D" w:rsidRPr="00D61835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BF3817" w:rsidRPr="00D61835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D61835">
        <w:rPr>
          <w:rFonts w:ascii="Times New Roman" w:hAnsi="Times New Roman" w:cs="Times New Roman"/>
          <w:b w:val="0"/>
          <w:szCs w:val="24"/>
        </w:rPr>
        <w:t>Geraldo Gomes de Souza</w:t>
      </w:r>
      <w:r w:rsidR="002435D5" w:rsidRPr="00D61835">
        <w:rPr>
          <w:rFonts w:ascii="Times New Roman" w:hAnsi="Times New Roman" w:cs="Times New Roman"/>
          <w:b w:val="0"/>
          <w:szCs w:val="24"/>
        </w:rPr>
        <w:t xml:space="preserve"> </w:t>
      </w:r>
      <w:r w:rsidR="005019DF" w:rsidRPr="00D61835">
        <w:rPr>
          <w:rFonts w:ascii="Times New Roman" w:hAnsi="Times New Roman" w:cs="Times New Roman"/>
          <w:b w:val="0"/>
          <w:szCs w:val="24"/>
        </w:rPr>
        <w:t xml:space="preserve">- </w:t>
      </w:r>
      <w:r w:rsidRPr="00D61835">
        <w:rPr>
          <w:rFonts w:ascii="Times New Roman" w:hAnsi="Times New Roman" w:cs="Times New Roman"/>
          <w:b w:val="0"/>
          <w:szCs w:val="24"/>
        </w:rPr>
        <w:t>Prefeito Municipal</w:t>
      </w:r>
    </w:p>
    <w:p w:rsidR="00795C54" w:rsidRPr="00D61835" w:rsidRDefault="00795C54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D61835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D61835">
        <w:rPr>
          <w:b w:val="0"/>
          <w:sz w:val="24"/>
        </w:rPr>
        <w:t xml:space="preserve">Publicado por afixação nos quadros de avisos e site da </w:t>
      </w:r>
      <w:r w:rsidR="003307BB" w:rsidRPr="00D61835">
        <w:rPr>
          <w:b w:val="0"/>
          <w:sz w:val="24"/>
        </w:rPr>
        <w:t xml:space="preserve">Prefeitura </w:t>
      </w:r>
      <w:r w:rsidRPr="00D61835">
        <w:rPr>
          <w:b w:val="0"/>
          <w:sz w:val="24"/>
        </w:rPr>
        <w:t xml:space="preserve">Municipal de Lima Duarte – em </w:t>
      </w:r>
      <w:r w:rsidR="00435146" w:rsidRPr="00D61835">
        <w:rPr>
          <w:b w:val="0"/>
          <w:sz w:val="24"/>
        </w:rPr>
        <w:t>18</w:t>
      </w:r>
      <w:r w:rsidR="00FF7089" w:rsidRPr="00D61835">
        <w:rPr>
          <w:b w:val="0"/>
          <w:sz w:val="24"/>
        </w:rPr>
        <w:t>/</w:t>
      </w:r>
      <w:r w:rsidR="00F70F43" w:rsidRPr="00D61835">
        <w:rPr>
          <w:b w:val="0"/>
          <w:sz w:val="24"/>
        </w:rPr>
        <w:t>0</w:t>
      </w:r>
      <w:r w:rsidR="00435146" w:rsidRPr="00D61835">
        <w:rPr>
          <w:b w:val="0"/>
          <w:sz w:val="24"/>
        </w:rPr>
        <w:t>6</w:t>
      </w:r>
      <w:r w:rsidR="006C403D" w:rsidRPr="00D61835">
        <w:rPr>
          <w:b w:val="0"/>
          <w:sz w:val="24"/>
        </w:rPr>
        <w:t>/</w:t>
      </w:r>
      <w:r w:rsidRPr="00D61835">
        <w:rPr>
          <w:b w:val="0"/>
          <w:sz w:val="24"/>
        </w:rPr>
        <w:t>201</w:t>
      </w:r>
      <w:r w:rsidR="00F70F43" w:rsidRPr="00D61835">
        <w:rPr>
          <w:b w:val="0"/>
          <w:sz w:val="24"/>
        </w:rPr>
        <w:t>9</w:t>
      </w:r>
      <w:r w:rsidRPr="00D61835">
        <w:rPr>
          <w:b w:val="0"/>
          <w:sz w:val="24"/>
        </w:rPr>
        <w:t>.</w:t>
      </w:r>
      <w:r w:rsidR="0040740C" w:rsidRPr="00D61835">
        <w:rPr>
          <w:b w:val="0"/>
          <w:sz w:val="24"/>
        </w:rPr>
        <w:t xml:space="preserve"> Republicado por incorreção em 26/07/2019.</w:t>
      </w:r>
    </w:p>
    <w:sectPr w:rsidR="00110F40" w:rsidRPr="00D61835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5D4" w:rsidRDefault="000675D4">
      <w:r>
        <w:separator/>
      </w:r>
    </w:p>
  </w:endnote>
  <w:endnote w:type="continuationSeparator" w:id="0">
    <w:p w:rsidR="000675D4" w:rsidRDefault="00067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5D4" w:rsidRDefault="000675D4">
      <w:r>
        <w:separator/>
      </w:r>
    </w:p>
  </w:footnote>
  <w:footnote w:type="continuationSeparator" w:id="0">
    <w:p w:rsidR="000675D4" w:rsidRDefault="00067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105D3"/>
    <w:rsid w:val="000224C6"/>
    <w:rsid w:val="00027CAC"/>
    <w:rsid w:val="000315BA"/>
    <w:rsid w:val="00051D5C"/>
    <w:rsid w:val="00057217"/>
    <w:rsid w:val="00065607"/>
    <w:rsid w:val="000675D4"/>
    <w:rsid w:val="00083527"/>
    <w:rsid w:val="00097DAD"/>
    <w:rsid w:val="000A2982"/>
    <w:rsid w:val="000A5213"/>
    <w:rsid w:val="000B52B8"/>
    <w:rsid w:val="000C0DA8"/>
    <w:rsid w:val="000D4799"/>
    <w:rsid w:val="000E5E84"/>
    <w:rsid w:val="001019A2"/>
    <w:rsid w:val="00110F40"/>
    <w:rsid w:val="00120483"/>
    <w:rsid w:val="0012078C"/>
    <w:rsid w:val="001207C6"/>
    <w:rsid w:val="001318DA"/>
    <w:rsid w:val="001414E9"/>
    <w:rsid w:val="001500BD"/>
    <w:rsid w:val="00154469"/>
    <w:rsid w:val="00156175"/>
    <w:rsid w:val="00161ACB"/>
    <w:rsid w:val="001779E4"/>
    <w:rsid w:val="00184FD2"/>
    <w:rsid w:val="001A0137"/>
    <w:rsid w:val="001C7F0B"/>
    <w:rsid w:val="001D0F56"/>
    <w:rsid w:val="001D2302"/>
    <w:rsid w:val="001E5DA2"/>
    <w:rsid w:val="001F4215"/>
    <w:rsid w:val="001F68EF"/>
    <w:rsid w:val="00227AAC"/>
    <w:rsid w:val="002337A4"/>
    <w:rsid w:val="002377FF"/>
    <w:rsid w:val="002435D5"/>
    <w:rsid w:val="002540AE"/>
    <w:rsid w:val="00255DD4"/>
    <w:rsid w:val="00256F7F"/>
    <w:rsid w:val="00265974"/>
    <w:rsid w:val="002813C1"/>
    <w:rsid w:val="00285F70"/>
    <w:rsid w:val="002B6127"/>
    <w:rsid w:val="002F7356"/>
    <w:rsid w:val="00310E5C"/>
    <w:rsid w:val="003148ED"/>
    <w:rsid w:val="003159A2"/>
    <w:rsid w:val="003160F3"/>
    <w:rsid w:val="003307BB"/>
    <w:rsid w:val="00343905"/>
    <w:rsid w:val="00344B2A"/>
    <w:rsid w:val="00350FE8"/>
    <w:rsid w:val="00361D54"/>
    <w:rsid w:val="0036215F"/>
    <w:rsid w:val="00366EF9"/>
    <w:rsid w:val="003701F4"/>
    <w:rsid w:val="00370A11"/>
    <w:rsid w:val="00371395"/>
    <w:rsid w:val="00377791"/>
    <w:rsid w:val="003777A3"/>
    <w:rsid w:val="00380E1E"/>
    <w:rsid w:val="00391906"/>
    <w:rsid w:val="00393C69"/>
    <w:rsid w:val="00395C98"/>
    <w:rsid w:val="0039696C"/>
    <w:rsid w:val="003A36ED"/>
    <w:rsid w:val="003B0E1D"/>
    <w:rsid w:val="003C21EC"/>
    <w:rsid w:val="003C62B0"/>
    <w:rsid w:val="003C7C39"/>
    <w:rsid w:val="003D69A8"/>
    <w:rsid w:val="003E3CCB"/>
    <w:rsid w:val="003F4063"/>
    <w:rsid w:val="00400F51"/>
    <w:rsid w:val="00406600"/>
    <w:rsid w:val="0040740C"/>
    <w:rsid w:val="00430ACA"/>
    <w:rsid w:val="00435146"/>
    <w:rsid w:val="00437439"/>
    <w:rsid w:val="00456D9F"/>
    <w:rsid w:val="00456DF9"/>
    <w:rsid w:val="00480BD5"/>
    <w:rsid w:val="00482040"/>
    <w:rsid w:val="004A053E"/>
    <w:rsid w:val="004B1FD4"/>
    <w:rsid w:val="004C0677"/>
    <w:rsid w:val="004E652D"/>
    <w:rsid w:val="004E7D55"/>
    <w:rsid w:val="004F25C6"/>
    <w:rsid w:val="005019DF"/>
    <w:rsid w:val="005025D4"/>
    <w:rsid w:val="00502684"/>
    <w:rsid w:val="00512E1B"/>
    <w:rsid w:val="005203ED"/>
    <w:rsid w:val="00556420"/>
    <w:rsid w:val="00564901"/>
    <w:rsid w:val="005A0348"/>
    <w:rsid w:val="005B7213"/>
    <w:rsid w:val="005C1A7E"/>
    <w:rsid w:val="005C63B7"/>
    <w:rsid w:val="005D4044"/>
    <w:rsid w:val="005D6963"/>
    <w:rsid w:val="005E0CE0"/>
    <w:rsid w:val="005E3963"/>
    <w:rsid w:val="005E7D82"/>
    <w:rsid w:val="005F01F1"/>
    <w:rsid w:val="006037AF"/>
    <w:rsid w:val="00606AC6"/>
    <w:rsid w:val="00640FAC"/>
    <w:rsid w:val="0064180F"/>
    <w:rsid w:val="006841CA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95C54"/>
    <w:rsid w:val="007A03FF"/>
    <w:rsid w:val="007A0DE7"/>
    <w:rsid w:val="007A24E3"/>
    <w:rsid w:val="007B245B"/>
    <w:rsid w:val="007D6D35"/>
    <w:rsid w:val="007D7413"/>
    <w:rsid w:val="007E0168"/>
    <w:rsid w:val="00806E4D"/>
    <w:rsid w:val="0081083F"/>
    <w:rsid w:val="00815013"/>
    <w:rsid w:val="00842E7F"/>
    <w:rsid w:val="00851A61"/>
    <w:rsid w:val="00862A71"/>
    <w:rsid w:val="00863804"/>
    <w:rsid w:val="008639A6"/>
    <w:rsid w:val="008700D2"/>
    <w:rsid w:val="00872394"/>
    <w:rsid w:val="00887D1A"/>
    <w:rsid w:val="00891CF3"/>
    <w:rsid w:val="008A01D2"/>
    <w:rsid w:val="008B0027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90A3E"/>
    <w:rsid w:val="009A4A4D"/>
    <w:rsid w:val="009B48D4"/>
    <w:rsid w:val="009B4D7D"/>
    <w:rsid w:val="009D6E88"/>
    <w:rsid w:val="009D7AFA"/>
    <w:rsid w:val="009E2A0F"/>
    <w:rsid w:val="009E2D48"/>
    <w:rsid w:val="00A01023"/>
    <w:rsid w:val="00A2179A"/>
    <w:rsid w:val="00A21F64"/>
    <w:rsid w:val="00A25FB9"/>
    <w:rsid w:val="00A33E04"/>
    <w:rsid w:val="00A514DB"/>
    <w:rsid w:val="00A5589C"/>
    <w:rsid w:val="00A60144"/>
    <w:rsid w:val="00A65DCF"/>
    <w:rsid w:val="00A8032B"/>
    <w:rsid w:val="00A8060A"/>
    <w:rsid w:val="00A90808"/>
    <w:rsid w:val="00AE5F66"/>
    <w:rsid w:val="00AF3C6A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C4EE1"/>
    <w:rsid w:val="00BE23DF"/>
    <w:rsid w:val="00BE37E3"/>
    <w:rsid w:val="00BF3817"/>
    <w:rsid w:val="00BF68A6"/>
    <w:rsid w:val="00C22287"/>
    <w:rsid w:val="00C2331E"/>
    <w:rsid w:val="00C32E01"/>
    <w:rsid w:val="00C406DB"/>
    <w:rsid w:val="00C47137"/>
    <w:rsid w:val="00C52236"/>
    <w:rsid w:val="00C63EF2"/>
    <w:rsid w:val="00C960F4"/>
    <w:rsid w:val="00CA2F9D"/>
    <w:rsid w:val="00CA57FC"/>
    <w:rsid w:val="00CF42F3"/>
    <w:rsid w:val="00D2273C"/>
    <w:rsid w:val="00D27283"/>
    <w:rsid w:val="00D325FF"/>
    <w:rsid w:val="00D429CE"/>
    <w:rsid w:val="00D54F60"/>
    <w:rsid w:val="00D61835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23D7"/>
    <w:rsid w:val="00E17C12"/>
    <w:rsid w:val="00E30BBB"/>
    <w:rsid w:val="00E33282"/>
    <w:rsid w:val="00E36BF1"/>
    <w:rsid w:val="00E446FD"/>
    <w:rsid w:val="00E6154B"/>
    <w:rsid w:val="00E67D6B"/>
    <w:rsid w:val="00E8640E"/>
    <w:rsid w:val="00E92838"/>
    <w:rsid w:val="00E93C17"/>
    <w:rsid w:val="00E941C8"/>
    <w:rsid w:val="00EA153A"/>
    <w:rsid w:val="00EA4940"/>
    <w:rsid w:val="00EB208D"/>
    <w:rsid w:val="00ED332C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044EB4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B4710-1789-4142-A647-078F12C96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3</TotalTime>
  <Pages>2</Pages>
  <Words>409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5</cp:revision>
  <cp:lastPrinted>2017-06-07T17:12:00Z</cp:lastPrinted>
  <dcterms:created xsi:type="dcterms:W3CDTF">2020-05-26T19:48:00Z</dcterms:created>
  <dcterms:modified xsi:type="dcterms:W3CDTF">2020-05-26T19:51:00Z</dcterms:modified>
</cp:coreProperties>
</file>