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A09" w:rsidRDefault="00BA7A09" w:rsidP="004908B3">
      <w:pPr>
        <w:spacing w:line="276" w:lineRule="auto"/>
        <w:jc w:val="center"/>
        <w:rPr>
          <w:rFonts w:ascii="Arial" w:hAnsi="Arial" w:cs="Arial"/>
          <w:b/>
        </w:rPr>
      </w:pPr>
    </w:p>
    <w:p w:rsidR="00E53238" w:rsidRPr="00C64901" w:rsidRDefault="002D49B9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 xml:space="preserve">PROJETO DE LEI </w:t>
      </w:r>
      <w:r w:rsidR="00FC6EFE">
        <w:rPr>
          <w:rFonts w:ascii="Arial" w:hAnsi="Arial" w:cs="Arial"/>
          <w:b/>
        </w:rPr>
        <w:t>25</w:t>
      </w:r>
      <w:r w:rsidR="00C64901" w:rsidRPr="00C64901">
        <w:rPr>
          <w:rFonts w:ascii="Arial" w:hAnsi="Arial" w:cs="Arial"/>
          <w:b/>
        </w:rPr>
        <w:t xml:space="preserve"> </w:t>
      </w:r>
      <w:r w:rsidRPr="00C64901">
        <w:rPr>
          <w:rFonts w:ascii="Arial" w:hAnsi="Arial" w:cs="Arial"/>
          <w:b/>
        </w:rPr>
        <w:t xml:space="preserve">DE </w:t>
      </w:r>
      <w:r w:rsidR="00FC6EFE">
        <w:rPr>
          <w:rFonts w:ascii="Arial" w:hAnsi="Arial" w:cs="Arial"/>
          <w:b/>
        </w:rPr>
        <w:t>27</w:t>
      </w:r>
      <w:r w:rsidRPr="00C64901">
        <w:rPr>
          <w:rFonts w:ascii="Arial" w:hAnsi="Arial" w:cs="Arial"/>
          <w:b/>
        </w:rPr>
        <w:t xml:space="preserve"> DE </w:t>
      </w:r>
      <w:r w:rsidR="00FC6EFE">
        <w:rPr>
          <w:rFonts w:ascii="Arial" w:hAnsi="Arial" w:cs="Arial"/>
          <w:b/>
        </w:rPr>
        <w:t>JULHO</w:t>
      </w:r>
      <w:r w:rsidRPr="00C64901">
        <w:rPr>
          <w:rFonts w:ascii="Arial" w:hAnsi="Arial" w:cs="Arial"/>
          <w:b/>
        </w:rPr>
        <w:t xml:space="preserve"> DE 2021</w:t>
      </w:r>
    </w:p>
    <w:p w:rsidR="00E336D1" w:rsidRDefault="00E336D1" w:rsidP="004908B3">
      <w:pPr>
        <w:spacing w:line="276" w:lineRule="auto"/>
        <w:jc w:val="both"/>
        <w:rPr>
          <w:rFonts w:ascii="Arial" w:hAnsi="Arial" w:cs="Arial"/>
        </w:rPr>
      </w:pPr>
    </w:p>
    <w:p w:rsidR="004908B3" w:rsidRPr="00FC6EFE" w:rsidRDefault="004908B3" w:rsidP="00FC6EFE">
      <w:pPr>
        <w:spacing w:line="276" w:lineRule="auto"/>
        <w:jc w:val="both"/>
        <w:rPr>
          <w:rFonts w:ascii="Arial" w:hAnsi="Arial" w:cs="Arial"/>
          <w:i/>
        </w:rPr>
      </w:pPr>
    </w:p>
    <w:p w:rsidR="0024670C" w:rsidRPr="006C2A4E" w:rsidRDefault="0024670C" w:rsidP="006C2A4E">
      <w:pPr>
        <w:ind w:left="3969"/>
        <w:rPr>
          <w:rFonts w:ascii="Arial" w:hAnsi="Arial" w:cs="Arial"/>
          <w:i/>
        </w:rPr>
      </w:pPr>
      <w:r w:rsidRPr="006C2A4E">
        <w:rPr>
          <w:rFonts w:ascii="Arial" w:hAnsi="Arial" w:cs="Arial"/>
          <w:i/>
        </w:rPr>
        <w:t>Dispõe sobre a instituição do Programa Jovem Aprendiz no âmbito</w:t>
      </w:r>
      <w:r w:rsidR="006C2A4E">
        <w:rPr>
          <w:rFonts w:ascii="Arial" w:hAnsi="Arial" w:cs="Arial"/>
          <w:i/>
        </w:rPr>
        <w:t xml:space="preserve"> do Município de </w:t>
      </w:r>
      <w:r w:rsidRPr="006C2A4E">
        <w:rPr>
          <w:rFonts w:ascii="Arial" w:hAnsi="Arial" w:cs="Arial"/>
          <w:i/>
        </w:rPr>
        <w:t>Tijucas do Sul/PR e dá outras providências.</w:t>
      </w:r>
    </w:p>
    <w:p w:rsid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4908B3" w:rsidRPr="004908B3" w:rsidRDefault="004908B3" w:rsidP="004908B3">
      <w:pPr>
        <w:spacing w:line="276" w:lineRule="auto"/>
        <w:ind w:left="3969"/>
        <w:jc w:val="both"/>
        <w:rPr>
          <w:rFonts w:ascii="Arial" w:hAnsi="Arial" w:cs="Arial"/>
          <w:i/>
        </w:rPr>
      </w:pPr>
    </w:p>
    <w:p w:rsidR="00C64901" w:rsidRPr="00C64901" w:rsidRDefault="00C64901" w:rsidP="004908B3">
      <w:pPr>
        <w:pStyle w:val="Corpo"/>
        <w:spacing w:after="0" w:line="276" w:lineRule="auto"/>
        <w:ind w:firstLine="708"/>
        <w:rPr>
          <w:rFonts w:cs="Arial"/>
          <w:bCs/>
          <w:szCs w:val="24"/>
        </w:rPr>
      </w:pPr>
      <w:r w:rsidRPr="00C64901">
        <w:rPr>
          <w:rFonts w:cs="Arial"/>
          <w:b/>
          <w:szCs w:val="24"/>
        </w:rPr>
        <w:t xml:space="preserve">A CÂMARA DE VEREADORES DO MUNICÍPIO </w:t>
      </w:r>
      <w:r w:rsidRPr="00C64901">
        <w:rPr>
          <w:rFonts w:cs="Arial"/>
          <w:b/>
          <w:bCs/>
          <w:szCs w:val="24"/>
        </w:rPr>
        <w:t>DE TIJUCAS DO SUL</w:t>
      </w:r>
      <w:r w:rsidRPr="00C64901">
        <w:rPr>
          <w:rFonts w:cs="Arial"/>
          <w:bCs/>
          <w:szCs w:val="24"/>
        </w:rPr>
        <w:t xml:space="preserve">, por proposição </w:t>
      </w:r>
      <w:r w:rsidR="0024670C">
        <w:rPr>
          <w:rFonts w:cs="Arial"/>
          <w:bCs/>
          <w:szCs w:val="24"/>
        </w:rPr>
        <w:t xml:space="preserve">dos vereadores Everaldo </w:t>
      </w:r>
      <w:proofErr w:type="spellStart"/>
      <w:r w:rsidR="0024670C">
        <w:rPr>
          <w:rFonts w:cs="Arial"/>
          <w:bCs/>
          <w:szCs w:val="24"/>
        </w:rPr>
        <w:t>Shclosser</w:t>
      </w:r>
      <w:proofErr w:type="spellEnd"/>
      <w:r w:rsidR="0024670C">
        <w:rPr>
          <w:rFonts w:cs="Arial"/>
          <w:bCs/>
          <w:szCs w:val="24"/>
        </w:rPr>
        <w:t xml:space="preserve"> e Sidinei José de Lima</w:t>
      </w:r>
      <w:r w:rsidRPr="00C64901">
        <w:rPr>
          <w:rFonts w:cs="Arial"/>
          <w:bCs/>
          <w:szCs w:val="24"/>
        </w:rPr>
        <w:t xml:space="preserve">, aprovou, e eu, </w:t>
      </w:r>
      <w:r w:rsidRPr="00C64901">
        <w:rPr>
          <w:rFonts w:cs="Arial"/>
          <w:b/>
          <w:bCs/>
          <w:szCs w:val="24"/>
        </w:rPr>
        <w:t>PREFEITO MUNICIPAL</w:t>
      </w:r>
      <w:r w:rsidRPr="00C64901">
        <w:rPr>
          <w:rFonts w:cs="Arial"/>
          <w:bCs/>
          <w:szCs w:val="24"/>
        </w:rPr>
        <w:t>, sanciono a seguinte lei:</w:t>
      </w:r>
    </w:p>
    <w:p w:rsidR="00C64901" w:rsidRDefault="00C64901" w:rsidP="004908B3">
      <w:pPr>
        <w:spacing w:line="276" w:lineRule="auto"/>
        <w:jc w:val="both"/>
        <w:rPr>
          <w:rFonts w:ascii="Arial" w:hAnsi="Arial" w:cs="Arial"/>
        </w:rPr>
      </w:pPr>
    </w:p>
    <w:p w:rsidR="0024670C" w:rsidRDefault="0024670C" w:rsidP="0024670C">
      <w:pPr>
        <w:rPr>
          <w:rFonts w:cstheme="minorHAnsi"/>
        </w:rPr>
      </w:pPr>
    </w:p>
    <w:p w:rsidR="006C2A4E" w:rsidRPr="006C2A4E" w:rsidRDefault="00B579A2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579A2">
        <w:rPr>
          <w:rFonts w:ascii="Arial" w:hAnsi="Arial" w:cs="Arial"/>
          <w:b/>
        </w:rPr>
        <w:t>Art. 1º</w:t>
      </w:r>
      <w:r w:rsidR="006C2A4E" w:rsidRPr="006C2A4E">
        <w:rPr>
          <w:rFonts w:ascii="Arial" w:hAnsi="Arial" w:cs="Arial"/>
        </w:rPr>
        <w:t xml:space="preserve"> Fica o Poder Executivo, autorizado a implantar o Programa Jovem Aprendiz em Tijucas do Sul, em conformidade com a Lei Federal nº 10.097, de 19 de dezembro de 2000 que altera a Consolidação das Leis do Trabalho – CLT, assim como, com o Decreto Federal nº 9.579, de 22 de dezembro de 2018.</w:t>
      </w:r>
    </w:p>
    <w:p w:rsidR="006C2A4E" w:rsidRPr="006C2A4E" w:rsidRDefault="00B579A2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579A2">
        <w:rPr>
          <w:rFonts w:ascii="Arial" w:hAnsi="Arial" w:cs="Arial"/>
          <w:b/>
        </w:rPr>
        <w:t>Parágrafo único</w:t>
      </w:r>
      <w:r>
        <w:rPr>
          <w:rFonts w:ascii="Arial" w:hAnsi="Arial" w:cs="Arial"/>
        </w:rPr>
        <w:t>.</w:t>
      </w:r>
      <w:r w:rsidR="006C2A4E" w:rsidRPr="006C2A4E">
        <w:rPr>
          <w:rFonts w:ascii="Arial" w:hAnsi="Arial" w:cs="Arial"/>
        </w:rPr>
        <w:t xml:space="preserve"> O Programa Jovem Aprendiz será executado diretamente pelo Município de Tijucas do Sul/PR e envolve todos os órgãos da administração direta e indireta do Município, por convênio com entidades sem fins lucrativos, que atendam aos requisitos desta lei.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579A2">
        <w:rPr>
          <w:rFonts w:ascii="Arial" w:hAnsi="Arial" w:cs="Arial"/>
          <w:b/>
        </w:rPr>
        <w:t>Art. 2</w:t>
      </w:r>
      <w:r w:rsidR="00B579A2" w:rsidRPr="00B579A2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Considera-se formação técnico-profissional, para os efeitos do contrato de aprendizagem, as atividades teóricas e práticas, metodicamente organizadas em tarefas de complexidade progressiva desenvolvidas no ambiente de trabalho.</w:t>
      </w:r>
    </w:p>
    <w:p w:rsid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579A2">
        <w:rPr>
          <w:rFonts w:ascii="Arial" w:hAnsi="Arial" w:cs="Arial"/>
          <w:b/>
        </w:rPr>
        <w:t>Art. 3</w:t>
      </w:r>
      <w:r w:rsidR="006C2A4E" w:rsidRPr="00B579A2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O programa Jovem Aprendiz tem por objetivos:</w:t>
      </w:r>
    </w:p>
    <w:p w:rsidR="006C2A4E" w:rsidRPr="00B579A2" w:rsidRDefault="00B579A2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</w:t>
      </w:r>
      <w:r>
        <w:rPr>
          <w:rFonts w:ascii="Arial" w:hAnsi="Arial" w:cs="Arial"/>
        </w:rPr>
        <w:t xml:space="preserve"> – </w:t>
      </w:r>
      <w:r w:rsidR="00453213">
        <w:rPr>
          <w:rFonts w:ascii="Arial" w:hAnsi="Arial" w:cs="Arial"/>
        </w:rPr>
        <w:t>p</w:t>
      </w:r>
      <w:r w:rsidR="006C2A4E" w:rsidRPr="00B579A2">
        <w:rPr>
          <w:rFonts w:ascii="Arial" w:hAnsi="Arial" w:cs="Arial"/>
        </w:rPr>
        <w:t>roporcionar aos aprendizes inscritos formação técnico-profissional, que possibilite oportunidade de ingresso no mercado de trabalho;</w:t>
      </w:r>
    </w:p>
    <w:p w:rsidR="006C2A4E" w:rsidRPr="006C2A4E" w:rsidRDefault="00B579A2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II</w:t>
      </w:r>
      <w:r>
        <w:rPr>
          <w:rFonts w:ascii="Arial" w:hAnsi="Arial" w:cs="Arial"/>
        </w:rPr>
        <w:t xml:space="preserve"> – </w:t>
      </w:r>
      <w:r w:rsidR="00453213">
        <w:rPr>
          <w:rFonts w:ascii="Arial" w:hAnsi="Arial" w:cs="Arial"/>
        </w:rPr>
        <w:t>o</w:t>
      </w:r>
      <w:r w:rsidR="006C2A4E" w:rsidRPr="006C2A4E">
        <w:rPr>
          <w:rFonts w:ascii="Arial" w:hAnsi="Arial" w:cs="Arial"/>
        </w:rPr>
        <w:t>fertar aos aprendizes condições favoráveis para exercer a aprendizagem profissional e formação pessoal;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lastRenderedPageBreak/>
        <w:t>II</w:t>
      </w:r>
      <w:r w:rsidR="00B579A2" w:rsidRPr="00B04A48">
        <w:rPr>
          <w:rFonts w:ascii="Arial" w:hAnsi="Arial" w:cs="Arial"/>
          <w:b/>
        </w:rPr>
        <w:t>I</w:t>
      </w:r>
      <w:r w:rsidR="00B579A2">
        <w:rPr>
          <w:rFonts w:ascii="Arial" w:hAnsi="Arial" w:cs="Arial"/>
        </w:rPr>
        <w:t xml:space="preserve"> – </w:t>
      </w:r>
      <w:r w:rsidR="00453213">
        <w:rPr>
          <w:rFonts w:ascii="Arial" w:hAnsi="Arial" w:cs="Arial"/>
        </w:rPr>
        <w:t>e</w:t>
      </w:r>
      <w:r w:rsidRPr="006C2A4E">
        <w:rPr>
          <w:rFonts w:ascii="Arial" w:hAnsi="Arial" w:cs="Arial"/>
        </w:rPr>
        <w:t xml:space="preserve">stimular a inserção, reinserção e manutenção dos aprendizes no </w:t>
      </w:r>
      <w:proofErr w:type="gramStart"/>
      <w:r w:rsidRPr="006C2A4E">
        <w:rPr>
          <w:rFonts w:ascii="Arial" w:hAnsi="Arial" w:cs="Arial"/>
        </w:rPr>
        <w:t>sistemas educacional</w:t>
      </w:r>
      <w:proofErr w:type="gramEnd"/>
      <w:r w:rsidRPr="006C2A4E">
        <w:rPr>
          <w:rFonts w:ascii="Arial" w:hAnsi="Arial" w:cs="Arial"/>
        </w:rPr>
        <w:t>, a fim de garantir seu processo de escolarização;</w:t>
      </w:r>
    </w:p>
    <w:p w:rsidR="006C2A4E" w:rsidRPr="006C2A4E" w:rsidRDefault="0045321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IV</w:t>
      </w:r>
      <w:r>
        <w:rPr>
          <w:rFonts w:ascii="Arial" w:hAnsi="Arial" w:cs="Arial"/>
        </w:rPr>
        <w:t xml:space="preserve"> – o</w:t>
      </w:r>
      <w:r w:rsidR="006C2A4E" w:rsidRPr="006C2A4E">
        <w:rPr>
          <w:rFonts w:ascii="Arial" w:hAnsi="Arial" w:cs="Arial"/>
        </w:rPr>
        <w:t>portunizar ao aprendiz a contribuição no orçamento familiar;</w:t>
      </w:r>
    </w:p>
    <w:p w:rsidR="006C2A4E" w:rsidRPr="006C2A4E" w:rsidRDefault="0045321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V</w:t>
      </w:r>
      <w:r>
        <w:rPr>
          <w:rFonts w:ascii="Arial" w:hAnsi="Arial" w:cs="Arial"/>
        </w:rPr>
        <w:t xml:space="preserve"> – g</w:t>
      </w:r>
      <w:r w:rsidR="006C2A4E" w:rsidRPr="006C2A4E">
        <w:rPr>
          <w:rFonts w:ascii="Arial" w:hAnsi="Arial" w:cs="Arial"/>
        </w:rPr>
        <w:t>arantir meios que possibilitem ao aprendiz a efetivação do exercício da cidadania.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453213">
        <w:rPr>
          <w:rFonts w:ascii="Arial" w:hAnsi="Arial" w:cs="Arial"/>
          <w:b/>
        </w:rPr>
        <w:t>Art. 4</w:t>
      </w:r>
      <w:r w:rsidR="006C2A4E" w:rsidRPr="00453213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O poder Executivo fica autorizado, a celebrar convênios, termos de parcerias ou outros instrumentos semelhantes, com entidades sem fins lucrativos ou entidades autorizadas pelo Ministério do Trabalho e Emprego para formação profissional, assim como, escolas técnicas e </w:t>
      </w:r>
      <w:proofErr w:type="spellStart"/>
      <w:r w:rsidR="006C2A4E" w:rsidRPr="006C2A4E">
        <w:rPr>
          <w:rFonts w:ascii="Arial" w:hAnsi="Arial" w:cs="Arial"/>
        </w:rPr>
        <w:t>agrotécnicas</w:t>
      </w:r>
      <w:proofErr w:type="spellEnd"/>
      <w:r w:rsidR="006C2A4E" w:rsidRPr="006C2A4E">
        <w:rPr>
          <w:rFonts w:ascii="Arial" w:hAnsi="Arial" w:cs="Arial"/>
        </w:rPr>
        <w:t xml:space="preserve"> de educação e os serviços nacionais de aprendizagem, com a finalidade de preparar, encaminhar e acompanhar estes jovens para a inserção no mercado de trabalho e cursos profissionalizantes.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453213">
        <w:rPr>
          <w:rFonts w:ascii="Arial" w:hAnsi="Arial" w:cs="Arial"/>
          <w:b/>
        </w:rPr>
        <w:t>Parágrafo único</w:t>
      </w:r>
      <w:r w:rsidRPr="006C2A4E">
        <w:rPr>
          <w:rFonts w:ascii="Arial" w:hAnsi="Arial" w:cs="Arial"/>
        </w:rPr>
        <w:t xml:space="preserve">. As entidades sem fins lucrativos de que trata o </w:t>
      </w:r>
      <w:r w:rsidRPr="00453213">
        <w:rPr>
          <w:rFonts w:ascii="Arial" w:hAnsi="Arial" w:cs="Arial"/>
          <w:i/>
        </w:rPr>
        <w:t>caput</w:t>
      </w:r>
      <w:r w:rsidRPr="006C2A4E">
        <w:rPr>
          <w:rFonts w:ascii="Arial" w:hAnsi="Arial" w:cs="Arial"/>
        </w:rPr>
        <w:t xml:space="preserve"> deste artigo contratarão os adolescentes e jovens inscritos no programa sob regime de contrato de aprendizagem, observadas as disposições da CLT e da Lei Federal nº 10.097/2000.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453213">
        <w:rPr>
          <w:rFonts w:ascii="Arial" w:hAnsi="Arial" w:cs="Arial"/>
          <w:b/>
        </w:rPr>
        <w:t>Art. 5</w:t>
      </w:r>
      <w:r w:rsidR="006C2A4E" w:rsidRPr="00453213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O Programa de que trata esta lei será dirigido a adolescentes e jovens com idade entre 14 (catorze) e 24 (vinte e quatro) anos, oriundos de famílias com renda per capita de até um salário mínimo, que estejam cursando ou concluíram a educação básica ou ensino médio e que atendam as seguintes condições:</w:t>
      </w:r>
    </w:p>
    <w:p w:rsidR="006C2A4E" w:rsidRPr="006C2A4E" w:rsidRDefault="0045321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</w:t>
      </w:r>
      <w:r>
        <w:rPr>
          <w:rFonts w:ascii="Arial" w:hAnsi="Arial" w:cs="Arial"/>
        </w:rPr>
        <w:t xml:space="preserve"> – t</w:t>
      </w:r>
      <w:r w:rsidR="006C2A4E" w:rsidRPr="006C2A4E">
        <w:rPr>
          <w:rFonts w:ascii="Arial" w:hAnsi="Arial" w:cs="Arial"/>
        </w:rPr>
        <w:t xml:space="preserve">er concluído ou estar cursando a educação básica ou ensino </w:t>
      </w:r>
      <w:proofErr w:type="gramStart"/>
      <w:r w:rsidR="006C2A4E" w:rsidRPr="006C2A4E">
        <w:rPr>
          <w:rFonts w:ascii="Arial" w:hAnsi="Arial" w:cs="Arial"/>
        </w:rPr>
        <w:t xml:space="preserve">médio </w:t>
      </w:r>
      <w:r w:rsidR="001E023A">
        <w:rPr>
          <w:rFonts w:ascii="Arial" w:hAnsi="Arial" w:cs="Arial"/>
        </w:rPr>
        <w:t xml:space="preserve"> ou</w:t>
      </w:r>
      <w:proofErr w:type="gramEnd"/>
      <w:r w:rsidR="001E023A">
        <w:rPr>
          <w:rFonts w:ascii="Arial" w:hAnsi="Arial" w:cs="Arial"/>
        </w:rPr>
        <w:t xml:space="preserve"> técnico </w:t>
      </w:r>
      <w:r w:rsidR="006C2A4E" w:rsidRPr="006C2A4E">
        <w:rPr>
          <w:rFonts w:ascii="Arial" w:hAnsi="Arial" w:cs="Arial"/>
        </w:rPr>
        <w:t>na rede pública municipal ou estadual (regular ou EJA), ou bolsista integral na rede privada;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II</w:t>
      </w:r>
      <w:r w:rsidR="00453213">
        <w:rPr>
          <w:rFonts w:ascii="Arial" w:hAnsi="Arial" w:cs="Arial"/>
        </w:rPr>
        <w:t xml:space="preserve"> – n</w:t>
      </w:r>
      <w:r w:rsidRPr="006C2A4E">
        <w:rPr>
          <w:rFonts w:ascii="Arial" w:hAnsi="Arial" w:cs="Arial"/>
        </w:rPr>
        <w:t>ão manter qualquer tipo e vínculo empregatício ou de prestação de serviço formal;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III</w:t>
      </w:r>
      <w:r w:rsidR="00453213">
        <w:rPr>
          <w:rFonts w:ascii="Arial" w:hAnsi="Arial" w:cs="Arial"/>
        </w:rPr>
        <w:t xml:space="preserve"> – c</w:t>
      </w:r>
      <w:r w:rsidRPr="006C2A4E">
        <w:rPr>
          <w:rFonts w:ascii="Arial" w:hAnsi="Arial" w:cs="Arial"/>
        </w:rPr>
        <w:t>omprovar ser residente no Município.</w:t>
      </w:r>
    </w:p>
    <w:p w:rsidR="00B04A48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lastRenderedPageBreak/>
        <w:t>§ 1º</w:t>
      </w:r>
      <w:r w:rsidRPr="006C2A4E">
        <w:rPr>
          <w:rFonts w:ascii="Arial" w:hAnsi="Arial" w:cs="Arial"/>
        </w:rPr>
        <w:t xml:space="preserve"> A idade máxima prevista no </w:t>
      </w:r>
      <w:r w:rsidRPr="00B04A48">
        <w:rPr>
          <w:rFonts w:ascii="Arial" w:hAnsi="Arial" w:cs="Arial"/>
          <w:i/>
        </w:rPr>
        <w:t>caput</w:t>
      </w:r>
      <w:r w:rsidRPr="006C2A4E">
        <w:rPr>
          <w:rFonts w:ascii="Arial" w:hAnsi="Arial" w:cs="Arial"/>
        </w:rPr>
        <w:t xml:space="preserve"> deste artigo não se aplica a aprendizes com deficiência.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§ 2º</w:t>
      </w:r>
      <w:r w:rsidRPr="006C2A4E">
        <w:rPr>
          <w:rFonts w:ascii="Arial" w:hAnsi="Arial" w:cs="Arial"/>
        </w:rPr>
        <w:t xml:space="preserve"> Ao aprendiz com idade inferior a 18 (dezoito) anos é assegurado o respeito á sua condição peculiar de pessoa em desenvolvimento.</w:t>
      </w:r>
    </w:p>
    <w:p w:rsidR="00517DE3" w:rsidRPr="006C2A4E" w:rsidRDefault="006C2A4E" w:rsidP="00347301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§ 3º</w:t>
      </w:r>
      <w:r w:rsidRPr="006C2A4E">
        <w:rPr>
          <w:rFonts w:ascii="Arial" w:hAnsi="Arial" w:cs="Arial"/>
        </w:rPr>
        <w:t xml:space="preserve"> A contratação de jovens aprendizes deverá atender prioritariamente aos adolescentes entre 14 (quatorze) e 24 (vinte e quatro) anos, exceto quando: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</w:t>
      </w:r>
      <w:r w:rsidR="00B04A48">
        <w:rPr>
          <w:rFonts w:ascii="Arial" w:hAnsi="Arial" w:cs="Arial"/>
        </w:rPr>
        <w:t xml:space="preserve"> – a</w:t>
      </w:r>
      <w:r w:rsidRPr="006C2A4E">
        <w:rPr>
          <w:rFonts w:ascii="Arial" w:hAnsi="Arial" w:cs="Arial"/>
        </w:rPr>
        <w:t>s atividades práticas de aprendizagem ocorrem no interior do estabelecimento, sujeitando os aprendizes a insalubridade ou a periculosidade, sem que possa elidir o risco ou realiza-las integralmente em ambiente simulado;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</w:t>
      </w:r>
      <w:r w:rsidR="00B04A48" w:rsidRPr="00B04A48">
        <w:rPr>
          <w:rFonts w:ascii="Arial" w:hAnsi="Arial" w:cs="Arial"/>
          <w:b/>
        </w:rPr>
        <w:t>I</w:t>
      </w:r>
      <w:r w:rsidR="00B04A48">
        <w:rPr>
          <w:rFonts w:ascii="Arial" w:hAnsi="Arial" w:cs="Arial"/>
        </w:rPr>
        <w:t xml:space="preserve"> – a </w:t>
      </w:r>
      <w:r w:rsidRPr="006C2A4E">
        <w:rPr>
          <w:rFonts w:ascii="Arial" w:hAnsi="Arial" w:cs="Arial"/>
        </w:rPr>
        <w:t>natureza das atividades práticas for incompatível com o desenvolvimento físico, psicológico e moral dos adolescentes aprendizes.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6</w:t>
      </w:r>
      <w:r w:rsidR="00B04A48" w:rsidRPr="00B04A48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Dentre os jovens que atendam aos critérios descritos no artigo anterior, terão prioridade aqueles que se encontrem em uma das seguintes condições:</w:t>
      </w:r>
    </w:p>
    <w:p w:rsidR="006C2A4E" w:rsidRPr="00B04A48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</w:t>
      </w:r>
      <w:r>
        <w:rPr>
          <w:rFonts w:ascii="Arial" w:hAnsi="Arial" w:cs="Arial"/>
        </w:rPr>
        <w:t xml:space="preserve"> – </w:t>
      </w:r>
      <w:proofErr w:type="gramStart"/>
      <w:r>
        <w:rPr>
          <w:rFonts w:ascii="Arial" w:hAnsi="Arial" w:cs="Arial"/>
        </w:rPr>
        <w:t>s</w:t>
      </w:r>
      <w:r w:rsidR="006C2A4E" w:rsidRPr="00B04A48">
        <w:rPr>
          <w:rFonts w:ascii="Arial" w:hAnsi="Arial" w:cs="Arial"/>
        </w:rPr>
        <w:t>ejam</w:t>
      </w:r>
      <w:proofErr w:type="gramEnd"/>
      <w:r w:rsidR="006C2A4E" w:rsidRPr="00B04A48">
        <w:rPr>
          <w:rFonts w:ascii="Arial" w:hAnsi="Arial" w:cs="Arial"/>
        </w:rPr>
        <w:t xml:space="preserve"> provenientes de famílias cm baixa renda;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II</w:t>
      </w:r>
      <w:r w:rsidR="00B04A48">
        <w:rPr>
          <w:rFonts w:ascii="Arial" w:hAnsi="Arial" w:cs="Arial"/>
        </w:rPr>
        <w:t xml:space="preserve"> – q</w:t>
      </w:r>
      <w:r w:rsidRPr="006C2A4E">
        <w:rPr>
          <w:rFonts w:ascii="Arial" w:hAnsi="Arial" w:cs="Arial"/>
        </w:rPr>
        <w:t>ue estejam em situação de vulnerabilidade e/ou exploração de trabalho proibido por lei;</w:t>
      </w:r>
    </w:p>
    <w:p w:rsidR="006C2A4E" w:rsidRPr="006C2A4E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III</w:t>
      </w:r>
      <w:r>
        <w:rPr>
          <w:rFonts w:ascii="Arial" w:hAnsi="Arial" w:cs="Arial"/>
        </w:rPr>
        <w:t xml:space="preserve"> – p</w:t>
      </w:r>
      <w:r w:rsidR="006C2A4E" w:rsidRPr="006C2A4E">
        <w:rPr>
          <w:rFonts w:ascii="Arial" w:hAnsi="Arial" w:cs="Arial"/>
        </w:rPr>
        <w:t>essoas com deficiências, observado o grau de dificuldade e compatibilidade para o exercício das atividades de aprendizagem;</w:t>
      </w:r>
    </w:p>
    <w:p w:rsidR="006C2A4E" w:rsidRPr="006C2A4E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IV</w:t>
      </w:r>
      <w:r>
        <w:rPr>
          <w:rFonts w:ascii="Arial" w:hAnsi="Arial" w:cs="Arial"/>
        </w:rPr>
        <w:t xml:space="preserve"> – t</w:t>
      </w:r>
      <w:r w:rsidR="006C2A4E" w:rsidRPr="006C2A4E">
        <w:rPr>
          <w:rFonts w:ascii="Arial" w:hAnsi="Arial" w:cs="Arial"/>
        </w:rPr>
        <w:t>enham ou estejam cumprindo Liberdade Assistida, Prestação de Serviços á Comunidade, ou outras medidas sócias educativas previstas no Estatuto da Criança e do Adolescente e na legislação vigente, sendo analisado caso a caso por uma equipe do CRAS (Centro de Referência de Assistência Social).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7</w:t>
      </w:r>
      <w:r w:rsidR="006C2A4E" w:rsidRPr="00B04A48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Além das entidades envolvidas no art. 1º, o Programa Jovem Aprendiz destina-se a estabelecimentos de qualquer natureza</w:t>
      </w:r>
      <w:r w:rsidR="001E023A">
        <w:rPr>
          <w:rFonts w:ascii="Arial" w:hAnsi="Arial" w:cs="Arial"/>
        </w:rPr>
        <w:t>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8</w:t>
      </w:r>
      <w:r w:rsidR="006C2A4E" w:rsidRPr="00B04A48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Para fins do disposto no artigo anterior, considera-se estabelecimento todo complexo de bens organizado para o exercício de atividade econômica ou social do empregador, que se submeta ao regime da CLT, aprovada pelo Decreto-Lei nº 5.452, de 1943.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9</w:t>
      </w:r>
      <w:r w:rsidR="006C2A4E" w:rsidRPr="00B04A48">
        <w:rPr>
          <w:rFonts w:ascii="Arial" w:hAnsi="Arial" w:cs="Arial"/>
          <w:b/>
        </w:rPr>
        <w:t>º</w:t>
      </w:r>
      <w:r w:rsidR="006C2A4E" w:rsidRPr="006C2A4E">
        <w:rPr>
          <w:rFonts w:ascii="Arial" w:hAnsi="Arial" w:cs="Arial"/>
        </w:rPr>
        <w:t xml:space="preserve"> Os estabelecimentos de que trata o art. 9º, ficam obrigados a contratar e matricular aprendizes nos cursos de aprendizagem, obedecido o percentual mínimo de cinco e máximo de quinze por cento das funções que exigem formação profissional.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 xml:space="preserve">Art. </w:t>
      </w:r>
      <w:r w:rsidR="00517DE3" w:rsidRPr="00B04A48">
        <w:rPr>
          <w:rFonts w:ascii="Arial" w:hAnsi="Arial" w:cs="Arial"/>
          <w:b/>
        </w:rPr>
        <w:t>10</w:t>
      </w:r>
      <w:r w:rsidRPr="006C2A4E">
        <w:rPr>
          <w:rFonts w:ascii="Arial" w:hAnsi="Arial" w:cs="Arial"/>
        </w:rPr>
        <w:t xml:space="preserve"> Para o cálculo do percentual a que se refere o art. 10, as frações de unidade serão arredondadas para o número inteiro subsequente, hipótese que permite a admissão de aprendiz.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11</w:t>
      </w:r>
      <w:r w:rsidR="006C2A4E" w:rsidRPr="006C2A4E">
        <w:rPr>
          <w:rFonts w:ascii="Arial" w:hAnsi="Arial" w:cs="Arial"/>
        </w:rPr>
        <w:t xml:space="preserve"> Ficam excluídos da base de cálculo, os empregados que executem os serviços prestados sob o regime de trabalho temporário instituído pela Lei nº 6.019, de 3 de janeiro de 1973.</w:t>
      </w:r>
    </w:p>
    <w:p w:rsid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12</w:t>
      </w:r>
      <w:r w:rsidR="006C2A4E" w:rsidRPr="006C2A4E">
        <w:rPr>
          <w:rFonts w:ascii="Arial" w:hAnsi="Arial" w:cs="Arial"/>
        </w:rPr>
        <w:t xml:space="preserve"> </w:t>
      </w:r>
      <w:r w:rsidR="001E023A">
        <w:rPr>
          <w:rFonts w:ascii="Arial" w:hAnsi="Arial" w:cs="Arial"/>
        </w:rPr>
        <w:t>As</w:t>
      </w:r>
      <w:r w:rsidR="006C2A4E" w:rsidRPr="006C2A4E">
        <w:rPr>
          <w:rFonts w:ascii="Arial" w:hAnsi="Arial" w:cs="Arial"/>
        </w:rPr>
        <w:t xml:space="preserve"> atribuições gerais do Empregador</w:t>
      </w:r>
      <w:r w:rsidR="00BC1180">
        <w:rPr>
          <w:rFonts w:ascii="Arial" w:hAnsi="Arial" w:cs="Arial"/>
        </w:rPr>
        <w:t xml:space="preserve"> </w:t>
      </w:r>
      <w:r w:rsidR="00347301" w:rsidRPr="00294A70">
        <w:rPr>
          <w:rFonts w:ascii="Arial" w:hAnsi="Arial" w:cs="Arial"/>
        </w:rPr>
        <w:t>deverão</w:t>
      </w:r>
      <w:r w:rsidR="00BC1180" w:rsidRPr="00294A70">
        <w:rPr>
          <w:rFonts w:ascii="Arial" w:hAnsi="Arial" w:cs="Arial"/>
        </w:rPr>
        <w:t xml:space="preserve"> </w:t>
      </w:r>
      <w:r w:rsidR="00347301" w:rsidRPr="00294A70">
        <w:rPr>
          <w:rFonts w:ascii="Arial" w:hAnsi="Arial" w:cs="Arial"/>
        </w:rPr>
        <w:t>atender as exigências</w:t>
      </w:r>
      <w:r w:rsidR="00BC1180" w:rsidRPr="00294A70">
        <w:rPr>
          <w:rFonts w:ascii="Arial" w:hAnsi="Arial" w:cs="Arial"/>
        </w:rPr>
        <w:t xml:space="preserve"> </w:t>
      </w:r>
      <w:r w:rsidR="00347301" w:rsidRPr="00294A70">
        <w:rPr>
          <w:rFonts w:ascii="Arial" w:hAnsi="Arial" w:cs="Arial"/>
        </w:rPr>
        <w:t>d</w:t>
      </w:r>
      <w:r w:rsidR="00BC1180" w:rsidRPr="00294A70">
        <w:rPr>
          <w:rFonts w:ascii="Arial" w:hAnsi="Arial" w:cs="Arial"/>
        </w:rPr>
        <w:t>a legislação federal sobre a matéria</w:t>
      </w:r>
      <w:r w:rsidR="006C2A4E" w:rsidRPr="00294A70">
        <w:rPr>
          <w:rFonts w:ascii="Arial" w:hAnsi="Arial" w:cs="Arial"/>
        </w:rPr>
        <w:t>.</w:t>
      </w:r>
    </w:p>
    <w:p w:rsidR="006C2A4E" w:rsidRPr="006C2A4E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13</w:t>
      </w:r>
      <w:r w:rsidR="006C2A4E" w:rsidRPr="006C2A4E">
        <w:rPr>
          <w:rFonts w:ascii="Arial" w:hAnsi="Arial" w:cs="Arial"/>
        </w:rPr>
        <w:t xml:space="preserve"> O contrato de aprendizagem poderá ser firmado por até 02 (dois) anos e deverá indicar expressamente:</w:t>
      </w:r>
    </w:p>
    <w:p w:rsidR="006C2A4E" w:rsidRPr="006C2A4E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</w:t>
      </w:r>
      <w:r>
        <w:rPr>
          <w:rFonts w:ascii="Arial" w:hAnsi="Arial" w:cs="Arial"/>
        </w:rPr>
        <w:t xml:space="preserve"> – o</w:t>
      </w:r>
      <w:r w:rsidR="006C2A4E" w:rsidRPr="006C2A4E">
        <w:rPr>
          <w:rFonts w:ascii="Arial" w:hAnsi="Arial" w:cs="Arial"/>
        </w:rPr>
        <w:t xml:space="preserve"> termo inicial e final, necessariamente coincidentes com o prazo do programa de aprendizagem;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II</w:t>
      </w:r>
      <w:r w:rsidR="00B04A48">
        <w:rPr>
          <w:rFonts w:ascii="Arial" w:hAnsi="Arial" w:cs="Arial"/>
        </w:rPr>
        <w:t xml:space="preserve"> – n</w:t>
      </w:r>
      <w:r w:rsidRPr="006C2A4E">
        <w:rPr>
          <w:rFonts w:ascii="Arial" w:hAnsi="Arial" w:cs="Arial"/>
        </w:rPr>
        <w:t>ome e número do programa em que o aprendiz está vinculado e matriculado, com indicação da carga horária teórica e prática e obediência aos critérios estabelecidos na regulação do Ministério do Trabalho;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III</w:t>
      </w:r>
      <w:r w:rsidR="00B04A48">
        <w:rPr>
          <w:rFonts w:ascii="Arial" w:hAnsi="Arial" w:cs="Arial"/>
        </w:rPr>
        <w:t xml:space="preserve"> – a</w:t>
      </w:r>
      <w:r w:rsidRPr="006C2A4E">
        <w:rPr>
          <w:rFonts w:ascii="Arial" w:hAnsi="Arial" w:cs="Arial"/>
        </w:rPr>
        <w:t xml:space="preserve"> função, a jornada diária e semanal, de acordo com a carga horária estabelecida no programa de aprendizagem e o horário das atividades práticas e teóricas;</w:t>
      </w:r>
    </w:p>
    <w:p w:rsidR="006C2A4E" w:rsidRPr="006C2A4E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IV</w:t>
      </w:r>
      <w:r>
        <w:rPr>
          <w:rFonts w:ascii="Arial" w:hAnsi="Arial" w:cs="Arial"/>
        </w:rPr>
        <w:t xml:space="preserve"> – a</w:t>
      </w:r>
      <w:r w:rsidR="006C2A4E" w:rsidRPr="006C2A4E">
        <w:rPr>
          <w:rFonts w:ascii="Arial" w:hAnsi="Arial" w:cs="Arial"/>
        </w:rPr>
        <w:t xml:space="preserve"> remuneração pactuada;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V</w:t>
      </w:r>
      <w:r w:rsidR="00B04A48">
        <w:rPr>
          <w:rFonts w:ascii="Arial" w:hAnsi="Arial" w:cs="Arial"/>
        </w:rPr>
        <w:t xml:space="preserve"> – d</w:t>
      </w:r>
      <w:r w:rsidRPr="006C2A4E">
        <w:rPr>
          <w:rFonts w:ascii="Arial" w:hAnsi="Arial" w:cs="Arial"/>
        </w:rPr>
        <w:t>ados do empregador, do aprendiz e da entidade formadora;</w:t>
      </w:r>
    </w:p>
    <w:p w:rsidR="006C2A4E" w:rsidRPr="006C2A4E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VI</w:t>
      </w:r>
      <w:r>
        <w:rPr>
          <w:rFonts w:ascii="Arial" w:hAnsi="Arial" w:cs="Arial"/>
        </w:rPr>
        <w:t xml:space="preserve"> – l</w:t>
      </w:r>
      <w:r w:rsidR="006C2A4E" w:rsidRPr="006C2A4E">
        <w:rPr>
          <w:rFonts w:ascii="Arial" w:hAnsi="Arial" w:cs="Arial"/>
        </w:rPr>
        <w:t>ocal de execução das atividades teóricas e práticas do programa de aprendizagem;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VII</w:t>
      </w:r>
      <w:r w:rsidR="00B04A48">
        <w:rPr>
          <w:rFonts w:ascii="Arial" w:hAnsi="Arial" w:cs="Arial"/>
        </w:rPr>
        <w:t xml:space="preserve"> – d</w:t>
      </w:r>
      <w:r w:rsidRPr="006C2A4E">
        <w:rPr>
          <w:rFonts w:ascii="Arial" w:hAnsi="Arial" w:cs="Arial"/>
        </w:rPr>
        <w:t>escrição das atividades práticas que o aprendiz desenvolverá durante o programa de aprendizagem;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VIII</w:t>
      </w:r>
      <w:r w:rsidR="00B04A48">
        <w:rPr>
          <w:rFonts w:ascii="Arial" w:hAnsi="Arial" w:cs="Arial"/>
        </w:rPr>
        <w:t xml:space="preserve"> – c</w:t>
      </w:r>
      <w:r w:rsidRPr="006C2A4E">
        <w:rPr>
          <w:rFonts w:ascii="Arial" w:hAnsi="Arial" w:cs="Arial"/>
        </w:rPr>
        <w:t>alendário de aulas teóricas e práticas do programa de aprendizagem.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§ 1º</w:t>
      </w:r>
      <w:r w:rsidRPr="006C2A4E">
        <w:rPr>
          <w:rFonts w:ascii="Arial" w:hAnsi="Arial" w:cs="Arial"/>
        </w:rPr>
        <w:t xml:space="preserve"> O limite de 02 (dois) anos do contrato de aprendizagem não se aplica ás pessoas com deficiência, desde que o tempo excedente seja fundamento em aspectos relacionados á deficiência, vedada em qualquer caso a contratação de aprendiz por prazo indeterminado.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§ 2º</w:t>
      </w:r>
      <w:r w:rsidRPr="006C2A4E">
        <w:rPr>
          <w:rFonts w:ascii="Arial" w:hAnsi="Arial" w:cs="Arial"/>
        </w:rPr>
        <w:t xml:space="preserve"> O contrato de aprendizagem deve ser assinado pelo responsável legal, se menor de 18 (dezoito) anos de idade.</w:t>
      </w:r>
    </w:p>
    <w:p w:rsidR="00517DE3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§ 3º</w:t>
      </w:r>
      <w:r w:rsidRPr="006C2A4E">
        <w:rPr>
          <w:rFonts w:ascii="Arial" w:hAnsi="Arial" w:cs="Arial"/>
        </w:rPr>
        <w:t xml:space="preserve"> O prazo contratual deve garantir o cumprimento integral da carga horária teórica e prática do programa de aprendizagem.</w:t>
      </w:r>
      <w:r w:rsidR="00517DE3">
        <w:rPr>
          <w:rFonts w:ascii="Arial" w:hAnsi="Arial" w:cs="Arial"/>
        </w:rPr>
        <w:t xml:space="preserve">   </w:t>
      </w:r>
    </w:p>
    <w:p w:rsidR="006C2A4E" w:rsidRPr="006C2A4E" w:rsidRDefault="00D03FB0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D03FB0">
        <w:rPr>
          <w:rFonts w:ascii="Arial" w:hAnsi="Arial" w:cs="Arial"/>
          <w:b/>
        </w:rPr>
        <w:t>Art. 14</w:t>
      </w:r>
      <w:r w:rsidR="00517DE3">
        <w:rPr>
          <w:rFonts w:ascii="Arial" w:hAnsi="Arial" w:cs="Arial"/>
        </w:rPr>
        <w:t xml:space="preserve"> </w:t>
      </w:r>
      <w:r w:rsidR="006C2A4E" w:rsidRPr="006C2A4E">
        <w:rPr>
          <w:rFonts w:ascii="Arial" w:hAnsi="Arial" w:cs="Arial"/>
        </w:rPr>
        <w:t>O contrato de aprendizagem deve ser pactuado por escrito e por prazo determinado com registro e anotação na carteira profissional de trabalho e, para sua validade exige-se: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I</w:t>
      </w:r>
      <w:r w:rsidR="00D03FB0">
        <w:rPr>
          <w:rFonts w:ascii="Arial" w:hAnsi="Arial" w:cs="Arial"/>
        </w:rPr>
        <w:t xml:space="preserve"> – m</w:t>
      </w:r>
      <w:r w:rsidRPr="006C2A4E">
        <w:rPr>
          <w:rFonts w:ascii="Arial" w:hAnsi="Arial" w:cs="Arial"/>
        </w:rPr>
        <w:t>atrícula e frequência do aprendiz á escola, caso não tenha concluído o ensino médio;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II</w:t>
      </w:r>
      <w:r w:rsidR="00D03FB0">
        <w:rPr>
          <w:rFonts w:ascii="Arial" w:hAnsi="Arial" w:cs="Arial"/>
        </w:rPr>
        <w:t xml:space="preserve"> – i</w:t>
      </w:r>
      <w:r w:rsidRPr="006C2A4E">
        <w:rPr>
          <w:rFonts w:ascii="Arial" w:hAnsi="Arial" w:cs="Arial"/>
        </w:rPr>
        <w:t>nscrição do aprendiz em programa de aprendizagem, desenvolvido sob a orientação das entidades qualificadas em formação técnico-profissional;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III</w:t>
      </w:r>
      <w:r w:rsidR="00E35943">
        <w:rPr>
          <w:rFonts w:ascii="Arial" w:hAnsi="Arial" w:cs="Arial"/>
        </w:rPr>
        <w:t xml:space="preserve"> – a</w:t>
      </w:r>
      <w:r w:rsidRPr="006C2A4E">
        <w:rPr>
          <w:rFonts w:ascii="Arial" w:hAnsi="Arial" w:cs="Arial"/>
        </w:rPr>
        <w:t xml:space="preserve"> programa de aprendizagem deve ser desenvolvido em conformidade com a regulamentação do Ministério do Trabalho.</w:t>
      </w:r>
    </w:p>
    <w:p w:rsidR="00517DE3" w:rsidRDefault="00517DE3" w:rsidP="005951C6">
      <w:pPr>
        <w:spacing w:after="100" w:afterAutospacing="1" w:line="360" w:lineRule="auto"/>
        <w:jc w:val="both"/>
        <w:rPr>
          <w:rFonts w:ascii="Arial" w:hAnsi="Arial" w:cs="Arial"/>
        </w:rPr>
      </w:pPr>
    </w:p>
    <w:p w:rsidR="006C2A4E" w:rsidRPr="006C2A4E" w:rsidRDefault="00E3594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Art. 15</w:t>
      </w:r>
      <w:r w:rsidR="006C2A4E" w:rsidRPr="006C2A4E">
        <w:rPr>
          <w:rFonts w:ascii="Arial" w:hAnsi="Arial" w:cs="Arial"/>
        </w:rPr>
        <w:t xml:space="preserve"> O contrato de aprendizagem extinguir-se-á:</w:t>
      </w:r>
    </w:p>
    <w:p w:rsidR="00E35943" w:rsidRDefault="00E3594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I</w:t>
      </w:r>
      <w:r>
        <w:rPr>
          <w:rFonts w:ascii="Arial" w:hAnsi="Arial" w:cs="Arial"/>
        </w:rPr>
        <w:t xml:space="preserve"> – n</w:t>
      </w:r>
      <w:r w:rsidR="006C2A4E" w:rsidRPr="006C2A4E">
        <w:rPr>
          <w:rFonts w:ascii="Arial" w:hAnsi="Arial" w:cs="Arial"/>
        </w:rPr>
        <w:t>o seu termo final;</w:t>
      </w:r>
    </w:p>
    <w:p w:rsidR="006C2A4E" w:rsidRPr="006C2A4E" w:rsidRDefault="00E3594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</w:t>
      </w:r>
      <w:r>
        <w:rPr>
          <w:rFonts w:ascii="Arial" w:hAnsi="Arial" w:cs="Arial"/>
        </w:rPr>
        <w:t xml:space="preserve"> – q</w:t>
      </w:r>
      <w:r w:rsidR="006C2A4E" w:rsidRPr="006C2A4E">
        <w:rPr>
          <w:rFonts w:ascii="Arial" w:hAnsi="Arial" w:cs="Arial"/>
        </w:rPr>
        <w:t>uando o aprendiz completar vinte e quatro anos, observado o disposto no parágrafo primeiro do art. 6 º;</w:t>
      </w:r>
    </w:p>
    <w:p w:rsidR="006C2A4E" w:rsidRPr="006C2A4E" w:rsidRDefault="00E3594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II</w:t>
      </w:r>
      <w:r>
        <w:rPr>
          <w:rFonts w:ascii="Arial" w:hAnsi="Arial" w:cs="Arial"/>
        </w:rPr>
        <w:t xml:space="preserve"> – a</w:t>
      </w:r>
      <w:r w:rsidR="006C2A4E" w:rsidRPr="006C2A4E">
        <w:rPr>
          <w:rFonts w:ascii="Arial" w:hAnsi="Arial" w:cs="Arial"/>
        </w:rPr>
        <w:t>ntecipadamente, nas seguintes hipóteses: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a)</w:t>
      </w:r>
      <w:r w:rsidR="00E35943">
        <w:rPr>
          <w:rFonts w:ascii="Arial" w:hAnsi="Arial" w:cs="Arial"/>
        </w:rPr>
        <w:t xml:space="preserve"> d</w:t>
      </w:r>
      <w:r w:rsidRPr="006C2A4E">
        <w:rPr>
          <w:rFonts w:ascii="Arial" w:hAnsi="Arial" w:cs="Arial"/>
        </w:rPr>
        <w:t>esempenho insuficiente ou inadaptação do aprendiz, que devem ser comprovados mediante laudo de avaliação elaborado pela entidade executora da aprendizagem;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b)</w:t>
      </w:r>
      <w:r w:rsidR="00E35943">
        <w:rPr>
          <w:rFonts w:ascii="Arial" w:hAnsi="Arial" w:cs="Arial"/>
        </w:rPr>
        <w:t xml:space="preserve"> f</w:t>
      </w:r>
      <w:r w:rsidRPr="006C2A4E">
        <w:rPr>
          <w:rFonts w:ascii="Arial" w:hAnsi="Arial" w:cs="Arial"/>
        </w:rPr>
        <w:t>alta disciplinar grave;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c)</w:t>
      </w:r>
      <w:r w:rsidR="00E35943">
        <w:rPr>
          <w:rFonts w:ascii="Arial" w:hAnsi="Arial" w:cs="Arial"/>
        </w:rPr>
        <w:t xml:space="preserve"> a</w:t>
      </w:r>
      <w:r w:rsidRPr="006C2A4E">
        <w:rPr>
          <w:rFonts w:ascii="Arial" w:hAnsi="Arial" w:cs="Arial"/>
        </w:rPr>
        <w:t>usência injustificada á escola que implique perda do ano letivo, comprovada por meio de declaração do estabelecimento de ensino;</w:t>
      </w:r>
    </w:p>
    <w:p w:rsidR="006C2A4E" w:rsidRPr="006C2A4E" w:rsidRDefault="00E3594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d) </w:t>
      </w:r>
      <w:r w:rsidRPr="00E35943">
        <w:rPr>
          <w:rFonts w:ascii="Arial" w:hAnsi="Arial" w:cs="Arial"/>
        </w:rPr>
        <w:t>a</w:t>
      </w:r>
      <w:r w:rsidR="006C2A4E" w:rsidRPr="006C2A4E">
        <w:rPr>
          <w:rFonts w:ascii="Arial" w:hAnsi="Arial" w:cs="Arial"/>
        </w:rPr>
        <w:t xml:space="preserve"> pedido do Jovem Aprendiz;</w:t>
      </w:r>
    </w:p>
    <w:p w:rsidR="006C2A4E" w:rsidRPr="006C2A4E" w:rsidRDefault="00E35943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e)</w:t>
      </w:r>
      <w:r>
        <w:rPr>
          <w:rFonts w:ascii="Arial" w:hAnsi="Arial" w:cs="Arial"/>
        </w:rPr>
        <w:t xml:space="preserve"> f</w:t>
      </w:r>
      <w:r w:rsidR="006C2A4E" w:rsidRPr="006C2A4E">
        <w:rPr>
          <w:rFonts w:ascii="Arial" w:hAnsi="Arial" w:cs="Arial"/>
        </w:rPr>
        <w:t>echamento do estabelecimento, quando não houver a possibilidade de transferência do aprendiz sem que isso gere prejuízo ao próprio aprendiz;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f)</w:t>
      </w:r>
      <w:r w:rsidR="00E35943">
        <w:rPr>
          <w:rFonts w:ascii="Arial" w:hAnsi="Arial" w:cs="Arial"/>
        </w:rPr>
        <w:t xml:space="preserve"> m</w:t>
      </w:r>
      <w:r w:rsidRPr="006C2A4E">
        <w:rPr>
          <w:rFonts w:ascii="Arial" w:hAnsi="Arial" w:cs="Arial"/>
        </w:rPr>
        <w:t>orte do empregador constituído em empresa individual;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E35943">
        <w:rPr>
          <w:rFonts w:ascii="Arial" w:hAnsi="Arial" w:cs="Arial"/>
          <w:b/>
        </w:rPr>
        <w:t>g)</w:t>
      </w:r>
      <w:r w:rsidR="00E35943">
        <w:rPr>
          <w:rFonts w:ascii="Arial" w:hAnsi="Arial" w:cs="Arial"/>
        </w:rPr>
        <w:t xml:space="preserve"> r</w:t>
      </w:r>
      <w:r w:rsidRPr="006C2A4E">
        <w:rPr>
          <w:rFonts w:ascii="Arial" w:hAnsi="Arial" w:cs="Arial"/>
        </w:rPr>
        <w:t>escisão indireta.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§ 1º</w:t>
      </w:r>
      <w:r w:rsidRPr="006C2A4E">
        <w:rPr>
          <w:rFonts w:ascii="Arial" w:hAnsi="Arial" w:cs="Arial"/>
        </w:rPr>
        <w:t xml:space="preserve"> Nos casos das alíneas “e”, “f” e “g” o empregador que, sem justa causa, despedir o empregado será obrigado a pagar-lhe, a título de indenização e por metade, a remuneração a que teria direito até o termo do contrato.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§ 2º</w:t>
      </w:r>
      <w:r w:rsidRPr="006C2A4E">
        <w:rPr>
          <w:rFonts w:ascii="Arial" w:hAnsi="Arial" w:cs="Arial"/>
        </w:rPr>
        <w:t xml:space="preserve"> Não se aplica o disposto do art. 480, da CLT, às hipóteses de extinção do contrato previstas nas alíneas do inciso III.</w:t>
      </w:r>
    </w:p>
    <w:p w:rsidR="00517DE3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6C2A4E">
        <w:rPr>
          <w:rFonts w:ascii="Arial" w:hAnsi="Arial" w:cs="Arial"/>
        </w:rPr>
        <w:t xml:space="preserve">              </w:t>
      </w:r>
    </w:p>
    <w:p w:rsidR="006C2A4E" w:rsidRPr="006C2A4E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18</w:t>
      </w:r>
      <w:r w:rsidRPr="006C2A4E">
        <w:rPr>
          <w:rFonts w:ascii="Arial" w:hAnsi="Arial" w:cs="Arial"/>
        </w:rPr>
        <w:t xml:space="preserve"> As férias do aprendiz devem coincidir, preferencialmente, com as férias escolares, sendo vedado ao empregador fixar período diverso daquele definido no programa de aprendizagem.</w:t>
      </w:r>
    </w:p>
    <w:p w:rsidR="00517DE3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19</w:t>
      </w:r>
      <w:r w:rsidRPr="006C2A4E">
        <w:rPr>
          <w:rFonts w:ascii="Arial" w:hAnsi="Arial" w:cs="Arial"/>
        </w:rPr>
        <w:t xml:space="preserve"> O Conselho Municipal dos Direitos da Criança e do Adolescente (CMDCA) do Município é o órgão responsável por fiscalizar o Programa Jovem Aprendiz no que se refere ao trabalho dos aprendizes adolescentes.         </w:t>
      </w:r>
    </w:p>
    <w:p w:rsidR="00517DE3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20</w:t>
      </w:r>
      <w:r w:rsidRPr="006C2A4E">
        <w:rPr>
          <w:rFonts w:ascii="Arial" w:hAnsi="Arial" w:cs="Arial"/>
        </w:rPr>
        <w:t xml:space="preserve"> Para o cumprimento do disposto nesta Lei, a fim de garantir a implementação do Programa Jovem Aprendiz, as despesas decorrentes correrão por conta de dotação orçamentária municipal, a ser aberta em época adequada mediante lei específica.              </w:t>
      </w:r>
    </w:p>
    <w:p w:rsidR="00517DE3" w:rsidRDefault="006C2A4E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21</w:t>
      </w:r>
      <w:r w:rsidRPr="006C2A4E">
        <w:rPr>
          <w:rFonts w:ascii="Arial" w:hAnsi="Arial" w:cs="Arial"/>
        </w:rPr>
        <w:t xml:space="preserve"> Demais disposições desta lei serão regulamentadas através de decreto do chefe do Executivo.              </w:t>
      </w:r>
    </w:p>
    <w:p w:rsidR="004908B3" w:rsidRPr="006C2A4E" w:rsidRDefault="00B04A48" w:rsidP="005951C6">
      <w:pPr>
        <w:spacing w:after="100" w:afterAutospacing="1" w:line="360" w:lineRule="auto"/>
        <w:jc w:val="both"/>
        <w:rPr>
          <w:rFonts w:ascii="Arial" w:hAnsi="Arial" w:cs="Arial"/>
        </w:rPr>
      </w:pPr>
      <w:r w:rsidRPr="00B04A48">
        <w:rPr>
          <w:rFonts w:ascii="Arial" w:hAnsi="Arial" w:cs="Arial"/>
          <w:b/>
        </w:rPr>
        <w:t>Art. 22</w:t>
      </w:r>
      <w:r w:rsidR="006C2A4E" w:rsidRPr="006C2A4E">
        <w:rPr>
          <w:rFonts w:ascii="Arial" w:hAnsi="Arial" w:cs="Arial"/>
        </w:rPr>
        <w:t xml:space="preserve"> A presente lei entrará em vigor na data de sua publicação, revogadas as disposições em contrário.</w:t>
      </w: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 w:rsidR="00FC6EFE">
        <w:rPr>
          <w:rFonts w:ascii="Arial" w:hAnsi="Arial" w:cs="Arial"/>
        </w:rPr>
        <w:t>27</w:t>
      </w:r>
      <w:r w:rsidRPr="00C64901">
        <w:rPr>
          <w:rFonts w:ascii="Arial" w:hAnsi="Arial" w:cs="Arial"/>
        </w:rPr>
        <w:t xml:space="preserve"> de </w:t>
      </w:r>
      <w:r w:rsidR="00FC6EFE">
        <w:rPr>
          <w:rFonts w:ascii="Arial" w:hAnsi="Arial" w:cs="Arial"/>
        </w:rPr>
        <w:t>julho</w:t>
      </w:r>
      <w:r w:rsidRPr="00C64901">
        <w:rPr>
          <w:rFonts w:ascii="Arial" w:hAnsi="Arial" w:cs="Arial"/>
        </w:rPr>
        <w:t xml:space="preserve"> de 2021.</w:t>
      </w:r>
    </w:p>
    <w:p w:rsidR="00E336D1" w:rsidRDefault="00E336D1" w:rsidP="004908B3">
      <w:pPr>
        <w:spacing w:line="276" w:lineRule="auto"/>
        <w:jc w:val="right"/>
        <w:rPr>
          <w:rFonts w:ascii="Arial" w:hAnsi="Arial" w:cs="Arial"/>
        </w:rPr>
      </w:pPr>
    </w:p>
    <w:p w:rsidR="004908B3" w:rsidRPr="00C64901" w:rsidRDefault="004908B3" w:rsidP="004908B3">
      <w:pPr>
        <w:spacing w:line="276" w:lineRule="auto"/>
        <w:jc w:val="right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Sidinei José de Lima</w:t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3B2E9E">
        <w:rPr>
          <w:rFonts w:ascii="Arial" w:hAnsi="Arial" w:cs="Arial"/>
          <w:b/>
        </w:rPr>
        <w:tab/>
      </w:r>
      <w:r w:rsidR="005E03DE">
        <w:rPr>
          <w:rFonts w:ascii="Arial" w:hAnsi="Arial" w:cs="Arial"/>
          <w:b/>
        </w:rPr>
        <w:t xml:space="preserve">Everaldo </w:t>
      </w:r>
      <w:proofErr w:type="spellStart"/>
      <w:r w:rsidR="005E03DE">
        <w:rPr>
          <w:rFonts w:ascii="Arial" w:hAnsi="Arial" w:cs="Arial"/>
          <w:b/>
        </w:rPr>
        <w:t>Shclosser</w:t>
      </w:r>
      <w:proofErr w:type="spellEnd"/>
      <w:r w:rsidRPr="00C64901">
        <w:rPr>
          <w:rFonts w:ascii="Arial" w:hAnsi="Arial" w:cs="Arial"/>
          <w:b/>
        </w:rPr>
        <w:br/>
      </w:r>
      <w:r w:rsidRPr="00C64901">
        <w:rPr>
          <w:rFonts w:ascii="Arial" w:hAnsi="Arial" w:cs="Arial"/>
        </w:rPr>
        <w:t>Vereador</w:t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r w:rsidR="003B2E9E">
        <w:rPr>
          <w:rFonts w:ascii="Arial" w:hAnsi="Arial" w:cs="Arial"/>
        </w:rPr>
        <w:tab/>
      </w:r>
      <w:proofErr w:type="spellStart"/>
      <w:r w:rsidR="003B2E9E">
        <w:rPr>
          <w:rFonts w:ascii="Arial" w:hAnsi="Arial" w:cs="Arial"/>
        </w:rPr>
        <w:t>Vereador</w:t>
      </w:r>
      <w:proofErr w:type="spellEnd"/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4908B3" w:rsidRDefault="004908B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 xml:space="preserve">PROJETO DE LEI Nº </w:t>
      </w:r>
      <w:r w:rsidR="00E74A5C">
        <w:rPr>
          <w:rFonts w:ascii="Arial" w:hAnsi="Arial" w:cs="Arial"/>
          <w:b/>
        </w:rPr>
        <w:t>2</w:t>
      </w:r>
      <w:r w:rsidR="005B1D45">
        <w:rPr>
          <w:rFonts w:ascii="Arial" w:hAnsi="Arial" w:cs="Arial"/>
          <w:b/>
        </w:rPr>
        <w:t>5</w:t>
      </w:r>
      <w:r w:rsidR="00C64901" w:rsidRPr="00C64901">
        <w:rPr>
          <w:rFonts w:ascii="Arial" w:hAnsi="Arial" w:cs="Arial"/>
          <w:b/>
        </w:rPr>
        <w:t>,</w:t>
      </w:r>
      <w:r w:rsidRPr="00C64901">
        <w:rPr>
          <w:rFonts w:ascii="Arial" w:hAnsi="Arial" w:cs="Arial"/>
          <w:b/>
        </w:rPr>
        <w:t xml:space="preserve"> DE </w:t>
      </w:r>
      <w:r w:rsidR="00BA7A09">
        <w:rPr>
          <w:rFonts w:ascii="Arial" w:hAnsi="Arial" w:cs="Arial"/>
          <w:b/>
        </w:rPr>
        <w:t>20</w:t>
      </w:r>
      <w:r w:rsidRPr="00C64901">
        <w:rPr>
          <w:rFonts w:ascii="Arial" w:hAnsi="Arial" w:cs="Arial"/>
          <w:b/>
        </w:rPr>
        <w:t xml:space="preserve"> DE </w:t>
      </w:r>
      <w:r w:rsidR="00E74A5C">
        <w:rPr>
          <w:rFonts w:ascii="Arial" w:hAnsi="Arial" w:cs="Arial"/>
          <w:b/>
        </w:rPr>
        <w:t>JULHO</w:t>
      </w:r>
      <w:r w:rsidRPr="00C64901">
        <w:rPr>
          <w:rFonts w:ascii="Arial" w:hAnsi="Arial" w:cs="Arial"/>
          <w:b/>
        </w:rPr>
        <w:t xml:space="preserve"> DE 2021</w:t>
      </w:r>
    </w:p>
    <w:p w:rsidR="00E336D1" w:rsidRPr="00C64901" w:rsidRDefault="00E336D1" w:rsidP="004908B3">
      <w:pPr>
        <w:spacing w:line="276" w:lineRule="auto"/>
        <w:jc w:val="center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MENSAGEM</w:t>
      </w:r>
    </w:p>
    <w:p w:rsidR="00E336D1" w:rsidRDefault="00E336D1" w:rsidP="004908B3">
      <w:pPr>
        <w:spacing w:line="276" w:lineRule="auto"/>
        <w:jc w:val="center"/>
        <w:rPr>
          <w:rFonts w:ascii="Arial" w:hAnsi="Arial" w:cs="Arial"/>
        </w:rPr>
      </w:pPr>
    </w:p>
    <w:p w:rsidR="00BA7A09" w:rsidRDefault="00BA7A09" w:rsidP="00BA7A09">
      <w:pPr>
        <w:spacing w:line="360" w:lineRule="auto"/>
        <w:jc w:val="both"/>
        <w:rPr>
          <w:rFonts w:ascii="Arial" w:hAnsi="Arial" w:cs="Arial"/>
        </w:rPr>
      </w:pPr>
    </w:p>
    <w:p w:rsidR="00FC6EFE" w:rsidRDefault="000300F9" w:rsidP="00FC6EFE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presente proposição visa </w:t>
      </w:r>
      <w:r w:rsidR="0044397D">
        <w:rPr>
          <w:rFonts w:ascii="Arial" w:hAnsi="Arial" w:cs="Arial"/>
        </w:rPr>
        <w:t>à</w:t>
      </w:r>
      <w:r w:rsidR="00BA7A09" w:rsidRPr="00BA7A09">
        <w:rPr>
          <w:rFonts w:ascii="Arial" w:hAnsi="Arial" w:cs="Arial"/>
        </w:rPr>
        <w:t xml:space="preserve"> criação </w:t>
      </w:r>
      <w:r w:rsidR="00217551">
        <w:rPr>
          <w:rFonts w:ascii="Arial" w:hAnsi="Arial" w:cs="Arial"/>
        </w:rPr>
        <w:t xml:space="preserve">do Programa Jovem Aprendiz, no Município de Tijucas do Sul, por meio da contratação de menores entre 14 e 18 anos e de jovens entre 18 e 24 anos, na condição de aprendizes. </w:t>
      </w:r>
    </w:p>
    <w:p w:rsidR="00EC089F" w:rsidRDefault="00EC089F" w:rsidP="00FC6EFE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Uma vez tornando-se Lei, o P</w:t>
      </w:r>
      <w:r w:rsidRPr="006C2A4E">
        <w:rPr>
          <w:rFonts w:ascii="Arial" w:hAnsi="Arial" w:cs="Arial"/>
        </w:rPr>
        <w:t>oder Executivo fica</w:t>
      </w:r>
      <w:r>
        <w:rPr>
          <w:rFonts w:ascii="Arial" w:hAnsi="Arial" w:cs="Arial"/>
        </w:rPr>
        <w:t>rá autorizado</w:t>
      </w:r>
      <w:r w:rsidRPr="006C2A4E">
        <w:rPr>
          <w:rFonts w:ascii="Arial" w:hAnsi="Arial" w:cs="Arial"/>
        </w:rPr>
        <w:t xml:space="preserve"> a celebrar convênios, termos de parcerias ou outros instrumentos semelhantes, com entidades sem fins lucrativos ou entidades autorizadas pelo Ministério do Trabalho e Emprego para formação profissional, assim como, escolas técnicas e </w:t>
      </w:r>
      <w:proofErr w:type="spellStart"/>
      <w:r w:rsidRPr="006C2A4E">
        <w:rPr>
          <w:rFonts w:ascii="Arial" w:hAnsi="Arial" w:cs="Arial"/>
        </w:rPr>
        <w:t>agrotécnicas</w:t>
      </w:r>
      <w:proofErr w:type="spellEnd"/>
      <w:r w:rsidRPr="006C2A4E">
        <w:rPr>
          <w:rFonts w:ascii="Arial" w:hAnsi="Arial" w:cs="Arial"/>
        </w:rPr>
        <w:t xml:space="preserve"> de educação e os serviços nacionais de aprendizagem, com a finalidade de preparar, encaminhar e acompanhar estes jovens para a inserção no mercado de trabalho e cursos profissionalizantes.</w:t>
      </w:r>
    </w:p>
    <w:p w:rsidR="00FC6EFE" w:rsidRDefault="00EC089F" w:rsidP="00FC6EFE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Essa </w:t>
      </w:r>
      <w:r w:rsidR="000C2E6B">
        <w:rPr>
          <w:rFonts w:ascii="Arial" w:hAnsi="Arial" w:cs="Arial"/>
        </w:rPr>
        <w:t xml:space="preserve">modalidade de </w:t>
      </w:r>
      <w:r>
        <w:rPr>
          <w:rFonts w:ascii="Arial" w:hAnsi="Arial" w:cs="Arial"/>
        </w:rPr>
        <w:t xml:space="preserve">contratação está prevista na CLT e na Lei Federal nº 10.097/2000, e </w:t>
      </w:r>
      <w:r w:rsidR="000C2E6B">
        <w:rPr>
          <w:rFonts w:ascii="Arial" w:hAnsi="Arial" w:cs="Arial"/>
        </w:rPr>
        <w:t>temos que considerar a importância em ser dada uma primeira oportunidade de emprego a menores de idade e jovens do nosso Município. Trata-se de uma porta de acesso ao mercado de trabalho, e o caminho para os jovens adquirirem experiência prática daquilo que muitas vezes é aprendido na teoria dos bancos escolares e acadêmicos.</w:t>
      </w:r>
    </w:p>
    <w:p w:rsidR="00BA7A09" w:rsidRPr="00BA7A09" w:rsidRDefault="0044397D" w:rsidP="00BA7A09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Diante disso, </w:t>
      </w:r>
      <w:r w:rsidR="00BA7A09" w:rsidRPr="00BA7A09">
        <w:rPr>
          <w:rFonts w:ascii="Arial" w:hAnsi="Arial" w:cs="Arial"/>
        </w:rPr>
        <w:t>submetemos este Projeto de Lei para análise e aprovação nesta Casa Legislativa.</w:t>
      </w:r>
    </w:p>
    <w:p w:rsidR="00E336D1" w:rsidRPr="00C64901" w:rsidRDefault="00E336D1" w:rsidP="004908B3">
      <w:pPr>
        <w:spacing w:line="276" w:lineRule="auto"/>
        <w:jc w:val="both"/>
        <w:rPr>
          <w:rFonts w:ascii="Arial" w:hAnsi="Arial" w:cs="Arial"/>
          <w:color w:val="222222"/>
          <w:shd w:val="clear" w:color="auto" w:fill="FFFFFF"/>
        </w:rPr>
      </w:pPr>
    </w:p>
    <w:p w:rsidR="003B2E9E" w:rsidRDefault="003B2E9E" w:rsidP="004908B3">
      <w:pPr>
        <w:spacing w:line="276" w:lineRule="auto"/>
        <w:rPr>
          <w:rFonts w:ascii="Arial" w:hAnsi="Arial" w:cs="Arial"/>
          <w:b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  <w:r w:rsidRPr="00C64901">
        <w:rPr>
          <w:rFonts w:ascii="Arial" w:hAnsi="Arial" w:cs="Arial"/>
        </w:rPr>
        <w:t xml:space="preserve">Sala de Sessões, </w:t>
      </w:r>
      <w:r w:rsidR="0044397D">
        <w:rPr>
          <w:rFonts w:ascii="Arial" w:hAnsi="Arial" w:cs="Arial"/>
        </w:rPr>
        <w:t>27</w:t>
      </w:r>
      <w:r w:rsidRPr="00C64901">
        <w:rPr>
          <w:rFonts w:ascii="Arial" w:hAnsi="Arial" w:cs="Arial"/>
        </w:rPr>
        <w:t xml:space="preserve"> de </w:t>
      </w:r>
      <w:r w:rsidR="0044397D">
        <w:rPr>
          <w:rFonts w:ascii="Arial" w:hAnsi="Arial" w:cs="Arial"/>
        </w:rPr>
        <w:t>julho</w:t>
      </w:r>
      <w:r w:rsidRPr="00C64901">
        <w:rPr>
          <w:rFonts w:ascii="Arial" w:hAnsi="Arial" w:cs="Arial"/>
        </w:rPr>
        <w:t xml:space="preserve"> de 2021.</w:t>
      </w:r>
    </w:p>
    <w:p w:rsidR="00BA7A09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BA7A09" w:rsidRPr="00C64901" w:rsidRDefault="00BA7A09" w:rsidP="00BA7A09">
      <w:pPr>
        <w:spacing w:line="276" w:lineRule="auto"/>
        <w:jc w:val="right"/>
        <w:rPr>
          <w:rFonts w:ascii="Arial" w:hAnsi="Arial" w:cs="Arial"/>
        </w:rPr>
      </w:pPr>
    </w:p>
    <w:p w:rsidR="00BA7A09" w:rsidRPr="00C64901" w:rsidRDefault="00BA7A09" w:rsidP="00BA7A09">
      <w:pPr>
        <w:spacing w:line="276" w:lineRule="auto"/>
        <w:rPr>
          <w:rFonts w:ascii="Arial" w:hAnsi="Arial" w:cs="Arial"/>
          <w:b/>
        </w:rPr>
      </w:pPr>
      <w:r w:rsidRPr="00C64901">
        <w:rPr>
          <w:rFonts w:ascii="Arial" w:hAnsi="Arial" w:cs="Arial"/>
          <w:b/>
        </w:rPr>
        <w:t>Sidinei José de Lima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5E03DE">
        <w:rPr>
          <w:rFonts w:ascii="Arial" w:hAnsi="Arial" w:cs="Arial"/>
          <w:b/>
        </w:rPr>
        <w:t xml:space="preserve">Everaldo </w:t>
      </w:r>
      <w:proofErr w:type="spellStart"/>
      <w:r w:rsidR="005E03DE">
        <w:rPr>
          <w:rFonts w:ascii="Arial" w:hAnsi="Arial" w:cs="Arial"/>
          <w:b/>
        </w:rPr>
        <w:t>Shclosser</w:t>
      </w:r>
      <w:bookmarkStart w:id="0" w:name="_GoBack"/>
      <w:bookmarkEnd w:id="0"/>
      <w:proofErr w:type="spellEnd"/>
      <w:r w:rsidRPr="00C64901">
        <w:rPr>
          <w:rFonts w:ascii="Arial" w:hAnsi="Arial" w:cs="Arial"/>
          <w:b/>
        </w:rPr>
        <w:br/>
      </w:r>
      <w:r w:rsidRPr="00C64901"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Vereador</w:t>
      </w:r>
      <w:proofErr w:type="spellEnd"/>
    </w:p>
    <w:p w:rsidR="00E53238" w:rsidRPr="00C64901" w:rsidRDefault="00E53238" w:rsidP="004908B3">
      <w:pPr>
        <w:spacing w:line="276" w:lineRule="auto"/>
        <w:jc w:val="both"/>
        <w:rPr>
          <w:rFonts w:ascii="Arial" w:hAnsi="Arial" w:cs="Arial"/>
        </w:rPr>
      </w:pPr>
    </w:p>
    <w:sectPr w:rsidR="00E53238" w:rsidRPr="00C64901" w:rsidSect="0023387B">
      <w:headerReference w:type="default" r:id="rId8"/>
      <w:footerReference w:type="default" r:id="rId9"/>
      <w:pgSz w:w="11906" w:h="16838"/>
      <w:pgMar w:top="1985" w:right="1106" w:bottom="1417" w:left="1701" w:header="426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CB3" w:rsidRDefault="00042CB3" w:rsidP="005324A5">
      <w:r>
        <w:separator/>
      </w:r>
    </w:p>
  </w:endnote>
  <w:endnote w:type="continuationSeparator" w:id="0">
    <w:p w:rsidR="00042CB3" w:rsidRDefault="00042CB3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CB3" w:rsidRPr="00B2676B" w:rsidRDefault="00042CB3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042CB3" w:rsidRPr="00B2676B" w:rsidRDefault="00042CB3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  <w:lang w:val="pt-BR"/>
      </w:rPr>
      <w:t xml:space="preserve">Jorge </w:t>
    </w:r>
    <w:proofErr w:type="spellStart"/>
    <w:r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042CB3" w:rsidRPr="00967917" w:rsidRDefault="00042CB3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967917">
      <w:rPr>
        <w:rFonts w:ascii="Arial" w:hAnsi="Arial" w:cs="Arial"/>
        <w:sz w:val="20"/>
        <w:lang w:val="pt-BR"/>
      </w:rPr>
      <w:t>Email</w:t>
    </w:r>
    <w:proofErr w:type="spellEnd"/>
    <w:r w:rsidRPr="00967917">
      <w:rPr>
        <w:rFonts w:ascii="Arial" w:hAnsi="Arial" w:cs="Arial"/>
        <w:sz w:val="20"/>
        <w:lang w:val="pt-BR"/>
      </w:rPr>
      <w:t xml:space="preserve">: </w:t>
    </w:r>
    <w:hyperlink r:id="rId1" w:history="1">
      <w:r w:rsidRPr="00967917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Pr="00967917">
      <w:rPr>
        <w:rFonts w:ascii="Arial" w:hAnsi="Arial" w:cs="Arial"/>
        <w:sz w:val="20"/>
        <w:lang w:val="pt-BR"/>
      </w:rPr>
      <w:t xml:space="preserve"> </w:t>
    </w:r>
    <w:r>
      <w:rPr>
        <w:rFonts w:ascii="Arial" w:hAnsi="Arial" w:cs="Arial"/>
        <w:sz w:val="20"/>
        <w:lang w:val="pt-BR"/>
      </w:rPr>
      <w:t>–</w:t>
    </w:r>
    <w:r w:rsidRPr="00967917">
      <w:rPr>
        <w:rFonts w:ascii="Arial" w:hAnsi="Arial" w:cs="Arial"/>
        <w:sz w:val="20"/>
        <w:lang w:val="pt-BR"/>
      </w:rPr>
      <w:t xml:space="preserve"> Telefo</w:t>
    </w:r>
    <w:r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CB3" w:rsidRDefault="00042CB3" w:rsidP="005324A5">
      <w:r>
        <w:separator/>
      </w:r>
    </w:p>
  </w:footnote>
  <w:footnote w:type="continuationSeparator" w:id="0">
    <w:p w:rsidR="00042CB3" w:rsidRDefault="00042CB3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CB3" w:rsidRDefault="00042CB3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 wp14:anchorId="7B46A34D" wp14:editId="5FF3B70F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7" name="Imagem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2CB3" w:rsidRDefault="00042CB3" w:rsidP="005A0D5A">
    <w:pPr>
      <w:pStyle w:val="Cabealho"/>
      <w:jc w:val="center"/>
    </w:pPr>
  </w:p>
  <w:p w:rsidR="00042CB3" w:rsidRDefault="00042CB3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042CB3" w:rsidRDefault="00042CB3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32E55"/>
    <w:multiLevelType w:val="hybridMultilevel"/>
    <w:tmpl w:val="9FA61476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9A53D61"/>
    <w:multiLevelType w:val="hybridMultilevel"/>
    <w:tmpl w:val="FDC2C854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6162"/>
    <w:multiLevelType w:val="hybridMultilevel"/>
    <w:tmpl w:val="527823DA"/>
    <w:lvl w:ilvl="0" w:tplc="04160013">
      <w:start w:val="1"/>
      <w:numFmt w:val="upperRoman"/>
      <w:lvlText w:val="%1."/>
      <w:lvlJc w:val="right"/>
      <w:pPr>
        <w:ind w:left="1483" w:hanging="360"/>
      </w:pPr>
    </w:lvl>
    <w:lvl w:ilvl="1" w:tplc="04160019" w:tentative="1">
      <w:start w:val="1"/>
      <w:numFmt w:val="lowerLetter"/>
      <w:lvlText w:val="%2."/>
      <w:lvlJc w:val="left"/>
      <w:pPr>
        <w:ind w:left="2203" w:hanging="360"/>
      </w:pPr>
    </w:lvl>
    <w:lvl w:ilvl="2" w:tplc="0416001B" w:tentative="1">
      <w:start w:val="1"/>
      <w:numFmt w:val="lowerRoman"/>
      <w:lvlText w:val="%3."/>
      <w:lvlJc w:val="right"/>
      <w:pPr>
        <w:ind w:left="2923" w:hanging="180"/>
      </w:pPr>
    </w:lvl>
    <w:lvl w:ilvl="3" w:tplc="0416000F" w:tentative="1">
      <w:start w:val="1"/>
      <w:numFmt w:val="decimal"/>
      <w:lvlText w:val="%4."/>
      <w:lvlJc w:val="left"/>
      <w:pPr>
        <w:ind w:left="3643" w:hanging="360"/>
      </w:pPr>
    </w:lvl>
    <w:lvl w:ilvl="4" w:tplc="04160019" w:tentative="1">
      <w:start w:val="1"/>
      <w:numFmt w:val="lowerLetter"/>
      <w:lvlText w:val="%5."/>
      <w:lvlJc w:val="left"/>
      <w:pPr>
        <w:ind w:left="4363" w:hanging="360"/>
      </w:pPr>
    </w:lvl>
    <w:lvl w:ilvl="5" w:tplc="0416001B" w:tentative="1">
      <w:start w:val="1"/>
      <w:numFmt w:val="lowerRoman"/>
      <w:lvlText w:val="%6."/>
      <w:lvlJc w:val="right"/>
      <w:pPr>
        <w:ind w:left="5083" w:hanging="180"/>
      </w:pPr>
    </w:lvl>
    <w:lvl w:ilvl="6" w:tplc="0416000F" w:tentative="1">
      <w:start w:val="1"/>
      <w:numFmt w:val="decimal"/>
      <w:lvlText w:val="%7."/>
      <w:lvlJc w:val="left"/>
      <w:pPr>
        <w:ind w:left="5803" w:hanging="360"/>
      </w:pPr>
    </w:lvl>
    <w:lvl w:ilvl="7" w:tplc="04160019" w:tentative="1">
      <w:start w:val="1"/>
      <w:numFmt w:val="lowerLetter"/>
      <w:lvlText w:val="%8."/>
      <w:lvlJc w:val="left"/>
      <w:pPr>
        <w:ind w:left="6523" w:hanging="360"/>
      </w:pPr>
    </w:lvl>
    <w:lvl w:ilvl="8" w:tplc="0416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4" w15:restartNumberingAfterBreak="0">
    <w:nsid w:val="26F01103"/>
    <w:multiLevelType w:val="hybridMultilevel"/>
    <w:tmpl w:val="AC64E76E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624068"/>
    <w:multiLevelType w:val="hybridMultilevel"/>
    <w:tmpl w:val="73227E6C"/>
    <w:lvl w:ilvl="0" w:tplc="CC4875E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F1405"/>
    <w:multiLevelType w:val="hybridMultilevel"/>
    <w:tmpl w:val="8F1E14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92454CF"/>
    <w:multiLevelType w:val="hybridMultilevel"/>
    <w:tmpl w:val="AE7C73F6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C1384B"/>
    <w:multiLevelType w:val="hybridMultilevel"/>
    <w:tmpl w:val="36F85814"/>
    <w:lvl w:ilvl="0" w:tplc="A95E10A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40F2CBB"/>
    <w:multiLevelType w:val="hybridMultilevel"/>
    <w:tmpl w:val="74F8CBC0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1735E17"/>
    <w:multiLevelType w:val="hybridMultilevel"/>
    <w:tmpl w:val="9F40E4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66094"/>
    <w:multiLevelType w:val="hybridMultilevel"/>
    <w:tmpl w:val="A2C85CEA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E3154C2"/>
    <w:multiLevelType w:val="hybridMultilevel"/>
    <w:tmpl w:val="CE622210"/>
    <w:lvl w:ilvl="0" w:tplc="04160017">
      <w:start w:val="1"/>
      <w:numFmt w:val="lowerLetter"/>
      <w:lvlText w:val="%1)"/>
      <w:lvlJc w:val="left"/>
      <w:pPr>
        <w:ind w:left="2148" w:hanging="360"/>
      </w:pPr>
    </w:lvl>
    <w:lvl w:ilvl="1" w:tplc="04160019" w:tentative="1">
      <w:start w:val="1"/>
      <w:numFmt w:val="lowerLetter"/>
      <w:lvlText w:val="%2."/>
      <w:lvlJc w:val="left"/>
      <w:pPr>
        <w:ind w:left="2868" w:hanging="360"/>
      </w:pPr>
    </w:lvl>
    <w:lvl w:ilvl="2" w:tplc="0416001B" w:tentative="1">
      <w:start w:val="1"/>
      <w:numFmt w:val="lowerRoman"/>
      <w:lvlText w:val="%3."/>
      <w:lvlJc w:val="right"/>
      <w:pPr>
        <w:ind w:left="3588" w:hanging="180"/>
      </w:pPr>
    </w:lvl>
    <w:lvl w:ilvl="3" w:tplc="0416000F" w:tentative="1">
      <w:start w:val="1"/>
      <w:numFmt w:val="decimal"/>
      <w:lvlText w:val="%4."/>
      <w:lvlJc w:val="left"/>
      <w:pPr>
        <w:ind w:left="4308" w:hanging="360"/>
      </w:pPr>
    </w:lvl>
    <w:lvl w:ilvl="4" w:tplc="04160019" w:tentative="1">
      <w:start w:val="1"/>
      <w:numFmt w:val="lowerLetter"/>
      <w:lvlText w:val="%5."/>
      <w:lvlJc w:val="left"/>
      <w:pPr>
        <w:ind w:left="5028" w:hanging="360"/>
      </w:pPr>
    </w:lvl>
    <w:lvl w:ilvl="5" w:tplc="0416001B" w:tentative="1">
      <w:start w:val="1"/>
      <w:numFmt w:val="lowerRoman"/>
      <w:lvlText w:val="%6."/>
      <w:lvlJc w:val="right"/>
      <w:pPr>
        <w:ind w:left="5748" w:hanging="180"/>
      </w:pPr>
    </w:lvl>
    <w:lvl w:ilvl="6" w:tplc="0416000F" w:tentative="1">
      <w:start w:val="1"/>
      <w:numFmt w:val="decimal"/>
      <w:lvlText w:val="%7."/>
      <w:lvlJc w:val="left"/>
      <w:pPr>
        <w:ind w:left="6468" w:hanging="360"/>
      </w:pPr>
    </w:lvl>
    <w:lvl w:ilvl="7" w:tplc="04160019" w:tentative="1">
      <w:start w:val="1"/>
      <w:numFmt w:val="lowerLetter"/>
      <w:lvlText w:val="%8."/>
      <w:lvlJc w:val="left"/>
      <w:pPr>
        <w:ind w:left="7188" w:hanging="360"/>
      </w:pPr>
    </w:lvl>
    <w:lvl w:ilvl="8" w:tplc="0416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5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638432B"/>
    <w:multiLevelType w:val="hybridMultilevel"/>
    <w:tmpl w:val="1898ED96"/>
    <w:lvl w:ilvl="0" w:tplc="04160013">
      <w:start w:val="1"/>
      <w:numFmt w:val="upperRoman"/>
      <w:lvlText w:val="%1."/>
      <w:lvlJc w:val="right"/>
      <w:pPr>
        <w:ind w:left="1483" w:hanging="360"/>
      </w:pPr>
    </w:lvl>
    <w:lvl w:ilvl="1" w:tplc="04160019" w:tentative="1">
      <w:start w:val="1"/>
      <w:numFmt w:val="lowerLetter"/>
      <w:lvlText w:val="%2."/>
      <w:lvlJc w:val="left"/>
      <w:pPr>
        <w:ind w:left="2203" w:hanging="360"/>
      </w:pPr>
    </w:lvl>
    <w:lvl w:ilvl="2" w:tplc="0416001B" w:tentative="1">
      <w:start w:val="1"/>
      <w:numFmt w:val="lowerRoman"/>
      <w:lvlText w:val="%3."/>
      <w:lvlJc w:val="right"/>
      <w:pPr>
        <w:ind w:left="2923" w:hanging="180"/>
      </w:pPr>
    </w:lvl>
    <w:lvl w:ilvl="3" w:tplc="0416000F" w:tentative="1">
      <w:start w:val="1"/>
      <w:numFmt w:val="decimal"/>
      <w:lvlText w:val="%4."/>
      <w:lvlJc w:val="left"/>
      <w:pPr>
        <w:ind w:left="3643" w:hanging="360"/>
      </w:pPr>
    </w:lvl>
    <w:lvl w:ilvl="4" w:tplc="04160019" w:tentative="1">
      <w:start w:val="1"/>
      <w:numFmt w:val="lowerLetter"/>
      <w:lvlText w:val="%5."/>
      <w:lvlJc w:val="left"/>
      <w:pPr>
        <w:ind w:left="4363" w:hanging="360"/>
      </w:pPr>
    </w:lvl>
    <w:lvl w:ilvl="5" w:tplc="0416001B" w:tentative="1">
      <w:start w:val="1"/>
      <w:numFmt w:val="lowerRoman"/>
      <w:lvlText w:val="%6."/>
      <w:lvlJc w:val="right"/>
      <w:pPr>
        <w:ind w:left="5083" w:hanging="180"/>
      </w:pPr>
    </w:lvl>
    <w:lvl w:ilvl="6" w:tplc="0416000F" w:tentative="1">
      <w:start w:val="1"/>
      <w:numFmt w:val="decimal"/>
      <w:lvlText w:val="%7."/>
      <w:lvlJc w:val="left"/>
      <w:pPr>
        <w:ind w:left="5803" w:hanging="360"/>
      </w:pPr>
    </w:lvl>
    <w:lvl w:ilvl="7" w:tplc="04160019" w:tentative="1">
      <w:start w:val="1"/>
      <w:numFmt w:val="lowerLetter"/>
      <w:lvlText w:val="%8."/>
      <w:lvlJc w:val="left"/>
      <w:pPr>
        <w:ind w:left="6523" w:hanging="360"/>
      </w:pPr>
    </w:lvl>
    <w:lvl w:ilvl="8" w:tplc="0416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17" w15:restartNumberingAfterBreak="0">
    <w:nsid w:val="682C302C"/>
    <w:multiLevelType w:val="hybridMultilevel"/>
    <w:tmpl w:val="9FB0CCB0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4E165D"/>
    <w:multiLevelType w:val="hybridMultilevel"/>
    <w:tmpl w:val="49442E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9"/>
  </w:num>
  <w:num w:numId="4">
    <w:abstractNumId w:val="11"/>
  </w:num>
  <w:num w:numId="5">
    <w:abstractNumId w:val="15"/>
  </w:num>
  <w:num w:numId="6">
    <w:abstractNumId w:val="7"/>
  </w:num>
  <w:num w:numId="7">
    <w:abstractNumId w:val="17"/>
  </w:num>
  <w:num w:numId="8">
    <w:abstractNumId w:val="13"/>
  </w:num>
  <w:num w:numId="9">
    <w:abstractNumId w:val="1"/>
  </w:num>
  <w:num w:numId="10">
    <w:abstractNumId w:val="16"/>
  </w:num>
  <w:num w:numId="11">
    <w:abstractNumId w:val="12"/>
  </w:num>
  <w:num w:numId="12">
    <w:abstractNumId w:val="20"/>
  </w:num>
  <w:num w:numId="13">
    <w:abstractNumId w:val="8"/>
  </w:num>
  <w:num w:numId="14">
    <w:abstractNumId w:val="10"/>
  </w:num>
  <w:num w:numId="15">
    <w:abstractNumId w:val="6"/>
  </w:num>
  <w:num w:numId="16">
    <w:abstractNumId w:val="4"/>
  </w:num>
  <w:num w:numId="17">
    <w:abstractNumId w:val="3"/>
  </w:num>
  <w:num w:numId="18">
    <w:abstractNumId w:val="0"/>
  </w:num>
  <w:num w:numId="19">
    <w:abstractNumId w:val="14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3110"/>
    <w:rsid w:val="000134C2"/>
    <w:rsid w:val="000247E5"/>
    <w:rsid w:val="00025B8F"/>
    <w:rsid w:val="0002717E"/>
    <w:rsid w:val="000300E8"/>
    <w:rsid w:val="000300F9"/>
    <w:rsid w:val="00042CB3"/>
    <w:rsid w:val="00042D29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C2E6B"/>
    <w:rsid w:val="000D77E0"/>
    <w:rsid w:val="000F0E6E"/>
    <w:rsid w:val="000F16FD"/>
    <w:rsid w:val="000F4D2C"/>
    <w:rsid w:val="00102188"/>
    <w:rsid w:val="001127EA"/>
    <w:rsid w:val="00115109"/>
    <w:rsid w:val="00123DAC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0EF7"/>
    <w:rsid w:val="00172141"/>
    <w:rsid w:val="00184A02"/>
    <w:rsid w:val="0019595A"/>
    <w:rsid w:val="001A7D52"/>
    <w:rsid w:val="001B0102"/>
    <w:rsid w:val="001B42C7"/>
    <w:rsid w:val="001C086F"/>
    <w:rsid w:val="001C0C99"/>
    <w:rsid w:val="001D36AF"/>
    <w:rsid w:val="001D3890"/>
    <w:rsid w:val="001D4DCC"/>
    <w:rsid w:val="001E023A"/>
    <w:rsid w:val="001F3763"/>
    <w:rsid w:val="001F50F4"/>
    <w:rsid w:val="00200675"/>
    <w:rsid w:val="00211828"/>
    <w:rsid w:val="00217551"/>
    <w:rsid w:val="00220576"/>
    <w:rsid w:val="00221383"/>
    <w:rsid w:val="00224B8A"/>
    <w:rsid w:val="00226A45"/>
    <w:rsid w:val="00232717"/>
    <w:rsid w:val="0023387B"/>
    <w:rsid w:val="00235BBB"/>
    <w:rsid w:val="0024670C"/>
    <w:rsid w:val="00260833"/>
    <w:rsid w:val="002652C8"/>
    <w:rsid w:val="00270050"/>
    <w:rsid w:val="0028102B"/>
    <w:rsid w:val="002851D2"/>
    <w:rsid w:val="00285D8F"/>
    <w:rsid w:val="00291B9E"/>
    <w:rsid w:val="00291C63"/>
    <w:rsid w:val="00292D76"/>
    <w:rsid w:val="00294A70"/>
    <w:rsid w:val="00295651"/>
    <w:rsid w:val="002B44F1"/>
    <w:rsid w:val="002B6AE8"/>
    <w:rsid w:val="002D49B9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0CDC"/>
    <w:rsid w:val="003218DD"/>
    <w:rsid w:val="003342D2"/>
    <w:rsid w:val="00337970"/>
    <w:rsid w:val="00342A72"/>
    <w:rsid w:val="00346346"/>
    <w:rsid w:val="00347301"/>
    <w:rsid w:val="00356F5A"/>
    <w:rsid w:val="00357FAD"/>
    <w:rsid w:val="003647DC"/>
    <w:rsid w:val="00384300"/>
    <w:rsid w:val="003846ED"/>
    <w:rsid w:val="003962A9"/>
    <w:rsid w:val="003B1BCE"/>
    <w:rsid w:val="003B2E9E"/>
    <w:rsid w:val="003C2154"/>
    <w:rsid w:val="003D6597"/>
    <w:rsid w:val="003E1970"/>
    <w:rsid w:val="003E2C0A"/>
    <w:rsid w:val="0040378D"/>
    <w:rsid w:val="0040468B"/>
    <w:rsid w:val="00405412"/>
    <w:rsid w:val="00406052"/>
    <w:rsid w:val="00431DFF"/>
    <w:rsid w:val="00437A0E"/>
    <w:rsid w:val="00441846"/>
    <w:rsid w:val="0044397D"/>
    <w:rsid w:val="00450F5E"/>
    <w:rsid w:val="0045246F"/>
    <w:rsid w:val="0045296E"/>
    <w:rsid w:val="00453213"/>
    <w:rsid w:val="00454BAC"/>
    <w:rsid w:val="00470FF5"/>
    <w:rsid w:val="00481959"/>
    <w:rsid w:val="00485E42"/>
    <w:rsid w:val="004908B3"/>
    <w:rsid w:val="00497FD7"/>
    <w:rsid w:val="004B2DF4"/>
    <w:rsid w:val="004C26CC"/>
    <w:rsid w:val="004C4514"/>
    <w:rsid w:val="004D0852"/>
    <w:rsid w:val="004F1B35"/>
    <w:rsid w:val="004F5460"/>
    <w:rsid w:val="004F7B59"/>
    <w:rsid w:val="005059A8"/>
    <w:rsid w:val="00507E0A"/>
    <w:rsid w:val="0051266C"/>
    <w:rsid w:val="005126FF"/>
    <w:rsid w:val="00517840"/>
    <w:rsid w:val="00517DE3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951C6"/>
    <w:rsid w:val="005A0D5A"/>
    <w:rsid w:val="005B1D45"/>
    <w:rsid w:val="005B6916"/>
    <w:rsid w:val="005C4886"/>
    <w:rsid w:val="005D3517"/>
    <w:rsid w:val="005D5C05"/>
    <w:rsid w:val="005E03DE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06CB"/>
    <w:rsid w:val="00641148"/>
    <w:rsid w:val="0064404B"/>
    <w:rsid w:val="006519AE"/>
    <w:rsid w:val="006521E0"/>
    <w:rsid w:val="00662BBE"/>
    <w:rsid w:val="00695C43"/>
    <w:rsid w:val="006A2662"/>
    <w:rsid w:val="006A596F"/>
    <w:rsid w:val="006A788A"/>
    <w:rsid w:val="006B6EA1"/>
    <w:rsid w:val="006C1991"/>
    <w:rsid w:val="006C2A4E"/>
    <w:rsid w:val="006E3B00"/>
    <w:rsid w:val="007072C2"/>
    <w:rsid w:val="007129EC"/>
    <w:rsid w:val="00720A0B"/>
    <w:rsid w:val="00721E90"/>
    <w:rsid w:val="0072407F"/>
    <w:rsid w:val="0074487D"/>
    <w:rsid w:val="0074604B"/>
    <w:rsid w:val="00750997"/>
    <w:rsid w:val="00751400"/>
    <w:rsid w:val="007557C4"/>
    <w:rsid w:val="00785262"/>
    <w:rsid w:val="007904E3"/>
    <w:rsid w:val="007A649C"/>
    <w:rsid w:val="007A6A4B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2F63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225B"/>
    <w:rsid w:val="008F7C42"/>
    <w:rsid w:val="0090284E"/>
    <w:rsid w:val="0091244E"/>
    <w:rsid w:val="00924DC4"/>
    <w:rsid w:val="00934765"/>
    <w:rsid w:val="009377E2"/>
    <w:rsid w:val="00947596"/>
    <w:rsid w:val="00950B78"/>
    <w:rsid w:val="009663D7"/>
    <w:rsid w:val="0096791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130"/>
    <w:rsid w:val="00AC5285"/>
    <w:rsid w:val="00AD6010"/>
    <w:rsid w:val="00AE22B9"/>
    <w:rsid w:val="00AE46AE"/>
    <w:rsid w:val="00B04A48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579A2"/>
    <w:rsid w:val="00B65BFB"/>
    <w:rsid w:val="00B66D40"/>
    <w:rsid w:val="00B673BB"/>
    <w:rsid w:val="00B67E8E"/>
    <w:rsid w:val="00B70BAF"/>
    <w:rsid w:val="00B7424F"/>
    <w:rsid w:val="00B81F74"/>
    <w:rsid w:val="00B86A40"/>
    <w:rsid w:val="00B875B3"/>
    <w:rsid w:val="00B94C09"/>
    <w:rsid w:val="00BA42F7"/>
    <w:rsid w:val="00BA64A3"/>
    <w:rsid w:val="00BA7A09"/>
    <w:rsid w:val="00BA7E38"/>
    <w:rsid w:val="00BC1180"/>
    <w:rsid w:val="00BC22E9"/>
    <w:rsid w:val="00BC70B6"/>
    <w:rsid w:val="00BD562E"/>
    <w:rsid w:val="00BD6847"/>
    <w:rsid w:val="00BE5F21"/>
    <w:rsid w:val="00BE7C0D"/>
    <w:rsid w:val="00BF699E"/>
    <w:rsid w:val="00BF7CD1"/>
    <w:rsid w:val="00C013CB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64901"/>
    <w:rsid w:val="00C86151"/>
    <w:rsid w:val="00C86712"/>
    <w:rsid w:val="00C87956"/>
    <w:rsid w:val="00C921B5"/>
    <w:rsid w:val="00C953DC"/>
    <w:rsid w:val="00CB07F1"/>
    <w:rsid w:val="00CD145F"/>
    <w:rsid w:val="00CE1955"/>
    <w:rsid w:val="00CF1674"/>
    <w:rsid w:val="00CF5344"/>
    <w:rsid w:val="00CF740A"/>
    <w:rsid w:val="00D03FB0"/>
    <w:rsid w:val="00D274A6"/>
    <w:rsid w:val="00D312C1"/>
    <w:rsid w:val="00D339EF"/>
    <w:rsid w:val="00D40F2A"/>
    <w:rsid w:val="00D63D7C"/>
    <w:rsid w:val="00D710F5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104E7"/>
    <w:rsid w:val="00E22919"/>
    <w:rsid w:val="00E336D1"/>
    <w:rsid w:val="00E33C5F"/>
    <w:rsid w:val="00E35943"/>
    <w:rsid w:val="00E4461C"/>
    <w:rsid w:val="00E53238"/>
    <w:rsid w:val="00E5335F"/>
    <w:rsid w:val="00E55393"/>
    <w:rsid w:val="00E739FE"/>
    <w:rsid w:val="00E73C20"/>
    <w:rsid w:val="00E74534"/>
    <w:rsid w:val="00E74A5C"/>
    <w:rsid w:val="00E77B07"/>
    <w:rsid w:val="00E836D1"/>
    <w:rsid w:val="00E85063"/>
    <w:rsid w:val="00E92759"/>
    <w:rsid w:val="00EA519C"/>
    <w:rsid w:val="00EB0582"/>
    <w:rsid w:val="00EB2723"/>
    <w:rsid w:val="00EC089F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C6EFE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9F7E95E7-D8F3-47BE-84FC-175FAC4A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aliases w:val="Normal Sub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unhideWhenUsed/>
    <w:rsid w:val="00967917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96791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D95AF-29F2-45FB-8217-67B8798B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8</Pages>
  <Words>1752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23</cp:revision>
  <cp:lastPrinted>2021-07-27T14:12:00Z</cp:lastPrinted>
  <dcterms:created xsi:type="dcterms:W3CDTF">2021-03-09T16:13:00Z</dcterms:created>
  <dcterms:modified xsi:type="dcterms:W3CDTF">2021-07-27T14:12:00Z</dcterms:modified>
</cp:coreProperties>
</file>