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1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position w:val="0"/>
          <w:sz w:val="22"/>
          <w:sz w:val="22"/>
          <w:szCs w:val="22"/>
          <w:u w:val="none"/>
          <w:vertAlign w:val="baseline"/>
        </w:rPr>
        <w:t xml:space="preserve">DECRETO LEGISLATIVO Nº </w:t>
      </w:r>
      <w:r>
        <w:rPr>
          <w:rFonts w:eastAsia="Arial" w:cs="Arial" w:ascii="Arial" w:hAnsi="Arial"/>
          <w:b/>
          <w:position w:val="0"/>
          <w:sz w:val="22"/>
          <w:sz w:val="22"/>
          <w:szCs w:val="22"/>
          <w:u w:val="none"/>
          <w:vertAlign w:val="baseline"/>
        </w:rPr>
        <w:t>640</w:t>
      </w:r>
      <w:r>
        <w:rPr>
          <w:rFonts w:eastAsia="Arial" w:cs="Arial" w:ascii="Arial" w:hAnsi="Arial"/>
          <w:b/>
          <w:position w:val="0"/>
          <w:sz w:val="22"/>
          <w:sz w:val="22"/>
          <w:szCs w:val="22"/>
          <w:u w:val="none"/>
          <w:vertAlign w:val="baseline"/>
        </w:rPr>
        <w:t xml:space="preserve">, DE  </w:t>
      </w:r>
      <w:r>
        <w:rPr>
          <w:rFonts w:eastAsia="Arial" w:cs="Arial" w:ascii="Arial" w:hAnsi="Arial"/>
          <w:b/>
          <w:position w:val="0"/>
          <w:sz w:val="24"/>
          <w:sz w:val="24"/>
          <w:szCs w:val="24"/>
          <w:u w:val="none"/>
          <w:vertAlign w:val="baseline"/>
        </w:rPr>
        <w:t>15 DE DEZEMBRO DE 2025</w:t>
      </w:r>
    </w:p>
    <w:p>
      <w:pPr>
        <w:pStyle w:val="Normal11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1"/>
        <w:widowControl/>
        <w:shd w:val="clear" w:fill="auto"/>
        <w:tabs>
          <w:tab w:val="clear" w:pos="720"/>
          <w:tab w:val="left" w:pos="9862" w:leader="none"/>
        </w:tabs>
        <w:spacing w:lineRule="auto" w:line="276"/>
        <w:ind w:hanging="0" w:left="4762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1"/>
        <w:widowControl/>
        <w:shd w:val="clear" w:fill="auto"/>
        <w:tabs>
          <w:tab w:val="clear" w:pos="720"/>
          <w:tab w:val="left" w:pos="9352" w:leader="none"/>
        </w:tabs>
        <w:spacing w:lineRule="auto" w:line="276"/>
        <w:ind w:hanging="0" w:left="4252" w:right="0"/>
        <w:jc w:val="both"/>
        <w:rPr>
          <w:b w:val="false"/>
          <w:bCs w:val="false"/>
        </w:rPr>
      </w:pPr>
      <w:r>
        <w:rPr>
          <w:rFonts w:eastAsia="Arial" w:cs="Arial" w:ascii="Arial" w:hAnsi="Arial"/>
          <w:b w:val="false"/>
          <w:bCs w:val="false"/>
          <w:position w:val="0"/>
          <w:sz w:val="24"/>
          <w:sz w:val="24"/>
          <w:szCs w:val="24"/>
          <w:vertAlign w:val="baseline"/>
        </w:rPr>
        <w:t xml:space="preserve">Concede o Título de Cidadania Honorária ao Senhor </w:t>
      </w:r>
      <w:r>
        <w:rPr>
          <w:rFonts w:eastAsia="Arial" w:cs="Arial" w:ascii="Arial" w:hAnsi="Arial"/>
          <w:b/>
          <w:bCs/>
        </w:rPr>
        <w:t>M</w:t>
      </w:r>
      <w:r>
        <w:rPr>
          <w:rFonts w:eastAsia="Arial" w:cs="Arial" w:ascii="Arial" w:hAnsi="Arial"/>
          <w:b/>
          <w:bCs/>
        </w:rPr>
        <w:t>árcio Gontijo da Silva</w:t>
      </w:r>
    </w:p>
    <w:p>
      <w:pPr>
        <w:pStyle w:val="Normal11"/>
        <w:widowControl/>
        <w:shd w:val="clear" w:fill="auto"/>
        <w:tabs>
          <w:tab w:val="clear" w:pos="720"/>
          <w:tab w:val="left" w:pos="9352" w:leader="none"/>
        </w:tabs>
        <w:spacing w:lineRule="auto" w:line="276"/>
        <w:ind w:hanging="0" w:left="4252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1"/>
        <w:shd w:val="clear" w:fill="auto"/>
        <w:spacing w:lineRule="auto" w:line="276"/>
        <w:ind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1"/>
        <w:shd w:val="clear" w:fill="auto"/>
        <w:spacing w:lineRule="auto" w:line="276"/>
        <w:ind w:firstLine="1701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A CÂMARA MUNICIPAL DE TIMÓTEO aprov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ou e eu promulgo o seguinte </w:t>
      </w:r>
      <w:r>
        <w:rPr>
          <w:rFonts w:eastAsia="Arial" w:cs="Arial" w:ascii="Arial" w:hAnsi="Arial"/>
          <w:b/>
          <w:bCs/>
          <w:position w:val="0"/>
          <w:sz w:val="24"/>
          <w:sz w:val="24"/>
          <w:szCs w:val="24"/>
          <w:vertAlign w:val="baseline"/>
        </w:rPr>
        <w:t>DECRETO LEGISLATIVO:</w:t>
      </w:r>
    </w:p>
    <w:p>
      <w:pPr>
        <w:pStyle w:val="Normal11"/>
        <w:shd w:val="clear" w:fill="auto"/>
        <w:spacing w:lineRule="auto" w:line="276"/>
        <w:ind w:firstLine="1701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1"/>
        <w:shd w:val="clear" w:fill="auto"/>
        <w:spacing w:lineRule="auto" w:line="276"/>
        <w:ind w:firstLine="1701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1"/>
        <w:shd w:val="clear" w:fill="auto"/>
        <w:spacing w:lineRule="auto" w:line="276"/>
        <w:ind w:firstLine="1701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</w:rPr>
        <w:t>Art. 1º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 Fica concedido o Título de Cidadania Honorária do Município de Timóteo ao Senhor </w:t>
      </w:r>
      <w:r>
        <w:rPr>
          <w:rFonts w:eastAsia="Arial" w:cs="Arial" w:ascii="Arial" w:hAnsi="Arial"/>
          <w:b/>
        </w:rPr>
        <w:t>M</w:t>
      </w:r>
      <w:r>
        <w:rPr>
          <w:rFonts w:eastAsia="Arial" w:cs="Arial" w:ascii="Arial" w:hAnsi="Arial"/>
          <w:b/>
        </w:rPr>
        <w:t>árcio Gontijo da Silva</w:t>
      </w: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vertAlign w:val="baseline"/>
        </w:rPr>
        <w:t xml:space="preserve">, 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nos termos do Artigo 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223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, I, da </w:t>
      </w:r>
      <w:r>
        <w:rPr>
          <w:rFonts w:eastAsia="Arial" w:cs="Arial" w:ascii="Arial" w:hAnsi="Arial"/>
          <w:b w:val="false"/>
          <w:position w:val="0"/>
          <w:sz w:val="24"/>
          <w:sz w:val="24"/>
          <w:szCs w:val="24"/>
          <w:vertAlign w:val="baseline"/>
        </w:rPr>
        <w:t xml:space="preserve">Resolução nº </w:t>
      </w:r>
      <w:r>
        <w:rPr>
          <w:rFonts w:eastAsia="Arial" w:cs="Arial" w:ascii="Arial" w:hAnsi="Arial"/>
          <w:b w:val="false"/>
          <w:position w:val="0"/>
          <w:sz w:val="24"/>
          <w:sz w:val="24"/>
          <w:szCs w:val="24"/>
          <w:vertAlign w:val="baseline"/>
        </w:rPr>
        <w:t>497, de 19 de novembro de 2025.</w:t>
      </w:r>
    </w:p>
    <w:p>
      <w:pPr>
        <w:pStyle w:val="Normal11"/>
        <w:shd w:val="clear" w:fill="auto"/>
        <w:spacing w:lineRule="auto" w:line="276"/>
        <w:ind w:firstLine="1701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1"/>
        <w:shd w:val="clear" w:fill="auto"/>
        <w:spacing w:lineRule="auto" w:line="276"/>
        <w:ind w:firstLine="1701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</w:rPr>
        <w:t xml:space="preserve">Art. 2º </w:t>
      </w:r>
      <w:r>
        <w:rPr>
          <w:rFonts w:eastAsia="Arial" w:cs="Arial" w:ascii="Arial" w:hAnsi="Arial"/>
          <w:b w:val="false"/>
          <w:position w:val="0"/>
          <w:sz w:val="24"/>
          <w:sz w:val="24"/>
          <w:szCs w:val="24"/>
          <w:vertAlign w:val="baseline"/>
        </w:rPr>
        <w:t xml:space="preserve">A honraria será entregue durante </w:t>
      </w:r>
      <w:r>
        <w:rPr>
          <w:rFonts w:eastAsia="Arial" w:cs="Arial" w:ascii="Arial" w:hAnsi="Arial"/>
          <w:b w:val="false"/>
          <w:position w:val="0"/>
          <w:sz w:val="24"/>
          <w:sz w:val="24"/>
          <w:szCs w:val="24"/>
          <w:vertAlign w:val="baseline"/>
        </w:rPr>
        <w:t>Reunião</w:t>
      </w:r>
      <w:r>
        <w:rPr>
          <w:rFonts w:eastAsia="Arial" w:cs="Arial" w:ascii="Arial" w:hAnsi="Arial"/>
          <w:b w:val="false"/>
          <w:position w:val="0"/>
          <w:sz w:val="24"/>
          <w:sz w:val="24"/>
          <w:szCs w:val="24"/>
          <w:vertAlign w:val="baseline"/>
        </w:rPr>
        <w:t xml:space="preserve"> Solene da Câmara Municipal de Timóteo,  em data a ser agendada pela Mesa Diretora.</w:t>
      </w:r>
    </w:p>
    <w:p>
      <w:pPr>
        <w:pStyle w:val="Normal11"/>
        <w:shd w:val="clear" w:fill="auto"/>
        <w:spacing w:lineRule="auto" w:line="276"/>
        <w:ind w:firstLine="1701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1"/>
        <w:shd w:val="clear" w:fill="auto"/>
        <w:spacing w:lineRule="auto" w:line="276"/>
        <w:ind w:firstLine="1701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</w:rPr>
        <w:t xml:space="preserve">Art. 3º 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 Este Decreto Legislativo entra em vigor na data de sua publicação.</w:t>
      </w:r>
    </w:p>
    <w:p>
      <w:pPr>
        <w:pStyle w:val="Normal11"/>
        <w:shd w:val="clear" w:fill="auto"/>
        <w:spacing w:lineRule="auto" w:line="276"/>
        <w:ind w:firstLine="1701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1"/>
        <w:shd w:val="clear" w:fill="auto"/>
        <w:spacing w:lineRule="auto" w:line="276"/>
        <w:ind w:firstLine="1701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1"/>
        <w:shd w:val="clear" w:fill="auto"/>
        <w:spacing w:lineRule="auto" w:line="276"/>
        <w:ind w:firstLine="1701" w:right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1"/>
        <w:shd w:val="clear" w:fill="auto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Timóteo, 15 de dezembro de 2025</w:t>
      </w:r>
    </w:p>
    <w:p>
      <w:pPr>
        <w:pStyle w:val="Normal11"/>
        <w:shd w:val="clear" w:fill="auto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/>
      </w:r>
    </w:p>
    <w:p>
      <w:pPr>
        <w:pStyle w:val="Normal11"/>
        <w:shd w:val="clear" w:fill="auto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/>
      </w:r>
    </w:p>
    <w:p>
      <w:pPr>
        <w:pStyle w:val="Normal11"/>
        <w:shd w:val="clear" w:fill="auto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Adriano Alvarenga</w:t>
      </w:r>
    </w:p>
    <w:p>
      <w:pPr>
        <w:pStyle w:val="Normal11"/>
        <w:shd w:val="clear" w:fill="auto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Presidente</w:t>
      </w:r>
    </w:p>
    <w:p>
      <w:pPr>
        <w:pStyle w:val="Normal11"/>
        <w:shd w:val="clear" w:fill="auto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/>
      </w:r>
    </w:p>
    <w:p>
      <w:pPr>
        <w:pStyle w:val="Normal11"/>
        <w:shd w:val="clear" w:fill="auto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/>
      </w:r>
    </w:p>
    <w:p>
      <w:pPr>
        <w:pStyle w:val="Normal11"/>
        <w:shd w:val="clear" w:fill="auto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/>
      </w:r>
    </w:p>
    <w:p>
      <w:pPr>
        <w:pStyle w:val="Normal11"/>
        <w:shd w:val="clear" w:fill="auto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Pastora Sônia Andrade</w:t>
      </w:r>
    </w:p>
    <w:p>
      <w:pPr>
        <w:pStyle w:val="Normal11"/>
        <w:shd w:val="clear" w:fill="auto"/>
        <w:spacing w:lineRule="auto" w:line="276"/>
        <w:ind w:right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1ª Secretária</w:t>
      </w:r>
    </w:p>
    <w:sectPr>
      <w:type w:val="nextPage"/>
      <w:pgSz w:w="11906" w:h="16838"/>
      <w:pgMar w:left="1701" w:right="1134" w:gutter="0" w:header="0" w:top="226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erif">
    <w:altName w:val="Times New Roman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Normal11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Noto Sans CJK SC" w:cs="Lohit Devanagari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BodyText">
    <w:name w:val="Body Text"/>
    <w:basedOn w:val="Normal1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11"/>
    <w:qFormat/>
    <w:pPr>
      <w:widowControl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">
    <w:name w:val="caption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Caption111">
    <w:name w:val="caption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mVCWaR2qZ6nTUv63zeZzZh378QA==">CgMxLjA4AHIhMWhNN0tDUk1FYUdkdGdBQS1HSmxPT05vMEhnZEpkMGNl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LibreOffice/24.2.3.2$Windows_X86_64 LibreOffice_project/433d9c2ded56988e8a90e6b2e771ee4e6a5ab2ba</Application>
  <AppVersion>15.0000</AppVersion>
  <Pages>1</Pages>
  <Words>119</Words>
  <Characters>587</Characters>
  <CharactersWithSpaces>698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2025-04-10T18:34:04Z</dcterms:created>
  <dc:creator/>
  <dc:description/>
  <dc:language>pt-BR</dc:language>
  <cp:lastModifiedBy/>
  <cp:lastPrinted>2025-12-15T12:14:29Z</cp:lastPrinted>
  <dcterms:modified xsi:type="dcterms:W3CDTF">2025-12-15T12:18:38Z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