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05D33" w14:textId="45729DFC" w:rsidR="009B3BF9" w:rsidRDefault="009B3BF9" w:rsidP="000C3EFD">
      <w:pPr>
        <w:rPr>
          <w:rFonts w:ascii="Arial" w:hAnsi="Arial"/>
          <w:b/>
          <w:sz w:val="24"/>
          <w:szCs w:val="28"/>
        </w:rPr>
      </w:pPr>
      <w:r>
        <w:rPr>
          <w:rFonts w:ascii="Arial" w:hAnsi="Arial"/>
          <w:b/>
          <w:sz w:val="24"/>
          <w:szCs w:val="28"/>
        </w:rPr>
        <w:t xml:space="preserve">MENSAGEM AO PROJETO DE LEI </w:t>
      </w:r>
      <w:r w:rsidR="009C194B">
        <w:rPr>
          <w:rFonts w:ascii="Arial" w:hAnsi="Arial"/>
          <w:b/>
          <w:sz w:val="24"/>
          <w:szCs w:val="28"/>
        </w:rPr>
        <w:t xml:space="preserve">ORDINÁRIA MUNICIPAL </w:t>
      </w:r>
      <w:r>
        <w:rPr>
          <w:rFonts w:ascii="Arial" w:hAnsi="Arial"/>
          <w:b/>
          <w:sz w:val="24"/>
          <w:szCs w:val="28"/>
        </w:rPr>
        <w:t>Nº 0</w:t>
      </w:r>
      <w:r w:rsidR="00516DFC">
        <w:rPr>
          <w:rFonts w:ascii="Arial" w:hAnsi="Arial"/>
          <w:b/>
          <w:sz w:val="24"/>
          <w:szCs w:val="28"/>
        </w:rPr>
        <w:t>2</w:t>
      </w:r>
      <w:r w:rsidR="00AD2B67">
        <w:rPr>
          <w:rFonts w:ascii="Arial" w:hAnsi="Arial"/>
          <w:b/>
          <w:sz w:val="24"/>
          <w:szCs w:val="28"/>
        </w:rPr>
        <w:t>2</w:t>
      </w:r>
      <w:r>
        <w:rPr>
          <w:rFonts w:ascii="Arial" w:hAnsi="Arial"/>
          <w:b/>
          <w:sz w:val="24"/>
          <w:szCs w:val="28"/>
        </w:rPr>
        <w:t>/2022</w:t>
      </w:r>
      <w:r w:rsidR="009C194B">
        <w:rPr>
          <w:rFonts w:ascii="Arial" w:hAnsi="Arial"/>
          <w:b/>
          <w:sz w:val="24"/>
          <w:szCs w:val="28"/>
        </w:rPr>
        <w:t>.</w:t>
      </w:r>
    </w:p>
    <w:p w14:paraId="59239467" w14:textId="450114AD" w:rsidR="00AD2B67" w:rsidRDefault="00AD2B67" w:rsidP="000C3EFD">
      <w:pPr>
        <w:rPr>
          <w:rFonts w:ascii="Arial" w:hAnsi="Arial"/>
          <w:b/>
          <w:sz w:val="24"/>
          <w:szCs w:val="28"/>
        </w:rPr>
      </w:pPr>
    </w:p>
    <w:p w14:paraId="4D7711F6" w14:textId="42E9E811" w:rsidR="00AD2B67" w:rsidRDefault="00AD2B67" w:rsidP="00AD2B67">
      <w:pPr>
        <w:jc w:val="right"/>
        <w:rPr>
          <w:rFonts w:ascii="Arial" w:hAnsi="Arial"/>
          <w:b/>
          <w:sz w:val="24"/>
          <w:szCs w:val="28"/>
        </w:rPr>
      </w:pPr>
      <w:r>
        <w:rPr>
          <w:rFonts w:ascii="Arial" w:hAnsi="Arial"/>
          <w:b/>
          <w:sz w:val="24"/>
          <w:szCs w:val="28"/>
        </w:rPr>
        <w:t>Barra da Estiva – BA, em 18 de novembro de 2022.</w:t>
      </w:r>
    </w:p>
    <w:p w14:paraId="29C7FD3C" w14:textId="784A9FF7" w:rsidR="009B3BF9" w:rsidRDefault="009B3BF9" w:rsidP="000C3EFD">
      <w:pPr>
        <w:rPr>
          <w:rFonts w:ascii="Arial" w:hAnsi="Arial"/>
          <w:b/>
          <w:sz w:val="24"/>
          <w:szCs w:val="28"/>
        </w:rPr>
      </w:pPr>
    </w:p>
    <w:p w14:paraId="61E7B745" w14:textId="116ECBAE" w:rsidR="009B3BF9" w:rsidRDefault="009B3BF9" w:rsidP="000C3EFD">
      <w:pPr>
        <w:rPr>
          <w:rFonts w:ascii="Arial" w:hAnsi="Arial"/>
          <w:b/>
          <w:sz w:val="24"/>
          <w:szCs w:val="28"/>
        </w:rPr>
      </w:pPr>
    </w:p>
    <w:p w14:paraId="62887E1E" w14:textId="77777777" w:rsidR="009B3BF9" w:rsidRDefault="009B3BF9" w:rsidP="000C3EFD">
      <w:pPr>
        <w:rPr>
          <w:rFonts w:ascii="Arial" w:hAnsi="Arial"/>
          <w:b/>
          <w:sz w:val="24"/>
          <w:szCs w:val="28"/>
        </w:rPr>
      </w:pPr>
    </w:p>
    <w:p w14:paraId="5ED8978C" w14:textId="273C008C" w:rsidR="009B3BF9" w:rsidRDefault="009B3BF9" w:rsidP="009B3BF9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Senhores Vereadores.</w:t>
      </w:r>
    </w:p>
    <w:p w14:paraId="363AB039" w14:textId="77777777" w:rsidR="009B3BF9" w:rsidRDefault="009B3BF9" w:rsidP="009B3BF9">
      <w:pPr>
        <w:spacing w:line="360" w:lineRule="auto"/>
        <w:rPr>
          <w:rFonts w:ascii="Arial" w:hAnsi="Arial"/>
          <w:sz w:val="24"/>
          <w:szCs w:val="24"/>
        </w:rPr>
      </w:pPr>
    </w:p>
    <w:p w14:paraId="57198CA6" w14:textId="52C75E1F" w:rsidR="009B3BF9" w:rsidRDefault="009B3BF9" w:rsidP="009B3BF9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 presente Projeto de Lei que ora submet</w:t>
      </w:r>
      <w:r w:rsidR="009C194B">
        <w:rPr>
          <w:rFonts w:ascii="Arial" w:hAnsi="Arial"/>
          <w:sz w:val="24"/>
          <w:szCs w:val="24"/>
        </w:rPr>
        <w:t>emos</w:t>
      </w:r>
      <w:r>
        <w:rPr>
          <w:rFonts w:ascii="Arial" w:hAnsi="Arial"/>
          <w:sz w:val="24"/>
          <w:szCs w:val="24"/>
        </w:rPr>
        <w:t xml:space="preserve"> à análise dos nobres pares tem por objetivo de regulamentar a denominação de</w:t>
      </w:r>
      <w:r w:rsidR="00EB3C1F">
        <w:rPr>
          <w:rFonts w:ascii="Arial" w:hAnsi="Arial"/>
          <w:sz w:val="24"/>
          <w:szCs w:val="24"/>
        </w:rPr>
        <w:t xml:space="preserve"> </w:t>
      </w:r>
      <w:r w:rsidR="009C194B">
        <w:rPr>
          <w:rFonts w:ascii="Arial" w:hAnsi="Arial"/>
          <w:sz w:val="24"/>
          <w:szCs w:val="24"/>
        </w:rPr>
        <w:t>trecho</w:t>
      </w:r>
      <w:r w:rsidR="00D610F2">
        <w:rPr>
          <w:rFonts w:ascii="Arial" w:hAnsi="Arial"/>
          <w:sz w:val="24"/>
          <w:szCs w:val="24"/>
        </w:rPr>
        <w:t xml:space="preserve"> da BA</w:t>
      </w:r>
      <w:r w:rsidR="00516DFC">
        <w:rPr>
          <w:rFonts w:ascii="Arial" w:hAnsi="Arial"/>
          <w:sz w:val="24"/>
          <w:szCs w:val="24"/>
        </w:rPr>
        <w:t xml:space="preserve"> – Ana Lúcia Aguiar Viana</w:t>
      </w:r>
      <w:r w:rsidR="00AD2B67">
        <w:rPr>
          <w:rFonts w:ascii="Arial" w:hAnsi="Arial"/>
          <w:sz w:val="24"/>
          <w:szCs w:val="24"/>
        </w:rPr>
        <w:t xml:space="preserve"> (BA-142)</w:t>
      </w:r>
      <w:r w:rsidR="00516DFC">
        <w:rPr>
          <w:rFonts w:ascii="Arial" w:hAnsi="Arial"/>
          <w:sz w:val="24"/>
          <w:szCs w:val="24"/>
        </w:rPr>
        <w:t>,</w:t>
      </w:r>
      <w:r w:rsidR="00D610F2">
        <w:rPr>
          <w:rFonts w:ascii="Arial" w:hAnsi="Arial"/>
          <w:sz w:val="24"/>
          <w:szCs w:val="24"/>
        </w:rPr>
        <w:t xml:space="preserve"> localizad</w:t>
      </w:r>
      <w:r w:rsidR="00516DFC">
        <w:rPr>
          <w:rFonts w:ascii="Arial" w:hAnsi="Arial"/>
          <w:sz w:val="24"/>
          <w:szCs w:val="24"/>
        </w:rPr>
        <w:t xml:space="preserve">o na Sede do </w:t>
      </w:r>
      <w:r w:rsidR="009C194B">
        <w:rPr>
          <w:rFonts w:ascii="Arial" w:hAnsi="Arial"/>
          <w:sz w:val="24"/>
          <w:szCs w:val="24"/>
        </w:rPr>
        <w:t>município de Barra da Estiva, estado da Bahia</w:t>
      </w:r>
      <w:r>
        <w:rPr>
          <w:rFonts w:ascii="Arial" w:hAnsi="Arial"/>
          <w:sz w:val="24"/>
          <w:szCs w:val="24"/>
        </w:rPr>
        <w:t>.</w:t>
      </w:r>
    </w:p>
    <w:p w14:paraId="0A35B385" w14:textId="39B52378" w:rsidR="009B3BF9" w:rsidRDefault="009B3BF9" w:rsidP="009B3BF9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Este projeto visa atender aos anseios dos moradores residentes naquela localidade, pois ainda não existe uma lei normatizando a denominação d</w:t>
      </w:r>
      <w:r w:rsidR="00D610F2">
        <w:rPr>
          <w:rFonts w:ascii="Arial" w:hAnsi="Arial"/>
          <w:sz w:val="24"/>
          <w:szCs w:val="24"/>
        </w:rPr>
        <w:t>o citado trecho</w:t>
      </w:r>
      <w:r w:rsidR="00A221C5">
        <w:rPr>
          <w:rFonts w:ascii="Arial" w:hAnsi="Arial"/>
          <w:sz w:val="24"/>
          <w:szCs w:val="24"/>
        </w:rPr>
        <w:t xml:space="preserve"> em pavimentação</w:t>
      </w:r>
      <w:r w:rsidR="00D610F2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existente naquele </w:t>
      </w:r>
      <w:r w:rsidR="00A221C5">
        <w:rPr>
          <w:rFonts w:ascii="Arial" w:hAnsi="Arial"/>
          <w:sz w:val="24"/>
          <w:szCs w:val="24"/>
        </w:rPr>
        <w:t>perímetro urbano do anel viário</w:t>
      </w:r>
      <w:r w:rsidR="00D610F2">
        <w:rPr>
          <w:rFonts w:ascii="Arial" w:hAnsi="Arial"/>
          <w:sz w:val="24"/>
          <w:szCs w:val="24"/>
        </w:rPr>
        <w:t>.</w:t>
      </w:r>
    </w:p>
    <w:p w14:paraId="43EBA008" w14:textId="4CAE3A8D" w:rsidR="00B32963" w:rsidRDefault="00B32963" w:rsidP="00B32963">
      <w:pPr>
        <w:pStyle w:val="Default"/>
        <w:spacing w:line="360" w:lineRule="auto"/>
        <w:ind w:firstLine="851"/>
        <w:jc w:val="both"/>
      </w:pPr>
      <w:r>
        <w:t>Estamos propondo para esse trecho, o nome d</w:t>
      </w:r>
      <w:r w:rsidR="00A221C5">
        <w:t>a</w:t>
      </w:r>
      <w:r>
        <w:t xml:space="preserve"> saudos</w:t>
      </w:r>
      <w:r w:rsidR="00A221C5">
        <w:t>a</w:t>
      </w:r>
      <w:r>
        <w:t xml:space="preserve"> cidadã barra-estivense </w:t>
      </w:r>
      <w:r w:rsidR="00A221C5">
        <w:rPr>
          <w:b/>
        </w:rPr>
        <w:t>IRES VIEIRA DE CASTRO PIRES.</w:t>
      </w:r>
    </w:p>
    <w:p w14:paraId="416729AC" w14:textId="2D5A56DA" w:rsidR="00B32963" w:rsidRDefault="00B32963" w:rsidP="00B32963">
      <w:pPr>
        <w:pStyle w:val="Default"/>
        <w:spacing w:line="360" w:lineRule="auto"/>
        <w:ind w:firstLine="851"/>
        <w:jc w:val="both"/>
      </w:pPr>
      <w:r>
        <w:t xml:space="preserve"> Trata-se de justa e merecida homenagem à memória de um</w:t>
      </w:r>
      <w:r w:rsidR="00A221C5">
        <w:t>a</w:t>
      </w:r>
      <w:r>
        <w:t xml:space="preserve"> cidadã barra-estivense, bem como aos seus familiares.</w:t>
      </w:r>
    </w:p>
    <w:p w14:paraId="2EC79B3C" w14:textId="5647D251" w:rsidR="00A221C5" w:rsidRDefault="00A221C5" w:rsidP="009B3BF9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Ires Vieira de Castro Pires, nasceu no dia 09 de outubro de 1926, em Barra da Estiva – BA, onde cresceu, se tornou professora por muitos anos e foi secretária da Prefeitura Municipal, até se aposentar.</w:t>
      </w:r>
    </w:p>
    <w:p w14:paraId="1C5C6131" w14:textId="37FD8BA5" w:rsidR="00A221C5" w:rsidRDefault="00A221C5" w:rsidP="009B3BF9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Filha de Odilon Pereira de Castro e da professora Santa Vieira de Castro, casou-se com Deícola de Souza Pires, com quem teve 07 (sete) filhos. Faleceu em 09 de fevereiro de 2020, em Salvador – BA, aos 94 anos de idade, de causas naturais.</w:t>
      </w:r>
    </w:p>
    <w:p w14:paraId="4934A86B" w14:textId="5996C4A4" w:rsidR="009B3BF9" w:rsidRDefault="009B3BF9" w:rsidP="009B3BF9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Sendo assim, este projeto depois de tornar-se lei por nós vereadores, irá contribuir para a identificação d</w:t>
      </w:r>
      <w:r w:rsidR="00D610F2">
        <w:rPr>
          <w:rFonts w:ascii="Arial" w:hAnsi="Arial"/>
          <w:sz w:val="24"/>
          <w:szCs w:val="24"/>
        </w:rPr>
        <w:t>o trecho da BA</w:t>
      </w:r>
      <w:r w:rsidR="00A221C5">
        <w:rPr>
          <w:rFonts w:ascii="Arial" w:hAnsi="Arial"/>
          <w:sz w:val="24"/>
          <w:szCs w:val="24"/>
        </w:rPr>
        <w:t>-142 – Ana Lúcia Aguiar Viana</w:t>
      </w:r>
      <w:r w:rsidR="00D610F2">
        <w:rPr>
          <w:rFonts w:ascii="Arial" w:hAnsi="Arial"/>
          <w:sz w:val="24"/>
          <w:szCs w:val="24"/>
        </w:rPr>
        <w:t xml:space="preserve"> ora </w:t>
      </w:r>
      <w:r w:rsidR="00A221C5">
        <w:rPr>
          <w:rFonts w:ascii="Arial" w:hAnsi="Arial"/>
          <w:sz w:val="24"/>
          <w:szCs w:val="24"/>
        </w:rPr>
        <w:t>em pavimentação</w:t>
      </w:r>
      <w:r>
        <w:rPr>
          <w:rFonts w:ascii="Arial" w:hAnsi="Arial"/>
          <w:sz w:val="24"/>
          <w:szCs w:val="24"/>
        </w:rPr>
        <w:t>.</w:t>
      </w:r>
    </w:p>
    <w:p w14:paraId="6FDFE1CE" w14:textId="5E0CECF9" w:rsidR="009B3BF9" w:rsidRDefault="009B3BF9" w:rsidP="009B3BF9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Na certeza de contar com o apoio de todos os colegas vereadores, apresent</w:t>
      </w:r>
      <w:r w:rsidR="00D610F2">
        <w:rPr>
          <w:rFonts w:ascii="Arial" w:hAnsi="Arial"/>
          <w:sz w:val="24"/>
          <w:szCs w:val="24"/>
        </w:rPr>
        <w:t xml:space="preserve">amos </w:t>
      </w:r>
      <w:r>
        <w:rPr>
          <w:rFonts w:ascii="Arial" w:hAnsi="Arial"/>
          <w:sz w:val="24"/>
          <w:szCs w:val="24"/>
        </w:rPr>
        <w:t xml:space="preserve">os </w:t>
      </w:r>
      <w:r w:rsidR="00D610F2">
        <w:rPr>
          <w:rFonts w:ascii="Arial" w:hAnsi="Arial"/>
          <w:sz w:val="24"/>
          <w:szCs w:val="24"/>
        </w:rPr>
        <w:t>nossos</w:t>
      </w:r>
      <w:r>
        <w:rPr>
          <w:rFonts w:ascii="Arial" w:hAnsi="Arial"/>
          <w:sz w:val="24"/>
          <w:szCs w:val="24"/>
        </w:rPr>
        <w:t xml:space="preserve"> protestos de estima e consideração.</w:t>
      </w:r>
    </w:p>
    <w:p w14:paraId="40F75472" w14:textId="77777777" w:rsidR="009B3BF9" w:rsidRDefault="009B3BF9" w:rsidP="000C3EFD">
      <w:pPr>
        <w:rPr>
          <w:rFonts w:ascii="Arial" w:hAnsi="Arial"/>
          <w:b/>
          <w:sz w:val="24"/>
          <w:szCs w:val="28"/>
        </w:rPr>
      </w:pPr>
    </w:p>
    <w:p w14:paraId="4E2EE10D" w14:textId="77777777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777C7D45" w14:textId="77777777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1A5DB48B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Vereadora Simone Silva Gonçalves de Sousa</w:t>
      </w:r>
    </w:p>
    <w:p w14:paraId="17E3EB73" w14:textId="6BC88AED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Presidente</w:t>
      </w:r>
    </w:p>
    <w:p w14:paraId="07869299" w14:textId="1F4159C4" w:rsidR="00516DFC" w:rsidRDefault="00516DFC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Autora do Projeto</w:t>
      </w:r>
    </w:p>
    <w:p w14:paraId="1DCC6209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44D9C325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71202E0B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7A934066" w14:textId="6D22DEF0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Jurandir Sena Silva</w:t>
      </w:r>
    </w:p>
    <w:p w14:paraId="7E1A722D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Vice-Presidente</w:t>
      </w:r>
    </w:p>
    <w:p w14:paraId="579B228E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75898550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79F648D4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3287882D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Valter Silva Pereira</w:t>
      </w:r>
    </w:p>
    <w:p w14:paraId="147FE73D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1º Secretário</w:t>
      </w:r>
    </w:p>
    <w:p w14:paraId="09D6CE2E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10B064F9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A1E6904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BAFA002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Valdnei da Silva Caires</w:t>
      </w:r>
    </w:p>
    <w:p w14:paraId="7B9A5998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2º Secretário</w:t>
      </w:r>
    </w:p>
    <w:p w14:paraId="431AD8AD" w14:textId="77777777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33131BC0" w14:textId="7854E3EC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6BB8DF20" w14:textId="77777777" w:rsidR="00EB3C1F" w:rsidRDefault="00EB3C1F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7F1C6359" w14:textId="77777777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Carlos André Silva Caires</w:t>
      </w:r>
    </w:p>
    <w:p w14:paraId="7F1C3BEC" w14:textId="224785A5" w:rsidR="00AD2B39" w:rsidRDefault="00EB3C1F" w:rsidP="00AD2B39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L</w:t>
      </w:r>
      <w:r w:rsidR="00AD2B39">
        <w:rPr>
          <w:rFonts w:ascii="Arial" w:hAnsi="Arial"/>
          <w:b/>
          <w:bCs/>
          <w:sz w:val="24"/>
          <w:szCs w:val="24"/>
        </w:rPr>
        <w:t>íder da situação</w:t>
      </w:r>
    </w:p>
    <w:p w14:paraId="2CDECB28" w14:textId="09C66BA4" w:rsidR="00EB3C1F" w:rsidRDefault="00EB3C1F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1C1C187F" w14:textId="77777777" w:rsidR="00516DFC" w:rsidRDefault="00516DFC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66E45F4C" w14:textId="2E54BB59" w:rsidR="00EB3C1F" w:rsidRDefault="00EB3C1F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291D7F5C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Elzito Freitas Silva</w:t>
      </w:r>
    </w:p>
    <w:p w14:paraId="6BABA703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Líder da Oposição</w:t>
      </w:r>
    </w:p>
    <w:p w14:paraId="33331FF1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</w:p>
    <w:p w14:paraId="4B5D3226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</w:p>
    <w:p w14:paraId="5159AE3A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</w:p>
    <w:p w14:paraId="2F52ABE6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Reinaldo da Silva Santos</w:t>
      </w:r>
    </w:p>
    <w:p w14:paraId="1199739E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Vice-líder da oposição</w:t>
      </w:r>
    </w:p>
    <w:p w14:paraId="46F53ECD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</w:p>
    <w:p w14:paraId="49772679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</w:p>
    <w:p w14:paraId="7B0BCE4A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</w:p>
    <w:p w14:paraId="1551AA0D" w14:textId="77777777" w:rsidR="00EB3C1F" w:rsidRDefault="00EB3C1F" w:rsidP="00EB3C1F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Antônio Lopes de Araújo</w:t>
      </w:r>
    </w:p>
    <w:p w14:paraId="527CB5A7" w14:textId="77777777" w:rsidR="00EB3C1F" w:rsidRDefault="00EB3C1F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0C5503E5" w14:textId="47C8C9A0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7CEBDAE9" w14:textId="77777777" w:rsidR="00EB3C1F" w:rsidRDefault="00EB3C1F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1BD09C65" w14:textId="77777777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Elzito Medeiros Freitas</w:t>
      </w:r>
    </w:p>
    <w:p w14:paraId="2D0C8AB6" w14:textId="77777777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55322E8C" w14:textId="110A352D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4FA6BC57" w14:textId="77777777" w:rsidR="00516DFC" w:rsidRDefault="00516DFC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62AFE5A7" w14:textId="77777777" w:rsidR="00516DFC" w:rsidRDefault="00516DFC" w:rsidP="00516DF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Fabrício Aguiar Viana</w:t>
      </w:r>
    </w:p>
    <w:p w14:paraId="0130A72D" w14:textId="4A9429E6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311843A8" w14:textId="0AE85B7A" w:rsidR="00516DFC" w:rsidRDefault="00516DFC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0F0A09D3" w14:textId="77777777" w:rsidR="00516DFC" w:rsidRDefault="00516DFC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35B26A70" w14:textId="77777777" w:rsidR="00AD2B39" w:rsidRDefault="00AD2B39" w:rsidP="00AD2B39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Manoel Messias Pereira Lacerda</w:t>
      </w:r>
    </w:p>
    <w:p w14:paraId="2D325B76" w14:textId="77777777" w:rsidR="009B3BF9" w:rsidRDefault="009B3BF9" w:rsidP="000C3EFD">
      <w:pPr>
        <w:rPr>
          <w:rFonts w:ascii="Arial" w:hAnsi="Arial"/>
          <w:b/>
          <w:sz w:val="24"/>
          <w:szCs w:val="28"/>
        </w:rPr>
      </w:pPr>
    </w:p>
    <w:p w14:paraId="3167BC50" w14:textId="49F8B5DF" w:rsidR="00F25319" w:rsidRPr="00970ECD" w:rsidRDefault="004A4C6F" w:rsidP="003B3036">
      <w:pPr>
        <w:jc w:val="both"/>
        <w:rPr>
          <w:rFonts w:ascii="Arial" w:hAnsi="Arial"/>
          <w:b/>
          <w:sz w:val="24"/>
          <w:szCs w:val="28"/>
        </w:rPr>
      </w:pPr>
      <w:r>
        <w:rPr>
          <w:rFonts w:ascii="Arial" w:hAnsi="Arial"/>
          <w:b/>
          <w:sz w:val="24"/>
          <w:szCs w:val="28"/>
        </w:rPr>
        <w:lastRenderedPageBreak/>
        <w:t xml:space="preserve">PROJETO DE </w:t>
      </w:r>
      <w:r w:rsidR="00E74C14">
        <w:rPr>
          <w:rFonts w:ascii="Arial" w:hAnsi="Arial"/>
          <w:b/>
          <w:sz w:val="24"/>
          <w:szCs w:val="28"/>
        </w:rPr>
        <w:t>LEI ORDINÁRIA MUNICIPAL N</w:t>
      </w:r>
      <w:r w:rsidR="00F25319" w:rsidRPr="00970ECD">
        <w:rPr>
          <w:rFonts w:ascii="Arial" w:hAnsi="Arial"/>
          <w:b/>
          <w:sz w:val="24"/>
          <w:szCs w:val="28"/>
        </w:rPr>
        <w:t>º 0</w:t>
      </w:r>
      <w:r w:rsidR="00516DFC">
        <w:rPr>
          <w:rFonts w:ascii="Arial" w:hAnsi="Arial"/>
          <w:b/>
          <w:sz w:val="24"/>
          <w:szCs w:val="28"/>
        </w:rPr>
        <w:t>2</w:t>
      </w:r>
      <w:r w:rsidR="00AD2B67">
        <w:rPr>
          <w:rFonts w:ascii="Arial" w:hAnsi="Arial"/>
          <w:b/>
          <w:sz w:val="24"/>
          <w:szCs w:val="28"/>
        </w:rPr>
        <w:t>2</w:t>
      </w:r>
      <w:r w:rsidR="00F25319" w:rsidRPr="00970ECD">
        <w:rPr>
          <w:rFonts w:ascii="Arial" w:hAnsi="Arial"/>
          <w:b/>
          <w:sz w:val="24"/>
          <w:szCs w:val="28"/>
        </w:rPr>
        <w:t xml:space="preserve">, DE </w:t>
      </w:r>
      <w:r w:rsidR="00AD2B67">
        <w:rPr>
          <w:rFonts w:ascii="Arial" w:hAnsi="Arial"/>
          <w:b/>
          <w:sz w:val="24"/>
          <w:szCs w:val="28"/>
        </w:rPr>
        <w:t>18</w:t>
      </w:r>
      <w:r w:rsidR="00F25319" w:rsidRPr="00970ECD">
        <w:rPr>
          <w:rFonts w:ascii="Arial" w:hAnsi="Arial"/>
          <w:b/>
          <w:sz w:val="24"/>
          <w:szCs w:val="28"/>
        </w:rPr>
        <w:t xml:space="preserve"> DE </w:t>
      </w:r>
      <w:r w:rsidR="003B3036">
        <w:rPr>
          <w:rFonts w:ascii="Arial" w:hAnsi="Arial"/>
          <w:b/>
          <w:sz w:val="24"/>
          <w:szCs w:val="28"/>
        </w:rPr>
        <w:t>NOVEMBRO</w:t>
      </w:r>
      <w:r w:rsidR="009433D7">
        <w:rPr>
          <w:rFonts w:ascii="Arial" w:hAnsi="Arial"/>
          <w:b/>
          <w:sz w:val="24"/>
          <w:szCs w:val="28"/>
        </w:rPr>
        <w:t xml:space="preserve"> </w:t>
      </w:r>
      <w:r w:rsidR="00F25319" w:rsidRPr="00970ECD">
        <w:rPr>
          <w:rFonts w:ascii="Arial" w:hAnsi="Arial"/>
          <w:b/>
          <w:sz w:val="24"/>
          <w:szCs w:val="28"/>
        </w:rPr>
        <w:t>DE 20</w:t>
      </w:r>
      <w:r w:rsidR="00F25319">
        <w:rPr>
          <w:rFonts w:ascii="Arial" w:hAnsi="Arial"/>
          <w:b/>
          <w:sz w:val="24"/>
          <w:szCs w:val="28"/>
        </w:rPr>
        <w:t>2</w:t>
      </w:r>
      <w:r w:rsidR="008F75C2">
        <w:rPr>
          <w:rFonts w:ascii="Arial" w:hAnsi="Arial"/>
          <w:b/>
          <w:sz w:val="24"/>
          <w:szCs w:val="28"/>
        </w:rPr>
        <w:t>2</w:t>
      </w:r>
      <w:r w:rsidR="00F25319" w:rsidRPr="00970ECD">
        <w:rPr>
          <w:rFonts w:ascii="Arial" w:hAnsi="Arial"/>
          <w:b/>
          <w:sz w:val="24"/>
          <w:szCs w:val="28"/>
        </w:rPr>
        <w:t>.</w:t>
      </w:r>
    </w:p>
    <w:p w14:paraId="4599DC36" w14:textId="086806E3" w:rsidR="00F25319" w:rsidRDefault="00F25319" w:rsidP="00F83666">
      <w:pPr>
        <w:rPr>
          <w:rFonts w:ascii="Arial" w:hAnsi="Arial"/>
          <w:sz w:val="24"/>
          <w:szCs w:val="28"/>
        </w:rPr>
      </w:pPr>
    </w:p>
    <w:p w14:paraId="19DCED96" w14:textId="3D341393" w:rsidR="00F83666" w:rsidRDefault="00F83666" w:rsidP="00F83666">
      <w:pPr>
        <w:rPr>
          <w:rFonts w:ascii="Arial" w:hAnsi="Arial"/>
          <w:sz w:val="24"/>
          <w:szCs w:val="28"/>
        </w:rPr>
      </w:pPr>
    </w:p>
    <w:p w14:paraId="11DFD150" w14:textId="77777777" w:rsidR="0005107C" w:rsidRDefault="0005107C" w:rsidP="00F83666">
      <w:pPr>
        <w:rPr>
          <w:rFonts w:ascii="Arial" w:hAnsi="Arial"/>
          <w:sz w:val="24"/>
          <w:szCs w:val="28"/>
        </w:rPr>
      </w:pPr>
    </w:p>
    <w:p w14:paraId="3F993960" w14:textId="50E89853" w:rsidR="00D04924" w:rsidRPr="00F84EC0" w:rsidRDefault="00D04924" w:rsidP="003B3036">
      <w:pPr>
        <w:ind w:left="3402"/>
        <w:jc w:val="both"/>
        <w:rPr>
          <w:rFonts w:ascii="Arial" w:hAnsi="Arial"/>
          <w:b/>
          <w:bCs/>
          <w:sz w:val="24"/>
          <w:szCs w:val="24"/>
        </w:rPr>
      </w:pPr>
      <w:r w:rsidRPr="00F84EC0">
        <w:rPr>
          <w:rFonts w:ascii="Arial" w:hAnsi="Arial"/>
          <w:b/>
          <w:bCs/>
          <w:sz w:val="24"/>
          <w:szCs w:val="24"/>
        </w:rPr>
        <w:t>“Dispõe sobre a denominação de</w:t>
      </w:r>
      <w:r w:rsidR="009413BD">
        <w:rPr>
          <w:rFonts w:ascii="Arial" w:hAnsi="Arial"/>
          <w:b/>
          <w:bCs/>
          <w:sz w:val="24"/>
          <w:szCs w:val="24"/>
        </w:rPr>
        <w:t xml:space="preserve"> trecho </w:t>
      </w:r>
      <w:r w:rsidR="00C244D8">
        <w:rPr>
          <w:rFonts w:ascii="Arial" w:hAnsi="Arial"/>
          <w:b/>
          <w:bCs/>
          <w:sz w:val="24"/>
          <w:szCs w:val="24"/>
        </w:rPr>
        <w:t>em pavimentação</w:t>
      </w:r>
      <w:r w:rsidR="007D558F">
        <w:rPr>
          <w:rFonts w:ascii="Arial" w:hAnsi="Arial"/>
          <w:b/>
          <w:bCs/>
          <w:sz w:val="24"/>
          <w:szCs w:val="24"/>
        </w:rPr>
        <w:t xml:space="preserve"> </w:t>
      </w:r>
      <w:r w:rsidR="00916D6E">
        <w:rPr>
          <w:rFonts w:ascii="Arial" w:hAnsi="Arial"/>
          <w:b/>
          <w:bCs/>
          <w:sz w:val="24"/>
          <w:szCs w:val="24"/>
        </w:rPr>
        <w:t>no eixo da</w:t>
      </w:r>
      <w:r w:rsidR="007D558F">
        <w:rPr>
          <w:rFonts w:ascii="Arial" w:hAnsi="Arial"/>
          <w:b/>
          <w:bCs/>
          <w:sz w:val="24"/>
          <w:szCs w:val="24"/>
        </w:rPr>
        <w:t xml:space="preserve"> BA</w:t>
      </w:r>
      <w:r w:rsidR="0005107C">
        <w:rPr>
          <w:rFonts w:ascii="Arial" w:hAnsi="Arial"/>
          <w:b/>
          <w:bCs/>
          <w:sz w:val="24"/>
          <w:szCs w:val="24"/>
        </w:rPr>
        <w:t xml:space="preserve"> -</w:t>
      </w:r>
      <w:r w:rsidR="00C244D8">
        <w:rPr>
          <w:rFonts w:ascii="Arial" w:hAnsi="Arial"/>
          <w:b/>
          <w:bCs/>
          <w:sz w:val="24"/>
          <w:szCs w:val="24"/>
        </w:rPr>
        <w:t xml:space="preserve"> </w:t>
      </w:r>
      <w:r w:rsidR="00F83666">
        <w:rPr>
          <w:rFonts w:ascii="Arial" w:hAnsi="Arial"/>
          <w:b/>
          <w:bCs/>
          <w:sz w:val="24"/>
          <w:szCs w:val="24"/>
        </w:rPr>
        <w:t>Ana Lúcia Aguiar Viana</w:t>
      </w:r>
      <w:r w:rsidR="00C244D8">
        <w:rPr>
          <w:rFonts w:ascii="Arial" w:hAnsi="Arial"/>
          <w:b/>
          <w:bCs/>
          <w:sz w:val="24"/>
          <w:szCs w:val="24"/>
        </w:rPr>
        <w:t xml:space="preserve"> (BA-142)</w:t>
      </w:r>
      <w:r w:rsidR="007D558F">
        <w:rPr>
          <w:rFonts w:ascii="Arial" w:hAnsi="Arial"/>
          <w:b/>
          <w:bCs/>
          <w:sz w:val="24"/>
          <w:szCs w:val="24"/>
        </w:rPr>
        <w:t>,</w:t>
      </w:r>
      <w:r w:rsidR="009413BD">
        <w:rPr>
          <w:rFonts w:ascii="Arial" w:hAnsi="Arial"/>
          <w:b/>
          <w:bCs/>
          <w:sz w:val="24"/>
          <w:szCs w:val="24"/>
        </w:rPr>
        <w:t xml:space="preserve"> </w:t>
      </w:r>
      <w:r w:rsidR="009C194B">
        <w:rPr>
          <w:rFonts w:ascii="Arial" w:hAnsi="Arial"/>
          <w:b/>
          <w:bCs/>
          <w:sz w:val="24"/>
          <w:szCs w:val="24"/>
        </w:rPr>
        <w:t xml:space="preserve">situado </w:t>
      </w:r>
      <w:r w:rsidR="009413BD">
        <w:rPr>
          <w:rFonts w:ascii="Arial" w:hAnsi="Arial"/>
          <w:b/>
          <w:bCs/>
          <w:sz w:val="24"/>
          <w:szCs w:val="24"/>
        </w:rPr>
        <w:t>n</w:t>
      </w:r>
      <w:r w:rsidR="00C244D8">
        <w:rPr>
          <w:rFonts w:ascii="Arial" w:hAnsi="Arial"/>
          <w:b/>
          <w:bCs/>
          <w:sz w:val="24"/>
          <w:szCs w:val="24"/>
        </w:rPr>
        <w:t>o perí</w:t>
      </w:r>
      <w:r w:rsidR="00916D6E">
        <w:rPr>
          <w:rFonts w:ascii="Arial" w:hAnsi="Arial"/>
          <w:b/>
          <w:bCs/>
          <w:sz w:val="24"/>
          <w:szCs w:val="24"/>
        </w:rPr>
        <w:t>metro</w:t>
      </w:r>
      <w:r w:rsidR="00C244D8">
        <w:rPr>
          <w:rFonts w:ascii="Arial" w:hAnsi="Arial"/>
          <w:b/>
          <w:bCs/>
          <w:sz w:val="24"/>
          <w:szCs w:val="24"/>
        </w:rPr>
        <w:t xml:space="preserve"> urbano</w:t>
      </w:r>
      <w:r w:rsidR="00F83666">
        <w:rPr>
          <w:rFonts w:ascii="Arial" w:hAnsi="Arial"/>
          <w:b/>
          <w:bCs/>
          <w:sz w:val="24"/>
          <w:szCs w:val="24"/>
        </w:rPr>
        <w:t xml:space="preserve"> do</w:t>
      </w:r>
      <w:r w:rsidR="007D558F">
        <w:rPr>
          <w:rFonts w:ascii="Arial" w:hAnsi="Arial"/>
          <w:b/>
          <w:bCs/>
          <w:sz w:val="24"/>
          <w:szCs w:val="24"/>
        </w:rPr>
        <w:t xml:space="preserve"> </w:t>
      </w:r>
      <w:r w:rsidRPr="00F84EC0">
        <w:rPr>
          <w:rFonts w:ascii="Arial" w:hAnsi="Arial"/>
          <w:b/>
          <w:bCs/>
          <w:sz w:val="24"/>
          <w:szCs w:val="24"/>
        </w:rPr>
        <w:t>município de Barra da Estiva – BA, e dá outras providências correlatas.”</w:t>
      </w:r>
    </w:p>
    <w:p w14:paraId="601C80A9" w14:textId="77777777" w:rsidR="000C3EFD" w:rsidRDefault="000C3EFD" w:rsidP="00F83666">
      <w:pPr>
        <w:rPr>
          <w:rFonts w:ascii="Arial" w:hAnsi="Arial"/>
          <w:sz w:val="24"/>
          <w:szCs w:val="24"/>
        </w:rPr>
      </w:pPr>
    </w:p>
    <w:p w14:paraId="174AAB82" w14:textId="0AD63215" w:rsidR="000C3EFD" w:rsidRDefault="000C3EFD" w:rsidP="00F83666">
      <w:pPr>
        <w:rPr>
          <w:rFonts w:ascii="Arial" w:hAnsi="Arial"/>
          <w:sz w:val="24"/>
          <w:szCs w:val="24"/>
        </w:rPr>
      </w:pPr>
    </w:p>
    <w:p w14:paraId="564C03A1" w14:textId="77777777" w:rsidR="0005107C" w:rsidRDefault="0005107C" w:rsidP="00F83666">
      <w:pPr>
        <w:rPr>
          <w:rFonts w:ascii="Arial" w:hAnsi="Arial"/>
          <w:sz w:val="24"/>
          <w:szCs w:val="24"/>
        </w:rPr>
      </w:pPr>
    </w:p>
    <w:p w14:paraId="5661D760" w14:textId="5A5D86F6" w:rsidR="00D04924" w:rsidRDefault="00D04924" w:rsidP="003B3036">
      <w:pPr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OS VEREADORES QUE SUBSCREVEM</w:t>
      </w:r>
      <w:r w:rsidR="0005107C">
        <w:rPr>
          <w:rFonts w:ascii="Arial" w:hAnsi="Arial"/>
          <w:b/>
          <w:bCs/>
          <w:sz w:val="24"/>
          <w:szCs w:val="24"/>
        </w:rPr>
        <w:t xml:space="preserve"> </w:t>
      </w:r>
      <w:r w:rsidRPr="00C41CCD">
        <w:rPr>
          <w:rFonts w:ascii="Arial" w:hAnsi="Arial"/>
          <w:b/>
          <w:bCs/>
          <w:sz w:val="24"/>
          <w:szCs w:val="24"/>
        </w:rPr>
        <w:t>DA CÂMARA MUNICIPAL DE BARRA DA ESTIVA, ESTADO DA BAHIA,</w:t>
      </w:r>
      <w:r>
        <w:rPr>
          <w:rFonts w:ascii="Arial" w:hAnsi="Arial"/>
          <w:sz w:val="24"/>
          <w:szCs w:val="24"/>
        </w:rPr>
        <w:t xml:space="preserve"> no uso de suas atribuições legais conferidas pela Lei Orgânica, faz saber que a Câmara Municipal de Barra da Estiva, estado da Bahia, aprova e o Prefeito, sanciona e manda publicar a seguinte Lei:</w:t>
      </w:r>
    </w:p>
    <w:p w14:paraId="386AFBBA" w14:textId="510F7E15" w:rsidR="007260EE" w:rsidRDefault="007260EE" w:rsidP="008F0819">
      <w:pPr>
        <w:jc w:val="both"/>
        <w:rPr>
          <w:rFonts w:ascii="Arial" w:hAnsi="Arial"/>
          <w:sz w:val="24"/>
          <w:szCs w:val="28"/>
        </w:rPr>
      </w:pPr>
    </w:p>
    <w:p w14:paraId="5A64C8FD" w14:textId="77777777" w:rsidR="0005107C" w:rsidRDefault="0005107C" w:rsidP="008F0819">
      <w:pPr>
        <w:jc w:val="both"/>
        <w:rPr>
          <w:rFonts w:ascii="Arial" w:hAnsi="Arial"/>
          <w:sz w:val="24"/>
          <w:szCs w:val="28"/>
        </w:rPr>
      </w:pPr>
    </w:p>
    <w:p w14:paraId="3970C546" w14:textId="7F487DB7" w:rsidR="004A4C6F" w:rsidRPr="009413BD" w:rsidRDefault="009413BD" w:rsidP="003B3036">
      <w:pPr>
        <w:ind w:firstLine="851"/>
        <w:jc w:val="both"/>
        <w:rPr>
          <w:rFonts w:ascii="Arial" w:hAnsi="Arial"/>
          <w:bCs/>
          <w:sz w:val="24"/>
          <w:szCs w:val="24"/>
        </w:rPr>
      </w:pPr>
      <w:r w:rsidRPr="003474AB">
        <w:rPr>
          <w:rFonts w:ascii="Arial" w:hAnsi="Arial"/>
          <w:b/>
          <w:sz w:val="24"/>
          <w:szCs w:val="24"/>
        </w:rPr>
        <w:t>ART. 1º –</w:t>
      </w:r>
      <w:r>
        <w:rPr>
          <w:rFonts w:ascii="Arial" w:hAnsi="Arial"/>
          <w:b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Fica denominado o </w:t>
      </w:r>
      <w:r w:rsidR="007D558F">
        <w:rPr>
          <w:rFonts w:ascii="Arial" w:hAnsi="Arial"/>
          <w:bCs/>
          <w:sz w:val="24"/>
          <w:szCs w:val="24"/>
        </w:rPr>
        <w:t xml:space="preserve">trecho </w:t>
      </w:r>
      <w:r w:rsidR="00C244D8">
        <w:rPr>
          <w:rFonts w:ascii="Arial" w:hAnsi="Arial"/>
          <w:bCs/>
          <w:sz w:val="24"/>
          <w:szCs w:val="24"/>
        </w:rPr>
        <w:t>em pavimentação</w:t>
      </w:r>
      <w:r w:rsidR="007D558F">
        <w:rPr>
          <w:rFonts w:ascii="Arial" w:hAnsi="Arial"/>
          <w:bCs/>
          <w:sz w:val="24"/>
          <w:szCs w:val="24"/>
        </w:rPr>
        <w:t xml:space="preserve"> </w:t>
      </w:r>
      <w:r w:rsidR="00035A94">
        <w:rPr>
          <w:rFonts w:ascii="Arial" w:hAnsi="Arial"/>
          <w:bCs/>
          <w:sz w:val="24"/>
          <w:szCs w:val="24"/>
        </w:rPr>
        <w:t>no eixo d</w:t>
      </w:r>
      <w:r w:rsidR="007D558F">
        <w:rPr>
          <w:rFonts w:ascii="Arial" w:hAnsi="Arial"/>
          <w:bCs/>
          <w:sz w:val="24"/>
          <w:szCs w:val="24"/>
        </w:rPr>
        <w:t>a BA</w:t>
      </w:r>
      <w:r w:rsidR="00AD2B67">
        <w:rPr>
          <w:rFonts w:ascii="Arial" w:hAnsi="Arial"/>
          <w:bCs/>
          <w:sz w:val="24"/>
          <w:szCs w:val="24"/>
        </w:rPr>
        <w:t xml:space="preserve"> –</w:t>
      </w:r>
      <w:r w:rsidR="00F83666">
        <w:rPr>
          <w:rFonts w:ascii="Arial" w:hAnsi="Arial"/>
          <w:bCs/>
          <w:sz w:val="24"/>
          <w:szCs w:val="24"/>
        </w:rPr>
        <w:t xml:space="preserve"> Ana Lúcia Aguiar Viana</w:t>
      </w:r>
      <w:r w:rsidR="00C244D8">
        <w:rPr>
          <w:rFonts w:ascii="Arial" w:hAnsi="Arial"/>
          <w:bCs/>
          <w:sz w:val="24"/>
          <w:szCs w:val="24"/>
        </w:rPr>
        <w:t xml:space="preserve"> (BA-142)</w:t>
      </w:r>
      <w:r w:rsidR="007D558F">
        <w:rPr>
          <w:rFonts w:ascii="Arial" w:hAnsi="Arial"/>
          <w:bCs/>
          <w:sz w:val="24"/>
          <w:szCs w:val="24"/>
        </w:rPr>
        <w:t xml:space="preserve">, </w:t>
      </w:r>
      <w:r w:rsidR="009C194B">
        <w:rPr>
          <w:rFonts w:ascii="Arial" w:hAnsi="Arial"/>
          <w:bCs/>
          <w:sz w:val="24"/>
          <w:szCs w:val="24"/>
        </w:rPr>
        <w:t xml:space="preserve">localizado </w:t>
      </w:r>
      <w:r w:rsidR="007D558F">
        <w:rPr>
          <w:rFonts w:ascii="Arial" w:hAnsi="Arial"/>
          <w:bCs/>
          <w:sz w:val="24"/>
          <w:szCs w:val="24"/>
        </w:rPr>
        <w:t>n</w:t>
      </w:r>
      <w:r w:rsidR="00C244D8">
        <w:rPr>
          <w:rFonts w:ascii="Arial" w:hAnsi="Arial"/>
          <w:bCs/>
          <w:sz w:val="24"/>
          <w:szCs w:val="24"/>
        </w:rPr>
        <w:t>o perí</w:t>
      </w:r>
      <w:r w:rsidR="00916D6E">
        <w:rPr>
          <w:rFonts w:ascii="Arial" w:hAnsi="Arial"/>
          <w:bCs/>
          <w:sz w:val="24"/>
          <w:szCs w:val="24"/>
        </w:rPr>
        <w:t>metro</w:t>
      </w:r>
      <w:r w:rsidR="00C244D8">
        <w:rPr>
          <w:rFonts w:ascii="Arial" w:hAnsi="Arial"/>
          <w:bCs/>
          <w:sz w:val="24"/>
          <w:szCs w:val="24"/>
        </w:rPr>
        <w:t xml:space="preserve"> urbano</w:t>
      </w:r>
      <w:r w:rsidR="00F83666">
        <w:rPr>
          <w:rFonts w:ascii="Arial" w:hAnsi="Arial"/>
          <w:bCs/>
          <w:sz w:val="24"/>
          <w:szCs w:val="24"/>
        </w:rPr>
        <w:t xml:space="preserve"> do</w:t>
      </w:r>
      <w:r w:rsidR="009C194B">
        <w:rPr>
          <w:rFonts w:ascii="Arial" w:hAnsi="Arial"/>
          <w:bCs/>
          <w:sz w:val="24"/>
          <w:szCs w:val="24"/>
        </w:rPr>
        <w:t xml:space="preserve"> </w:t>
      </w:r>
      <w:r w:rsidR="007D558F">
        <w:rPr>
          <w:rFonts w:ascii="Arial" w:hAnsi="Arial"/>
          <w:bCs/>
          <w:sz w:val="24"/>
          <w:szCs w:val="24"/>
        </w:rPr>
        <w:t>muni</w:t>
      </w:r>
      <w:r>
        <w:rPr>
          <w:rFonts w:ascii="Arial" w:hAnsi="Arial"/>
          <w:bCs/>
          <w:sz w:val="24"/>
          <w:szCs w:val="24"/>
        </w:rPr>
        <w:t>cípio de Barra da Estiva, estado da Bahia,</w:t>
      </w:r>
      <w:r w:rsidR="00035A94">
        <w:rPr>
          <w:rFonts w:ascii="Arial" w:hAnsi="Arial"/>
          <w:bCs/>
          <w:sz w:val="24"/>
          <w:szCs w:val="24"/>
        </w:rPr>
        <w:t xml:space="preserve"> que fica do lado leste da Avenida Chico Mendes e lado norte da Rua Deusdedith da Rocha Franco,</w:t>
      </w:r>
      <w:r>
        <w:rPr>
          <w:rFonts w:ascii="Arial" w:hAnsi="Arial"/>
          <w:bCs/>
          <w:sz w:val="24"/>
          <w:szCs w:val="24"/>
        </w:rPr>
        <w:t xml:space="preserve"> </w:t>
      </w:r>
      <w:r w:rsidR="007D558F">
        <w:rPr>
          <w:rFonts w:ascii="Arial" w:hAnsi="Arial"/>
          <w:bCs/>
          <w:sz w:val="24"/>
          <w:szCs w:val="24"/>
        </w:rPr>
        <w:t xml:space="preserve">com a seguinte designação: </w:t>
      </w:r>
      <w:r w:rsidR="00F83666">
        <w:rPr>
          <w:rFonts w:ascii="Arial" w:hAnsi="Arial"/>
          <w:b/>
          <w:sz w:val="24"/>
          <w:szCs w:val="24"/>
          <w:u w:val="single"/>
        </w:rPr>
        <w:t>AVENIDA IRES VIEIRA DE CASTRO PIRES.</w:t>
      </w:r>
    </w:p>
    <w:p w14:paraId="2BB51D6A" w14:textId="77777777" w:rsidR="009C194B" w:rsidRDefault="009C194B" w:rsidP="008F0819">
      <w:pPr>
        <w:ind w:firstLine="851"/>
        <w:jc w:val="both"/>
        <w:rPr>
          <w:rFonts w:ascii="Arial" w:hAnsi="Arial"/>
          <w:b/>
          <w:sz w:val="24"/>
          <w:szCs w:val="28"/>
        </w:rPr>
      </w:pPr>
    </w:p>
    <w:p w14:paraId="01D8C12F" w14:textId="2D3A2BF5" w:rsidR="007260EE" w:rsidRDefault="007260EE" w:rsidP="008F0819">
      <w:pPr>
        <w:ind w:firstLine="851"/>
        <w:jc w:val="both"/>
        <w:rPr>
          <w:rFonts w:ascii="Arial" w:hAnsi="Arial"/>
          <w:sz w:val="24"/>
          <w:szCs w:val="28"/>
        </w:rPr>
      </w:pPr>
      <w:r>
        <w:rPr>
          <w:rFonts w:ascii="Arial" w:hAnsi="Arial"/>
          <w:b/>
          <w:sz w:val="24"/>
          <w:szCs w:val="28"/>
        </w:rPr>
        <w:t>A</w:t>
      </w:r>
      <w:r w:rsidR="00AB7F67">
        <w:rPr>
          <w:rFonts w:ascii="Arial" w:hAnsi="Arial"/>
          <w:b/>
          <w:sz w:val="24"/>
          <w:szCs w:val="28"/>
        </w:rPr>
        <w:t>rt</w:t>
      </w:r>
      <w:r>
        <w:rPr>
          <w:rFonts w:ascii="Arial" w:hAnsi="Arial"/>
          <w:b/>
          <w:sz w:val="24"/>
          <w:szCs w:val="28"/>
        </w:rPr>
        <w:t xml:space="preserve">. </w:t>
      </w:r>
      <w:r w:rsidR="009413BD">
        <w:rPr>
          <w:rFonts w:ascii="Arial" w:hAnsi="Arial"/>
          <w:b/>
          <w:sz w:val="24"/>
          <w:szCs w:val="28"/>
        </w:rPr>
        <w:t>2</w:t>
      </w:r>
      <w:r>
        <w:rPr>
          <w:rFonts w:ascii="Arial" w:hAnsi="Arial"/>
          <w:b/>
          <w:sz w:val="24"/>
          <w:szCs w:val="28"/>
        </w:rPr>
        <w:t xml:space="preserve">º – </w:t>
      </w:r>
      <w:r>
        <w:rPr>
          <w:rFonts w:ascii="Arial" w:hAnsi="Arial"/>
          <w:sz w:val="24"/>
          <w:szCs w:val="28"/>
        </w:rPr>
        <w:t xml:space="preserve">Esta </w:t>
      </w:r>
      <w:r w:rsidR="00E74C14">
        <w:rPr>
          <w:rFonts w:ascii="Arial" w:hAnsi="Arial"/>
          <w:sz w:val="24"/>
          <w:szCs w:val="28"/>
        </w:rPr>
        <w:t>Lei</w:t>
      </w:r>
      <w:r>
        <w:rPr>
          <w:rFonts w:ascii="Arial" w:hAnsi="Arial"/>
          <w:sz w:val="24"/>
          <w:szCs w:val="28"/>
        </w:rPr>
        <w:t xml:space="preserve"> entra em vigor na data de sua publicação, revogadas as disposições em contrário.</w:t>
      </w:r>
    </w:p>
    <w:p w14:paraId="17EE7F03" w14:textId="77777777" w:rsidR="007260EE" w:rsidRDefault="007260EE" w:rsidP="008F0819">
      <w:pPr>
        <w:ind w:firstLine="851"/>
        <w:jc w:val="both"/>
        <w:rPr>
          <w:rFonts w:ascii="Arial" w:hAnsi="Arial"/>
          <w:sz w:val="24"/>
          <w:szCs w:val="28"/>
        </w:rPr>
      </w:pPr>
    </w:p>
    <w:p w14:paraId="48B41D3B" w14:textId="437A0849" w:rsidR="003A6C91" w:rsidRDefault="003A6C91" w:rsidP="008F0819">
      <w:pPr>
        <w:ind w:firstLine="85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Gabinete da Câmara Municipal de Barra da Estiva, estado da Bahia, em </w:t>
      </w:r>
      <w:r w:rsidR="00AD2B67">
        <w:rPr>
          <w:rFonts w:ascii="Arial" w:hAnsi="Arial"/>
          <w:b/>
          <w:sz w:val="24"/>
        </w:rPr>
        <w:t>18</w:t>
      </w:r>
      <w:r w:rsidR="00A221C5">
        <w:rPr>
          <w:rFonts w:ascii="Arial" w:hAnsi="Arial"/>
          <w:b/>
          <w:sz w:val="24"/>
        </w:rPr>
        <w:t xml:space="preserve"> de novembro</w:t>
      </w:r>
      <w:r>
        <w:rPr>
          <w:rFonts w:ascii="Arial" w:hAnsi="Arial"/>
          <w:b/>
          <w:sz w:val="24"/>
        </w:rPr>
        <w:t xml:space="preserve"> de 202</w:t>
      </w:r>
      <w:r w:rsidR="008F75C2">
        <w:rPr>
          <w:rFonts w:ascii="Arial" w:hAnsi="Arial"/>
          <w:b/>
          <w:sz w:val="24"/>
        </w:rPr>
        <w:t>2</w:t>
      </w:r>
      <w:r>
        <w:rPr>
          <w:rFonts w:ascii="Arial" w:hAnsi="Arial"/>
          <w:b/>
          <w:sz w:val="24"/>
        </w:rPr>
        <w:t>.</w:t>
      </w:r>
    </w:p>
    <w:p w14:paraId="69672CD1" w14:textId="77777777" w:rsidR="00FA302D" w:rsidRDefault="00FA302D" w:rsidP="000C3EFD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362F4CC8" w14:textId="2E3120E7" w:rsidR="00FA302D" w:rsidRDefault="00FA302D" w:rsidP="000C3EFD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2DC808FF" w14:textId="77777777" w:rsidR="004E6A0F" w:rsidRDefault="004E6A0F" w:rsidP="000C3EFD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3B0C5890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Vereadora Simone Silva Gonçalves de Sousa</w:t>
      </w:r>
    </w:p>
    <w:p w14:paraId="63AE57D7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Presidente</w:t>
      </w:r>
    </w:p>
    <w:p w14:paraId="326CB08B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Autora do Projeto</w:t>
      </w:r>
    </w:p>
    <w:p w14:paraId="0EBD8B62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1898DBA3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3B2EB60F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0A0B3FFC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Jurandir Sena Silva</w:t>
      </w:r>
    </w:p>
    <w:p w14:paraId="6CA2548D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Vice-Presidente</w:t>
      </w:r>
    </w:p>
    <w:p w14:paraId="2A92934B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42977A4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5DFAEC9" w14:textId="344412BD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0141378E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Valter Silva Pereira</w:t>
      </w:r>
    </w:p>
    <w:p w14:paraId="3DFCF098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1º Secretário</w:t>
      </w:r>
    </w:p>
    <w:p w14:paraId="2BA6BEEE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36F768E2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4C7F7753" w14:textId="62C56576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49D25248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1118118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Valdnei da Silva Caires</w:t>
      </w:r>
    </w:p>
    <w:p w14:paraId="27925CAC" w14:textId="77777777" w:rsidR="00F83666" w:rsidRDefault="00F83666" w:rsidP="00F83666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2º Secretário</w:t>
      </w:r>
    </w:p>
    <w:p w14:paraId="34F9FBFD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7544FA04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723854E0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761D0517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Carlos André Silva Caires</w:t>
      </w:r>
    </w:p>
    <w:p w14:paraId="52593CF7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Líder da situação</w:t>
      </w:r>
    </w:p>
    <w:p w14:paraId="4484A214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2F4AA4A5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5D9B1D70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22C5472D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Elzito Freitas Silva</w:t>
      </w:r>
    </w:p>
    <w:p w14:paraId="05485BFF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Líder da Oposição</w:t>
      </w:r>
    </w:p>
    <w:p w14:paraId="43FE0686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034D2810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42069812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1204D578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Reinaldo da Silva Santos</w:t>
      </w:r>
    </w:p>
    <w:p w14:paraId="5E7E086D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Vice-líder da oposição</w:t>
      </w:r>
    </w:p>
    <w:p w14:paraId="24162167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000C442A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719FA744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14E0DBC3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Antônio Lopes de Araújo</w:t>
      </w:r>
    </w:p>
    <w:p w14:paraId="115B72ED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7C54B294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5853D8B7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23ADD58D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Elzito Medeiros Freitas</w:t>
      </w:r>
    </w:p>
    <w:p w14:paraId="5EE6395E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4133BF5D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7941220E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52C47A08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Fabrício Aguiar Viana</w:t>
      </w:r>
    </w:p>
    <w:p w14:paraId="568A63FD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162ACE02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032DE830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</w:p>
    <w:p w14:paraId="13313B87" w14:textId="77777777" w:rsidR="00F83666" w:rsidRDefault="00F83666" w:rsidP="00F83666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Vereador Manoel Messias Pereira Lacerda</w:t>
      </w:r>
    </w:p>
    <w:p w14:paraId="7CD48866" w14:textId="77777777" w:rsidR="00D0151C" w:rsidRDefault="00D0151C" w:rsidP="00F83666">
      <w:pPr>
        <w:jc w:val="center"/>
      </w:pPr>
    </w:p>
    <w:sectPr w:rsidR="00D0151C" w:rsidSect="00AF2140">
      <w:headerReference w:type="default" r:id="rId6"/>
      <w:footerReference w:type="default" r:id="rId7"/>
      <w:pgSz w:w="11906" w:h="16838" w:code="9"/>
      <w:pgMar w:top="1701" w:right="1134" w:bottom="1418" w:left="1701" w:header="567" w:footer="8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B820" w14:textId="77777777" w:rsidR="00C64C08" w:rsidRDefault="00C64C08" w:rsidP="00D0151C">
      <w:r>
        <w:separator/>
      </w:r>
    </w:p>
  </w:endnote>
  <w:endnote w:type="continuationSeparator" w:id="0">
    <w:p w14:paraId="2A532BE5" w14:textId="77777777" w:rsidR="00C64C08" w:rsidRDefault="00C64C08" w:rsidP="00D0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262258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2C82D4B" w14:textId="77777777" w:rsidR="00AF2140" w:rsidRPr="005705AC" w:rsidRDefault="00AF2140">
            <w:pPr>
              <w:pStyle w:val="Rodap"/>
              <w:jc w:val="center"/>
              <w:rPr>
                <w:rFonts w:ascii="Arial" w:hAnsi="Arial" w:cs="Arial"/>
                <w:b/>
                <w:bCs/>
              </w:rPr>
            </w:pPr>
            <w:r w:rsidRPr="005705AC">
              <w:rPr>
                <w:rFonts w:ascii="Arial" w:hAnsi="Arial" w:cs="Arial"/>
              </w:rPr>
              <w:t xml:space="preserve">Página </w:t>
            </w:r>
            <w:r w:rsidRPr="005705AC">
              <w:rPr>
                <w:rFonts w:ascii="Arial" w:hAnsi="Arial" w:cs="Arial"/>
                <w:b/>
                <w:bCs/>
              </w:rPr>
              <w:fldChar w:fldCharType="begin"/>
            </w:r>
            <w:r w:rsidRPr="005705AC">
              <w:rPr>
                <w:rFonts w:ascii="Arial" w:hAnsi="Arial" w:cs="Arial"/>
                <w:b/>
                <w:bCs/>
              </w:rPr>
              <w:instrText>PAGE</w:instrText>
            </w:r>
            <w:r w:rsidRPr="005705AC">
              <w:rPr>
                <w:rFonts w:ascii="Arial" w:hAnsi="Arial" w:cs="Arial"/>
                <w:b/>
                <w:bCs/>
              </w:rPr>
              <w:fldChar w:fldCharType="separate"/>
            </w:r>
            <w:r w:rsidRPr="005705AC">
              <w:rPr>
                <w:rFonts w:ascii="Arial" w:hAnsi="Arial" w:cs="Arial"/>
                <w:b/>
                <w:bCs/>
              </w:rPr>
              <w:t>2</w:t>
            </w:r>
            <w:r w:rsidRPr="005705AC">
              <w:rPr>
                <w:rFonts w:ascii="Arial" w:hAnsi="Arial" w:cs="Arial"/>
                <w:b/>
                <w:bCs/>
              </w:rPr>
              <w:fldChar w:fldCharType="end"/>
            </w:r>
            <w:r w:rsidRPr="005705AC">
              <w:rPr>
                <w:rFonts w:ascii="Arial" w:hAnsi="Arial" w:cs="Arial"/>
              </w:rPr>
              <w:t xml:space="preserve"> de </w:t>
            </w:r>
            <w:r w:rsidRPr="005705AC">
              <w:rPr>
                <w:rFonts w:ascii="Arial" w:hAnsi="Arial" w:cs="Arial"/>
                <w:b/>
                <w:bCs/>
              </w:rPr>
              <w:fldChar w:fldCharType="begin"/>
            </w:r>
            <w:r w:rsidRPr="005705AC">
              <w:rPr>
                <w:rFonts w:ascii="Arial" w:hAnsi="Arial" w:cs="Arial"/>
                <w:b/>
                <w:bCs/>
              </w:rPr>
              <w:instrText>NUMPAGES</w:instrText>
            </w:r>
            <w:r w:rsidRPr="005705AC">
              <w:rPr>
                <w:rFonts w:ascii="Arial" w:hAnsi="Arial" w:cs="Arial"/>
                <w:b/>
                <w:bCs/>
              </w:rPr>
              <w:fldChar w:fldCharType="separate"/>
            </w:r>
            <w:r w:rsidRPr="005705AC">
              <w:rPr>
                <w:rFonts w:ascii="Arial" w:hAnsi="Arial" w:cs="Arial"/>
                <w:b/>
                <w:bCs/>
              </w:rPr>
              <w:t>2</w:t>
            </w:r>
            <w:r w:rsidRPr="005705AC">
              <w:rPr>
                <w:rFonts w:ascii="Arial" w:hAnsi="Arial" w:cs="Arial"/>
                <w:b/>
                <w:bCs/>
              </w:rPr>
              <w:fldChar w:fldCharType="end"/>
            </w:r>
          </w:p>
          <w:p w14:paraId="447E5D6E" w14:textId="77777777" w:rsidR="00AF2140" w:rsidRDefault="00AF2140">
            <w:pPr>
              <w:pStyle w:val="Rodap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1FAB78" wp14:editId="2301FA47">
                      <wp:simplePos x="0" y="0"/>
                      <wp:positionH relativeFrom="page">
                        <wp:posOffset>1080135</wp:posOffset>
                      </wp:positionH>
                      <wp:positionV relativeFrom="paragraph">
                        <wp:posOffset>-635</wp:posOffset>
                      </wp:positionV>
                      <wp:extent cx="5684520" cy="664234"/>
                      <wp:effectExtent l="0" t="0" r="0" b="2540"/>
                      <wp:wrapNone/>
                      <wp:docPr id="4" name="Retâ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4520" cy="6642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5BFC837" w14:textId="77777777" w:rsidR="005705AC" w:rsidRPr="00BE4C0C" w:rsidRDefault="00AF2140" w:rsidP="00AF2140">
                                  <w:pPr>
                                    <w:jc w:val="center"/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E4C0C"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Av. Professora Solange Pires da Silva Rodrigues, 200, Alto da Barra, CEP 46.650-000</w:t>
                                  </w:r>
                                </w:p>
                                <w:p w14:paraId="239FA77A" w14:textId="6BDB2B1B" w:rsidR="00AF2140" w:rsidRDefault="00AF2140" w:rsidP="00AF2140">
                                  <w:pPr>
                                    <w:jc w:val="center"/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E4C0C"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Barra da Estiva – BA – (77) 3450-1349 /1110 – CNPJ nº 42.696.732/0001-08</w:t>
                                  </w:r>
                                </w:p>
                                <w:p w14:paraId="3EE8B482" w14:textId="6A767F57" w:rsidR="00AF2140" w:rsidRPr="005705AC" w:rsidRDefault="00BE4C0C" w:rsidP="00AF2140">
                                  <w:pPr>
                                    <w:jc w:val="center"/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Site: </w:t>
                                  </w:r>
                                  <w:hyperlink r:id="rId1" w:history="1">
                                    <w:r w:rsidR="00AF2140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www.barradaestiva.ba.leg.br</w:t>
                                    </w:r>
                                  </w:hyperlink>
                                  <w:r w:rsidR="00AF2140" w:rsidRPr="00BE4C0C"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  </w:t>
                                  </w:r>
                                  <w:r w:rsidR="00AF2140" w:rsidRPr="00BE4C0C"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E-mail:</w:t>
                                  </w:r>
                                  <w:r w:rsidR="00AF2140" w:rsidRPr="00BE4C0C"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hyperlink r:id="rId2" w:history="1">
                                    <w:r w:rsidR="00AF2140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cmbe20</w:t>
                                    </w:r>
                                    <w:r w:rsidR="007D447B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  <w:r w:rsidR="00AF2140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0@yahoo.com.br</w:t>
                                    </w:r>
                                  </w:hyperlink>
                                </w:p>
                                <w:p w14:paraId="0061BA1E" w14:textId="77777777" w:rsidR="00AF2140" w:rsidRPr="005705AC" w:rsidRDefault="00AF2140" w:rsidP="00AF2140">
                                  <w:pPr>
                                    <w:jc w:val="both"/>
                                    <w:rPr>
                                      <w:rFonts w:ascii="Arial" w:hAnsi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1FAB78" id="Retângulo 4" o:spid="_x0000_s1028" style="position:absolute;left:0;text-align:left;margin-left:85.05pt;margin-top:-.05pt;width:447.6pt;height:52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" filled="f" stroked="f" strokeweight="1pt">
                      <v:textbox>
                        <w:txbxContent>
                          <w:p w14:paraId="05BFC837" w14:textId="77777777" w:rsidR="005705AC" w:rsidRPr="00BE4C0C" w:rsidRDefault="00AF2140" w:rsidP="00AF2140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E4C0C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Av. Professora Solange Pires da Silva Rodrigues, 200, Alto da Barra, CEP 46.650-000</w:t>
                            </w:r>
                          </w:p>
                          <w:p w14:paraId="239FA77A" w14:textId="6BDB2B1B" w:rsidR="00AF2140" w:rsidRDefault="00AF2140" w:rsidP="00AF2140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E4C0C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Barra da Estiva – BA – (77) 3450-1349 /1110 – CNPJ nº 42.696.732/0001-08</w:t>
                            </w:r>
                          </w:p>
                          <w:p w14:paraId="3EE8B482" w14:textId="6A767F57" w:rsidR="00AF2140" w:rsidRPr="005705AC" w:rsidRDefault="00BE4C0C" w:rsidP="00AF2140">
                            <w:pPr>
                              <w:jc w:val="center"/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Site: </w:t>
                            </w:r>
                            <w:hyperlink r:id="rId3" w:history="1">
                              <w:r w:rsidR="00AF2140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www.barradaestiva.ba.leg.br</w:t>
                              </w:r>
                            </w:hyperlink>
                            <w:r w:rsidR="00AF2140" w:rsidRPr="00BE4C0C"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     </w:t>
                            </w:r>
                            <w:r w:rsidR="00AF2140" w:rsidRPr="00BE4C0C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E-mail:</w:t>
                            </w:r>
                            <w:r w:rsidR="00AF2140" w:rsidRPr="00BE4C0C"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hyperlink r:id="rId4" w:history="1">
                              <w:r w:rsidR="00AF2140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cmbe20</w:t>
                              </w:r>
                              <w:r w:rsidR="007D447B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  <w:r w:rsidR="00AF2140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0@yahoo.com.br</w:t>
                              </w:r>
                            </w:hyperlink>
                          </w:p>
                          <w:p w14:paraId="0061BA1E" w14:textId="77777777" w:rsidR="00AF2140" w:rsidRPr="005705AC" w:rsidRDefault="00AF2140" w:rsidP="00AF2140">
                            <w:pPr>
                              <w:jc w:val="both"/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rect>
                  </w:pict>
                </mc:Fallback>
              </mc:AlternateContent>
            </w:r>
          </w:p>
        </w:sdtContent>
      </w:sdt>
    </w:sdtContent>
  </w:sdt>
  <w:p w14:paraId="3ED30DDE" w14:textId="77777777" w:rsidR="00B83BF6" w:rsidRDefault="00B83B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C111E" w14:textId="77777777" w:rsidR="00C64C08" w:rsidRDefault="00C64C08" w:rsidP="00D0151C">
      <w:r>
        <w:separator/>
      </w:r>
    </w:p>
  </w:footnote>
  <w:footnote w:type="continuationSeparator" w:id="0">
    <w:p w14:paraId="14603929" w14:textId="77777777" w:rsidR="00C64C08" w:rsidRDefault="00C64C08" w:rsidP="00D01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932B1" w14:textId="77777777" w:rsidR="00D0151C" w:rsidRDefault="007441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E68C0C" wp14:editId="7255000B">
              <wp:simplePos x="0" y="0"/>
              <wp:positionH relativeFrom="margin">
                <wp:align>left</wp:align>
              </wp:positionH>
              <wp:positionV relativeFrom="paragraph">
                <wp:posOffset>7356</wp:posOffset>
              </wp:positionV>
              <wp:extent cx="957532" cy="871268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57532" cy="87126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251F2F" w14:textId="77777777" w:rsidR="00D0151C" w:rsidRDefault="007441F4" w:rsidP="00D015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04F01EF" wp14:editId="020A129B">
                                <wp:extent cx="767080" cy="767080"/>
                                <wp:effectExtent l="0" t="0" r="0" b="0"/>
                                <wp:docPr id="8" name="Imagem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7080" cy="767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E68C0C" id="Retângulo 1" o:spid="_x0000_s1026" style="position:absolute;margin-left:0;margin-top:.6pt;width:75.4pt;height:68.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" filled="f" stroked="f" strokeweight="1pt">
              <v:textbox>
                <w:txbxContent>
                  <w:p w14:paraId="31251F2F" w14:textId="77777777" w:rsidR="00D0151C" w:rsidRDefault="007441F4" w:rsidP="00D0151C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504F01EF" wp14:editId="020A129B">
                          <wp:extent cx="767080" cy="767080"/>
                          <wp:effectExtent l="0" t="0" r="0" b="0"/>
                          <wp:docPr id="8" name="Imagem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67080" cy="767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D0151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B235F3" wp14:editId="70CC65B8">
              <wp:simplePos x="0" y="0"/>
              <wp:positionH relativeFrom="margin">
                <wp:posOffset>1041963</wp:posOffset>
              </wp:positionH>
              <wp:positionV relativeFrom="paragraph">
                <wp:posOffset>19517</wp:posOffset>
              </wp:positionV>
              <wp:extent cx="4658264" cy="854015"/>
              <wp:effectExtent l="0" t="0" r="0" b="381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8264" cy="854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D2AE6B1" w14:textId="77777777" w:rsidR="00A5608B" w:rsidRPr="007441F4" w:rsidRDefault="00A5608B" w:rsidP="00A5608B">
                          <w:pPr>
                            <w:spacing w:before="80" w:after="80"/>
                            <w:jc w:val="both"/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ESTADO DA BAHIA</w:t>
                          </w:r>
                        </w:p>
                        <w:p w14:paraId="21E0F8EF" w14:textId="77777777" w:rsidR="00A5608B" w:rsidRPr="007441F4" w:rsidRDefault="00A5608B" w:rsidP="00A5608B">
                          <w:pPr>
                            <w:spacing w:before="80" w:after="80"/>
                            <w:jc w:val="both"/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PODER LEGISLATIVO</w:t>
                          </w:r>
                        </w:p>
                        <w:p w14:paraId="4EBA9A34" w14:textId="3FE68D03" w:rsidR="00A5608B" w:rsidRPr="00810213" w:rsidRDefault="00A5608B" w:rsidP="00A5608B">
                          <w:pPr>
                            <w:spacing w:before="80" w:after="80"/>
                            <w:jc w:val="both"/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810213"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CÂMARA MUNICIPAL DE BARRA </w:t>
                          </w:r>
                          <w:r w:rsidR="00832D25"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DA </w:t>
                          </w:r>
                          <w:r w:rsidRPr="00810213"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ESTIVA</w:t>
                          </w:r>
                        </w:p>
                        <w:p w14:paraId="577F646C" w14:textId="77777777" w:rsidR="007441F4" w:rsidRPr="007441F4" w:rsidRDefault="007441F4" w:rsidP="00D0151C">
                          <w:pPr>
                            <w:jc w:val="both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B235F3" id="Retângulo 2" o:spid="_x0000_s1027" style="position:absolute;margin-left:82.05pt;margin-top:1.55pt;width:366.8pt;height:6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" filled="f" stroked="f" strokeweight="1pt">
              <v:textbox>
                <w:txbxContent>
                  <w:p w14:paraId="6D2AE6B1" w14:textId="77777777" w:rsidR="00A5608B" w:rsidRPr="007441F4" w:rsidRDefault="00A5608B" w:rsidP="00A5608B">
                    <w:pPr>
                      <w:spacing w:before="80" w:after="80"/>
                      <w:jc w:val="both"/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32"/>
                        <w:szCs w:val="32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32"/>
                        <w:szCs w:val="32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ESTADO DA BAHIA</w:t>
                    </w:r>
                  </w:p>
                  <w:p w14:paraId="21E0F8EF" w14:textId="77777777" w:rsidR="00A5608B" w:rsidRPr="007441F4" w:rsidRDefault="00A5608B" w:rsidP="00A5608B">
                    <w:pPr>
                      <w:spacing w:before="80" w:after="80"/>
                      <w:jc w:val="both"/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8"/>
                        <w:szCs w:val="28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8"/>
                        <w:szCs w:val="28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PODER LEGISLATIVO</w:t>
                    </w:r>
                  </w:p>
                  <w:p w14:paraId="4EBA9A34" w14:textId="3FE68D03" w:rsidR="00A5608B" w:rsidRPr="00810213" w:rsidRDefault="00A5608B" w:rsidP="00A5608B">
                    <w:pPr>
                      <w:spacing w:before="80" w:after="80"/>
                      <w:jc w:val="both"/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810213"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CÂMARA MUNICIPAL DE BARRA </w:t>
                    </w:r>
                    <w:r w:rsidR="00832D25"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DA </w:t>
                    </w:r>
                    <w:r w:rsidRPr="00810213"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ESTIVA</w:t>
                    </w:r>
                  </w:p>
                  <w:p w14:paraId="577F646C" w14:textId="77777777" w:rsidR="007441F4" w:rsidRPr="007441F4" w:rsidRDefault="007441F4" w:rsidP="00D0151C">
                    <w:pPr>
                      <w:jc w:val="both"/>
                      <w:rPr>
                        <w:b/>
                        <w:bCs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33DA9228" w14:textId="77777777" w:rsidR="00D0151C" w:rsidRDefault="00D0151C">
    <w:pPr>
      <w:pStyle w:val="Cabealho"/>
    </w:pPr>
  </w:p>
  <w:p w14:paraId="6325EAE9" w14:textId="77777777" w:rsidR="00D0151C" w:rsidRDefault="00D0151C">
    <w:pPr>
      <w:pStyle w:val="Cabealho"/>
    </w:pPr>
  </w:p>
  <w:p w14:paraId="40B1D971" w14:textId="77777777" w:rsidR="00D0151C" w:rsidRDefault="00D0151C">
    <w:pPr>
      <w:pStyle w:val="Cabealho"/>
    </w:pPr>
  </w:p>
  <w:p w14:paraId="01EF9401" w14:textId="77777777" w:rsidR="00D0151C" w:rsidRDefault="00D0151C">
    <w:pPr>
      <w:pStyle w:val="Cabealho"/>
    </w:pPr>
  </w:p>
  <w:p w14:paraId="5F0D9692" w14:textId="77777777" w:rsidR="00D0151C" w:rsidRDefault="00D015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51C"/>
    <w:rsid w:val="00035A94"/>
    <w:rsid w:val="0005107C"/>
    <w:rsid w:val="000724A1"/>
    <w:rsid w:val="000C3EFD"/>
    <w:rsid w:val="000F6FAA"/>
    <w:rsid w:val="0013751E"/>
    <w:rsid w:val="001462A0"/>
    <w:rsid w:val="00154CA7"/>
    <w:rsid w:val="00156352"/>
    <w:rsid w:val="001E696D"/>
    <w:rsid w:val="001E73BA"/>
    <w:rsid w:val="00224383"/>
    <w:rsid w:val="00237F5D"/>
    <w:rsid w:val="00247E40"/>
    <w:rsid w:val="00276F84"/>
    <w:rsid w:val="002B1D15"/>
    <w:rsid w:val="002C25EB"/>
    <w:rsid w:val="002D06CC"/>
    <w:rsid w:val="00312CE5"/>
    <w:rsid w:val="003232F3"/>
    <w:rsid w:val="003A6C91"/>
    <w:rsid w:val="003B3036"/>
    <w:rsid w:val="00401FCC"/>
    <w:rsid w:val="0041628A"/>
    <w:rsid w:val="00416CCD"/>
    <w:rsid w:val="0046025D"/>
    <w:rsid w:val="00477058"/>
    <w:rsid w:val="004906E0"/>
    <w:rsid w:val="004A4C6F"/>
    <w:rsid w:val="004C6789"/>
    <w:rsid w:val="004E2237"/>
    <w:rsid w:val="004E6A0F"/>
    <w:rsid w:val="00516DFC"/>
    <w:rsid w:val="0054679A"/>
    <w:rsid w:val="005705AC"/>
    <w:rsid w:val="005A59E2"/>
    <w:rsid w:val="005C5A05"/>
    <w:rsid w:val="00603D3F"/>
    <w:rsid w:val="006047E7"/>
    <w:rsid w:val="00627A4D"/>
    <w:rsid w:val="006311A9"/>
    <w:rsid w:val="00651CAD"/>
    <w:rsid w:val="00653151"/>
    <w:rsid w:val="006564BF"/>
    <w:rsid w:val="006A0F34"/>
    <w:rsid w:val="006C718D"/>
    <w:rsid w:val="007260EE"/>
    <w:rsid w:val="007261F8"/>
    <w:rsid w:val="007441F4"/>
    <w:rsid w:val="00753BEB"/>
    <w:rsid w:val="007D447B"/>
    <w:rsid w:val="007D558F"/>
    <w:rsid w:val="007E02D4"/>
    <w:rsid w:val="00832D25"/>
    <w:rsid w:val="00872472"/>
    <w:rsid w:val="008865C3"/>
    <w:rsid w:val="00892064"/>
    <w:rsid w:val="008A6C31"/>
    <w:rsid w:val="008B7D59"/>
    <w:rsid w:val="008C0577"/>
    <w:rsid w:val="008E4CB6"/>
    <w:rsid w:val="008F0819"/>
    <w:rsid w:val="008F75C2"/>
    <w:rsid w:val="0091099D"/>
    <w:rsid w:val="00910E2F"/>
    <w:rsid w:val="00916D6E"/>
    <w:rsid w:val="009413BD"/>
    <w:rsid w:val="009433D7"/>
    <w:rsid w:val="009A3573"/>
    <w:rsid w:val="009B3BF9"/>
    <w:rsid w:val="009C194B"/>
    <w:rsid w:val="009C2F09"/>
    <w:rsid w:val="009E428E"/>
    <w:rsid w:val="00A0186D"/>
    <w:rsid w:val="00A221C5"/>
    <w:rsid w:val="00A5608B"/>
    <w:rsid w:val="00A75EA3"/>
    <w:rsid w:val="00AA037C"/>
    <w:rsid w:val="00AB7F67"/>
    <w:rsid w:val="00AD2B39"/>
    <w:rsid w:val="00AD2B67"/>
    <w:rsid w:val="00AD5084"/>
    <w:rsid w:val="00AF0ED9"/>
    <w:rsid w:val="00AF2140"/>
    <w:rsid w:val="00B20060"/>
    <w:rsid w:val="00B32963"/>
    <w:rsid w:val="00B83BF6"/>
    <w:rsid w:val="00BE4C0C"/>
    <w:rsid w:val="00BE54D6"/>
    <w:rsid w:val="00BF07CD"/>
    <w:rsid w:val="00BF7D93"/>
    <w:rsid w:val="00C11A32"/>
    <w:rsid w:val="00C244D8"/>
    <w:rsid w:val="00C421DD"/>
    <w:rsid w:val="00C64C08"/>
    <w:rsid w:val="00CA4116"/>
    <w:rsid w:val="00D0151C"/>
    <w:rsid w:val="00D04924"/>
    <w:rsid w:val="00D04F47"/>
    <w:rsid w:val="00D17902"/>
    <w:rsid w:val="00D40002"/>
    <w:rsid w:val="00D47C43"/>
    <w:rsid w:val="00D610F2"/>
    <w:rsid w:val="00D6541F"/>
    <w:rsid w:val="00DB30B7"/>
    <w:rsid w:val="00DB5221"/>
    <w:rsid w:val="00DD0337"/>
    <w:rsid w:val="00E74C14"/>
    <w:rsid w:val="00E77968"/>
    <w:rsid w:val="00EB3C1F"/>
    <w:rsid w:val="00EB4209"/>
    <w:rsid w:val="00EB535E"/>
    <w:rsid w:val="00EE726B"/>
    <w:rsid w:val="00F0760A"/>
    <w:rsid w:val="00F25319"/>
    <w:rsid w:val="00F30D5E"/>
    <w:rsid w:val="00F83666"/>
    <w:rsid w:val="00FA302D"/>
    <w:rsid w:val="00FE309D"/>
    <w:rsid w:val="00FF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8838C"/>
  <w15:chartTrackingRefBased/>
  <w15:docId w15:val="{590CB919-1B14-46D3-BC38-C4F6256F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02D"/>
    <w:pPr>
      <w:spacing w:after="0" w:line="240" w:lineRule="auto"/>
    </w:pPr>
    <w:rPr>
      <w:rFonts w:ascii="Verdana" w:eastAsia="Times New Roman" w:hAnsi="Verdana" w:cs="Arial"/>
      <w:shadow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15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hadow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0151C"/>
  </w:style>
  <w:style w:type="paragraph" w:styleId="Rodap">
    <w:name w:val="footer"/>
    <w:basedOn w:val="Normal"/>
    <w:link w:val="RodapChar"/>
    <w:uiPriority w:val="99"/>
    <w:unhideWhenUsed/>
    <w:rsid w:val="00D015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hadow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151C"/>
  </w:style>
  <w:style w:type="character" w:styleId="Hyperlink">
    <w:name w:val="Hyperlink"/>
    <w:basedOn w:val="Fontepargpadro"/>
    <w:uiPriority w:val="99"/>
    <w:unhideWhenUsed/>
    <w:rsid w:val="00B83BF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83BF6"/>
    <w:rPr>
      <w:color w:val="605E5C"/>
      <w:shd w:val="clear" w:color="auto" w:fill="E1DFDD"/>
    </w:rPr>
  </w:style>
  <w:style w:type="paragraph" w:customStyle="1" w:styleId="Default">
    <w:name w:val="Default"/>
    <w:rsid w:val="00DB30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Fontepargpadro"/>
    <w:rsid w:val="006311A9"/>
  </w:style>
  <w:style w:type="character" w:customStyle="1" w:styleId="titulo">
    <w:name w:val="titulo"/>
    <w:basedOn w:val="Fontepargpadro"/>
    <w:rsid w:val="004A4C6F"/>
  </w:style>
  <w:style w:type="character" w:customStyle="1" w:styleId="label">
    <w:name w:val="label"/>
    <w:basedOn w:val="Fontepargpadro"/>
    <w:rsid w:val="004A4C6F"/>
  </w:style>
  <w:style w:type="paragraph" w:styleId="PargrafodaLista">
    <w:name w:val="List Paragraph"/>
    <w:basedOn w:val="Normal"/>
    <w:uiPriority w:val="34"/>
    <w:qFormat/>
    <w:rsid w:val="004A4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9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3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1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2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9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43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01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8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84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29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4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137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74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67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5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663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8547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024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4923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48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47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7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07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80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358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663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146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777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722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34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374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77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74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914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7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5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7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06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51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8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8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0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23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4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11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2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9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0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radaestiva.ba.leg.br" TargetMode="External"/><Relationship Id="rId2" Type="http://schemas.openxmlformats.org/officeDocument/2006/relationships/hyperlink" Target="mailto:cmbe2020@yahoo.com.br" TargetMode="External"/><Relationship Id="rId1" Type="http://schemas.openxmlformats.org/officeDocument/2006/relationships/hyperlink" Target="http://www.barradaestiva.ba.leg.br" TargetMode="External"/><Relationship Id="rId4" Type="http://schemas.openxmlformats.org/officeDocument/2006/relationships/hyperlink" Target="mailto:cmbe2020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582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CVBE</dc:creator>
  <cp:keywords/>
  <dc:description/>
  <cp:lastModifiedBy>DALDEMAR ALVES FERREIRA</cp:lastModifiedBy>
  <cp:revision>10</cp:revision>
  <cp:lastPrinted>2022-03-24T11:39:00Z</cp:lastPrinted>
  <dcterms:created xsi:type="dcterms:W3CDTF">2022-09-29T11:19:00Z</dcterms:created>
  <dcterms:modified xsi:type="dcterms:W3CDTF">2022-11-18T09:34:00Z</dcterms:modified>
</cp:coreProperties>
</file>