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1289B" w14:textId="1E1B2B56" w:rsidR="00A734D3" w:rsidRDefault="00446CB9" w:rsidP="00A734D3">
      <w:pPr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7F4837">
        <w:rPr>
          <w:rFonts w:ascii="Arial" w:hAnsi="Arial" w:cs="Arial"/>
          <w:b/>
          <w:bCs/>
          <w:sz w:val="24"/>
          <w:szCs w:val="24"/>
        </w:rPr>
        <w:t>PROJETO DE LEI ORDINÁRIA Nº ______/202</w:t>
      </w:r>
      <w:r w:rsidR="00DC77E2" w:rsidRPr="007F4837">
        <w:rPr>
          <w:rFonts w:ascii="Arial" w:hAnsi="Arial" w:cs="Arial"/>
          <w:b/>
          <w:bCs/>
          <w:sz w:val="24"/>
          <w:szCs w:val="24"/>
        </w:rPr>
        <w:t>5</w:t>
      </w:r>
      <w:r w:rsidR="00BC6DC7">
        <w:rPr>
          <w:rFonts w:ascii="Arial" w:hAnsi="Arial" w:cs="Arial"/>
          <w:b/>
          <w:bCs/>
          <w:sz w:val="24"/>
          <w:szCs w:val="24"/>
        </w:rPr>
        <w:t>.</w:t>
      </w:r>
    </w:p>
    <w:p w14:paraId="135A3340" w14:textId="2D9F9106" w:rsidR="00BC6DC7" w:rsidRDefault="00BC6DC7" w:rsidP="00A734D3">
      <w:pPr>
        <w:ind w:left="4956"/>
        <w:jc w:val="both"/>
        <w:rPr>
          <w:rFonts w:ascii="Arial" w:hAnsi="Arial" w:cs="Arial"/>
          <w:b/>
          <w:bCs/>
          <w:sz w:val="24"/>
          <w:szCs w:val="24"/>
        </w:rPr>
      </w:pPr>
    </w:p>
    <w:p w14:paraId="5D8B703D" w14:textId="765D2113" w:rsidR="006C74B4" w:rsidRPr="00660CC7" w:rsidRDefault="00660CC7" w:rsidP="00A734D3">
      <w:pPr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660CC7">
        <w:rPr>
          <w:rFonts w:ascii="Arial" w:hAnsi="Arial" w:cs="Arial"/>
          <w:b/>
          <w:bCs/>
          <w:sz w:val="24"/>
          <w:szCs w:val="24"/>
        </w:rPr>
        <w:t>INSTITUI O PROGRAMA “CONVIVÊNCIA COM A MELHOR IDADE” NO MUNICÍPIO DE SETE LAGOAS.</w:t>
      </w:r>
    </w:p>
    <w:p w14:paraId="1685EBF4" w14:textId="082B0257" w:rsidR="00BC6DC7" w:rsidRDefault="00BC6DC7" w:rsidP="00A734D3">
      <w:pPr>
        <w:ind w:left="4956"/>
        <w:jc w:val="both"/>
        <w:rPr>
          <w:rFonts w:ascii="Arial" w:hAnsi="Arial" w:cs="Arial"/>
          <w:b/>
          <w:bCs/>
          <w:sz w:val="24"/>
          <w:szCs w:val="24"/>
        </w:rPr>
      </w:pPr>
    </w:p>
    <w:p w14:paraId="0B17E4A7" w14:textId="07862A7F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b/>
          <w:bCs/>
          <w:sz w:val="24"/>
          <w:szCs w:val="24"/>
        </w:rPr>
        <w:t>Art. 1º</w:t>
      </w:r>
      <w:r w:rsidRPr="00AB3915">
        <w:rPr>
          <w:rFonts w:ascii="Arial" w:hAnsi="Arial" w:cs="Arial"/>
          <w:sz w:val="24"/>
          <w:szCs w:val="24"/>
        </w:rPr>
        <w:t xml:space="preserve"> Fica instituído, no âmbito do Município de Sete Lagoas, o Programa "</w:t>
      </w:r>
      <w:r w:rsidRPr="00AB3915">
        <w:rPr>
          <w:rFonts w:ascii="Arial" w:hAnsi="Arial" w:cs="Arial"/>
          <w:b/>
          <w:bCs/>
          <w:i/>
          <w:iCs/>
          <w:sz w:val="24"/>
          <w:szCs w:val="24"/>
        </w:rPr>
        <w:t>Convivência com a melhor idade</w:t>
      </w:r>
      <w:r w:rsidRPr="00AB3915">
        <w:rPr>
          <w:rFonts w:ascii="Arial" w:hAnsi="Arial" w:cs="Arial"/>
          <w:sz w:val="24"/>
          <w:szCs w:val="24"/>
        </w:rPr>
        <w:t>", com a finalidade de incentivar a conexão intergeracional e de combater a solidão entre os residentes de instituições de acolhimento de pessoas idosas.</w:t>
      </w:r>
    </w:p>
    <w:p w14:paraId="2EAB98A3" w14:textId="77777777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b/>
          <w:bCs/>
          <w:sz w:val="24"/>
          <w:szCs w:val="24"/>
        </w:rPr>
        <w:t>Art. 2º</w:t>
      </w:r>
      <w:r w:rsidRPr="00AB3915">
        <w:rPr>
          <w:rFonts w:ascii="Arial" w:hAnsi="Arial" w:cs="Arial"/>
          <w:sz w:val="24"/>
          <w:szCs w:val="24"/>
        </w:rPr>
        <w:t xml:space="preserve"> São objetivos do Programa a que se refere esta Lei:</w:t>
      </w:r>
    </w:p>
    <w:p w14:paraId="080B6103" w14:textId="77777777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b/>
          <w:bCs/>
          <w:sz w:val="24"/>
          <w:szCs w:val="24"/>
        </w:rPr>
        <w:t xml:space="preserve">I – </w:t>
      </w:r>
      <w:r w:rsidRPr="00AB3915">
        <w:rPr>
          <w:rFonts w:ascii="Arial" w:hAnsi="Arial" w:cs="Arial"/>
          <w:sz w:val="24"/>
          <w:szCs w:val="24"/>
        </w:rPr>
        <w:t>Fomentar a parceria entre entidades e comunidade local, visando a promover encontros regulares entre voluntários conviventes e pessoas idosas residentes de instituições de acolhimento;</w:t>
      </w:r>
    </w:p>
    <w:p w14:paraId="3795619E" w14:textId="77777777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b/>
          <w:bCs/>
          <w:sz w:val="24"/>
          <w:szCs w:val="24"/>
        </w:rPr>
        <w:t xml:space="preserve">II – </w:t>
      </w:r>
      <w:r w:rsidRPr="00AB3915">
        <w:rPr>
          <w:rFonts w:ascii="Arial" w:hAnsi="Arial" w:cs="Arial"/>
          <w:sz w:val="24"/>
          <w:szCs w:val="24"/>
        </w:rPr>
        <w:t>Propiciar o estabelecimento de conexões afetivas e proporcionar momentos significativos de convivência, inclusão social, desenvolvimento pessoal e valorização da pessoa idosa;</w:t>
      </w:r>
    </w:p>
    <w:p w14:paraId="78CEC6B5" w14:textId="191D2037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b/>
          <w:bCs/>
          <w:sz w:val="24"/>
          <w:szCs w:val="24"/>
        </w:rPr>
        <w:t xml:space="preserve">III – </w:t>
      </w:r>
      <w:r w:rsidR="00660CC7" w:rsidRPr="00660CC7">
        <w:rPr>
          <w:rFonts w:ascii="Arial" w:hAnsi="Arial" w:cs="Arial"/>
          <w:sz w:val="24"/>
          <w:szCs w:val="24"/>
        </w:rPr>
        <w:t>D</w:t>
      </w:r>
      <w:r w:rsidRPr="00AB3915">
        <w:rPr>
          <w:rFonts w:ascii="Arial" w:hAnsi="Arial" w:cs="Arial"/>
          <w:sz w:val="24"/>
          <w:szCs w:val="24"/>
        </w:rPr>
        <w:t>ifundir a realização de encontros frequentes entre voluntários conviventes e pessoas idosas residentes, de modo a estabelecer uma relação de confiança e de amizade entre as partes envolvidas, respeitando a disponibilidade e a vontade de participação de ambas;</w:t>
      </w:r>
    </w:p>
    <w:p w14:paraId="28A4503D" w14:textId="69064354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b/>
          <w:bCs/>
          <w:sz w:val="24"/>
          <w:szCs w:val="24"/>
        </w:rPr>
        <w:t>IV –</w:t>
      </w:r>
      <w:r w:rsidRPr="00AB3915">
        <w:rPr>
          <w:rFonts w:ascii="Arial" w:hAnsi="Arial" w:cs="Arial"/>
          <w:sz w:val="24"/>
          <w:szCs w:val="24"/>
        </w:rPr>
        <w:t xml:space="preserve"> Incentivar a realização de atividades recreativas intergeracionais, como passeios, quando permitidos pela instituição, jogos, leitura, conversas, sarais e outras formas de interação social, consideradas as necessidades individuais e capacidades das pessoas idosas residentes e dos voluntários conviventes.</w:t>
      </w:r>
    </w:p>
    <w:p w14:paraId="42A6EF5B" w14:textId="77777777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b/>
          <w:bCs/>
          <w:sz w:val="24"/>
          <w:szCs w:val="24"/>
        </w:rPr>
        <w:t>Art. 3º</w:t>
      </w:r>
      <w:r w:rsidRPr="00AB3915">
        <w:rPr>
          <w:rFonts w:ascii="Arial" w:hAnsi="Arial" w:cs="Arial"/>
          <w:sz w:val="24"/>
          <w:szCs w:val="24"/>
        </w:rPr>
        <w:t xml:space="preserve"> Regulamento do Poder Executivo estabelecerá os aspectos complementares necessários à execução desta Lei.</w:t>
      </w:r>
    </w:p>
    <w:p w14:paraId="75058970" w14:textId="77777777" w:rsidR="00AB3915" w:rsidRPr="00AB3915" w:rsidRDefault="00AB3915" w:rsidP="00AB3915">
      <w:pPr>
        <w:ind w:left="4956"/>
        <w:rPr>
          <w:rFonts w:ascii="Arial" w:hAnsi="Arial" w:cs="Arial"/>
          <w:b/>
          <w:bCs/>
          <w:sz w:val="24"/>
          <w:szCs w:val="24"/>
        </w:rPr>
      </w:pPr>
    </w:p>
    <w:p w14:paraId="1200A3B6" w14:textId="63EB2FC8" w:rsidR="00E84D06" w:rsidRPr="00E84D06" w:rsidRDefault="00E84D06" w:rsidP="00E84D06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sz w:val="24"/>
          <w:szCs w:val="24"/>
          <w:shd w:val="clear" w:color="auto" w:fill="FFFFFF"/>
        </w:rPr>
      </w:pPr>
    </w:p>
    <w:p w14:paraId="26F4182A" w14:textId="79AA2A3A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b/>
          <w:bCs/>
          <w:sz w:val="24"/>
          <w:szCs w:val="24"/>
        </w:rPr>
        <w:lastRenderedPageBreak/>
        <w:t>Art. 4º</w:t>
      </w:r>
      <w:r w:rsidRPr="00AB3915">
        <w:rPr>
          <w:rFonts w:ascii="Arial" w:hAnsi="Arial" w:cs="Arial"/>
          <w:sz w:val="24"/>
          <w:szCs w:val="24"/>
        </w:rPr>
        <w:t xml:space="preserve"> As despesas decorrentes da execução desta Lei correrão por conta de dotações orçamentárias próprias, suplementadas, se necessário.</w:t>
      </w:r>
    </w:p>
    <w:p w14:paraId="7D4FBFF2" w14:textId="77777777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b/>
          <w:bCs/>
          <w:sz w:val="24"/>
          <w:szCs w:val="24"/>
        </w:rPr>
        <w:t>Art. 5º</w:t>
      </w:r>
      <w:r w:rsidRPr="00AB3915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35D8C602" w14:textId="1022DFCB" w:rsidR="00BC6DC7" w:rsidRPr="00BE1B7A" w:rsidRDefault="00BC6DC7" w:rsidP="006C74B4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-1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F7940BD" w14:textId="77777777" w:rsidR="00A734D3" w:rsidRDefault="00A734D3" w:rsidP="00BD38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F0E436A" w14:textId="0FAD07C8" w:rsidR="00BC6DC7" w:rsidRPr="00446CB9" w:rsidRDefault="00446CB9" w:rsidP="00BC6DC7">
      <w:pPr>
        <w:jc w:val="center"/>
        <w:rPr>
          <w:rFonts w:ascii="Times New Roman" w:hAnsi="Times New Roman" w:cs="Times New Roman"/>
          <w:sz w:val="24"/>
          <w:szCs w:val="24"/>
        </w:rPr>
      </w:pPr>
      <w:r w:rsidRPr="007F4837">
        <w:rPr>
          <w:rFonts w:ascii="Arial" w:hAnsi="Arial" w:cs="Arial"/>
          <w:sz w:val="24"/>
          <w:szCs w:val="24"/>
        </w:rPr>
        <w:t>Sete Lagoas</w:t>
      </w:r>
      <w:r w:rsidR="007F4837">
        <w:rPr>
          <w:rFonts w:ascii="Arial" w:hAnsi="Arial" w:cs="Arial"/>
          <w:sz w:val="24"/>
          <w:szCs w:val="24"/>
        </w:rPr>
        <w:t xml:space="preserve">, </w:t>
      </w:r>
      <w:r w:rsidR="0033516F">
        <w:rPr>
          <w:rFonts w:ascii="Arial" w:hAnsi="Arial" w:cs="Arial"/>
          <w:sz w:val="24"/>
          <w:szCs w:val="24"/>
        </w:rPr>
        <w:t>1</w:t>
      </w:r>
      <w:r w:rsidR="00EA6194">
        <w:rPr>
          <w:rFonts w:ascii="Arial" w:hAnsi="Arial" w:cs="Arial"/>
          <w:sz w:val="24"/>
          <w:szCs w:val="24"/>
        </w:rPr>
        <w:t>5</w:t>
      </w:r>
      <w:r w:rsidR="0033516F">
        <w:rPr>
          <w:rFonts w:ascii="Arial" w:hAnsi="Arial" w:cs="Arial"/>
          <w:sz w:val="24"/>
          <w:szCs w:val="24"/>
        </w:rPr>
        <w:t xml:space="preserve"> de julho </w:t>
      </w:r>
      <w:r w:rsidRPr="007F4837">
        <w:rPr>
          <w:rFonts w:ascii="Arial" w:hAnsi="Arial" w:cs="Arial"/>
          <w:sz w:val="24"/>
          <w:szCs w:val="24"/>
        </w:rPr>
        <w:t>de 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BF5D38" w14:textId="2A3A512D" w:rsidR="007F4837" w:rsidRPr="00EE432D" w:rsidRDefault="00446CB9" w:rsidP="00EE432D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3BBA73E" wp14:editId="710BBFB3">
            <wp:extent cx="1354056" cy="679933"/>
            <wp:effectExtent l="0" t="0" r="0" b="635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402" cy="6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C9145" w14:textId="696A2817" w:rsidR="00446CB9" w:rsidRDefault="00446CB9" w:rsidP="00446CB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283F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="00E84D0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E53A8F3" w14:textId="3AE6688D" w:rsidR="006C74B4" w:rsidRDefault="00AB3915" w:rsidP="00660CC7">
      <w:pPr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sz w:val="24"/>
          <w:szCs w:val="24"/>
        </w:rPr>
        <w:t xml:space="preserve">O presente Projeto de Lei </w:t>
      </w:r>
      <w:proofErr w:type="gramStart"/>
      <w:r w:rsidRPr="00AB3915">
        <w:rPr>
          <w:rFonts w:ascii="Arial" w:hAnsi="Arial" w:cs="Arial"/>
          <w:sz w:val="24"/>
          <w:szCs w:val="24"/>
        </w:rPr>
        <w:t>visa  instituir</w:t>
      </w:r>
      <w:proofErr w:type="gramEnd"/>
      <w:r w:rsidRPr="00AB3915">
        <w:rPr>
          <w:rFonts w:ascii="Arial" w:hAnsi="Arial" w:cs="Arial"/>
          <w:sz w:val="24"/>
          <w:szCs w:val="24"/>
        </w:rPr>
        <w:t xml:space="preserve"> o Programa “Convivência com a melhor idade” no</w:t>
      </w:r>
      <w:r w:rsidR="00660CC7">
        <w:rPr>
          <w:rFonts w:ascii="Arial" w:hAnsi="Arial" w:cs="Arial"/>
          <w:sz w:val="24"/>
          <w:szCs w:val="24"/>
        </w:rPr>
        <w:t xml:space="preserve"> </w:t>
      </w:r>
      <w:r w:rsidRPr="00AB3915">
        <w:rPr>
          <w:rFonts w:ascii="Arial" w:hAnsi="Arial" w:cs="Arial"/>
          <w:sz w:val="24"/>
          <w:szCs w:val="24"/>
        </w:rPr>
        <w:t>Município de</w:t>
      </w:r>
      <w:r>
        <w:rPr>
          <w:rFonts w:ascii="Arial" w:hAnsi="Arial" w:cs="Arial"/>
          <w:sz w:val="24"/>
          <w:szCs w:val="24"/>
        </w:rPr>
        <w:t xml:space="preserve"> Sete Lagoas.</w:t>
      </w:r>
    </w:p>
    <w:p w14:paraId="4A5A2228" w14:textId="77777777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sz w:val="24"/>
          <w:szCs w:val="24"/>
        </w:rPr>
        <w:t>A iniciativa, voltada para a convivência intergeracional entre voluntários e pessoas idosas residentes em instituições de acolhimento, valorizando-as por meio de medida singela de inclusão social e de desenvolvimento pessoal, mas que tem grande impacto para acalentar a solidão e o sentimento de abandono que aflige essa sensível parcela da população que tanto contribuiu e ainda contribui para o desenvolvimento de nossa cidade.</w:t>
      </w:r>
    </w:p>
    <w:p w14:paraId="7EDD222F" w14:textId="75A3E66C" w:rsidR="00AB3915" w:rsidRPr="00AB3915" w:rsidRDefault="00AB3915" w:rsidP="00AB39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915">
        <w:rPr>
          <w:rFonts w:ascii="Arial" w:hAnsi="Arial" w:cs="Arial"/>
          <w:sz w:val="24"/>
          <w:szCs w:val="24"/>
        </w:rPr>
        <w:t>Diante do exposto, requer-se aos Pares a aprovação desta importante matéria proposta.</w:t>
      </w:r>
    </w:p>
    <w:p w14:paraId="78E37DB3" w14:textId="77777777" w:rsidR="00AB3915" w:rsidRPr="00AB3915" w:rsidRDefault="00AB3915" w:rsidP="00AB3915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5910FC2" w14:textId="2E431399" w:rsidR="00446CB9" w:rsidRPr="007F4837" w:rsidRDefault="00446CB9" w:rsidP="00446CB9">
      <w:pPr>
        <w:jc w:val="center"/>
        <w:rPr>
          <w:rFonts w:ascii="Arial" w:hAnsi="Arial" w:cs="Arial"/>
          <w:sz w:val="24"/>
          <w:szCs w:val="24"/>
        </w:rPr>
      </w:pPr>
      <w:r w:rsidRPr="007F4837">
        <w:rPr>
          <w:rFonts w:ascii="Arial" w:hAnsi="Arial" w:cs="Arial"/>
          <w:sz w:val="24"/>
          <w:szCs w:val="24"/>
        </w:rPr>
        <w:t>Sete Lagoas,</w:t>
      </w:r>
      <w:r w:rsidR="0033516F">
        <w:rPr>
          <w:rFonts w:ascii="Arial" w:hAnsi="Arial" w:cs="Arial"/>
          <w:sz w:val="24"/>
          <w:szCs w:val="24"/>
        </w:rPr>
        <w:t xml:space="preserve"> 1</w:t>
      </w:r>
      <w:r w:rsidR="00EA6194">
        <w:rPr>
          <w:rFonts w:ascii="Arial" w:hAnsi="Arial" w:cs="Arial"/>
          <w:sz w:val="24"/>
          <w:szCs w:val="24"/>
        </w:rPr>
        <w:t>5</w:t>
      </w:r>
      <w:r w:rsidR="0033516F">
        <w:rPr>
          <w:rFonts w:ascii="Arial" w:hAnsi="Arial" w:cs="Arial"/>
          <w:sz w:val="24"/>
          <w:szCs w:val="24"/>
        </w:rPr>
        <w:t xml:space="preserve"> de julho</w:t>
      </w:r>
      <w:r w:rsidRPr="007F4837">
        <w:rPr>
          <w:rFonts w:ascii="Arial" w:hAnsi="Arial" w:cs="Arial"/>
          <w:sz w:val="24"/>
          <w:szCs w:val="24"/>
        </w:rPr>
        <w:t xml:space="preserve"> de 2025.</w:t>
      </w:r>
    </w:p>
    <w:p w14:paraId="7916477C" w14:textId="77777777" w:rsidR="00446CB9" w:rsidRPr="005132E2" w:rsidRDefault="00446CB9" w:rsidP="00446CB9">
      <w:pPr>
        <w:jc w:val="both"/>
        <w:rPr>
          <w:rFonts w:ascii="Arial" w:hAnsi="Arial" w:cs="Arial"/>
          <w:sz w:val="24"/>
          <w:szCs w:val="24"/>
        </w:rPr>
      </w:pPr>
    </w:p>
    <w:p w14:paraId="1A0115B1" w14:textId="0C148C75" w:rsidR="00C14218" w:rsidRDefault="00446CB9" w:rsidP="00E84D06">
      <w:pPr>
        <w:spacing w:line="360" w:lineRule="auto"/>
        <w:jc w:val="center"/>
      </w:pPr>
      <w:r>
        <w:rPr>
          <w:noProof/>
        </w:rPr>
        <w:drawing>
          <wp:inline distT="0" distB="0" distL="0" distR="0" wp14:anchorId="6AC62F7C" wp14:editId="501892D2">
            <wp:extent cx="1354056" cy="679933"/>
            <wp:effectExtent l="0" t="0" r="0" b="6350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402" cy="6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4218" w:rsidSect="00E84D0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849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569BB" w14:textId="77777777" w:rsidR="00E61FA0" w:rsidRDefault="00E61FA0">
      <w:pPr>
        <w:spacing w:after="0" w:line="240" w:lineRule="auto"/>
      </w:pPr>
      <w:r>
        <w:separator/>
      </w:r>
    </w:p>
  </w:endnote>
  <w:endnote w:type="continuationSeparator" w:id="0">
    <w:p w14:paraId="586C7E7A" w14:textId="77777777" w:rsidR="00E61FA0" w:rsidRDefault="00E6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380A" w14:textId="77777777" w:rsidR="004C0310" w:rsidRPr="0052311D" w:rsidRDefault="00446CB9" w:rsidP="0052311D">
    <w:pPr>
      <w:pStyle w:val="Rodap"/>
      <w:jc w:val="center"/>
    </w:pPr>
    <w:r>
      <w:rPr>
        <w:noProof/>
      </w:rPr>
      <w:drawing>
        <wp:inline distT="0" distB="0" distL="0" distR="0" wp14:anchorId="7C6504B9" wp14:editId="4A732431">
          <wp:extent cx="6645910" cy="1003935"/>
          <wp:effectExtent l="0" t="0" r="2540" b="571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FB6E8" w14:textId="77777777" w:rsidR="00E61FA0" w:rsidRDefault="00E61FA0">
      <w:pPr>
        <w:spacing w:after="0" w:line="240" w:lineRule="auto"/>
      </w:pPr>
      <w:r>
        <w:separator/>
      </w:r>
    </w:p>
  </w:footnote>
  <w:footnote w:type="continuationSeparator" w:id="0">
    <w:p w14:paraId="5AB62ED5" w14:textId="77777777" w:rsidR="00E61FA0" w:rsidRDefault="00E61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31F9F" w14:textId="77777777" w:rsidR="004C0310" w:rsidRDefault="00B56634">
    <w:pPr>
      <w:pStyle w:val="Cabealho"/>
    </w:pPr>
    <w:r>
      <w:rPr>
        <w:noProof/>
        <w:lang w:eastAsia="pt-BR"/>
      </w:rPr>
      <w:pict w14:anchorId="59C55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98586" w14:textId="77777777" w:rsidR="004C0310" w:rsidRDefault="00446CB9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4315BE2" wp14:editId="249ED52E">
          <wp:extent cx="4944745" cy="982345"/>
          <wp:effectExtent l="0" t="0" r="8255" b="8255"/>
          <wp:docPr id="15" name="Imagem 15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E4473C" w14:textId="77777777" w:rsidR="00ED5692" w:rsidRPr="00ED5692" w:rsidRDefault="00B56634">
    <w:pPr>
      <w:rPr>
        <w:b/>
        <w:sz w:val="24"/>
      </w:rPr>
    </w:pPr>
    <w:r>
      <w:rPr>
        <w:b/>
        <w:noProof/>
        <w:sz w:val="24"/>
        <w:lang w:eastAsia="pt-BR"/>
      </w:rPr>
      <w:pict w14:anchorId="02807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0" type="#_x0000_t75" style="position:absolute;margin-left:159.75pt;margin-top:24pt;width:432.4pt;height:553.85pt;z-index:-251656192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15449" w14:textId="77777777" w:rsidR="004C0310" w:rsidRDefault="00B56634">
    <w:pPr>
      <w:pStyle w:val="Cabealho"/>
    </w:pPr>
    <w:r>
      <w:rPr>
        <w:noProof/>
        <w:lang w:eastAsia="pt-BR"/>
      </w:rPr>
      <w:pict w14:anchorId="15DF54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51" type="#_x0000_t75" style="position:absolute;margin-left:0;margin-top:0;width:522.95pt;height:726.3pt;z-index:-251655168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B9"/>
    <w:rsid w:val="0000797F"/>
    <w:rsid w:val="000218C6"/>
    <w:rsid w:val="00037097"/>
    <w:rsid w:val="000A70D3"/>
    <w:rsid w:val="001C2F1E"/>
    <w:rsid w:val="001D4F8B"/>
    <w:rsid w:val="001F79D5"/>
    <w:rsid w:val="002F0532"/>
    <w:rsid w:val="0033516F"/>
    <w:rsid w:val="00446CB9"/>
    <w:rsid w:val="00472A13"/>
    <w:rsid w:val="00544F72"/>
    <w:rsid w:val="005664D3"/>
    <w:rsid w:val="005C10D4"/>
    <w:rsid w:val="00660CC7"/>
    <w:rsid w:val="006C3AAD"/>
    <w:rsid w:val="006C74B4"/>
    <w:rsid w:val="007B64D0"/>
    <w:rsid w:val="007F4837"/>
    <w:rsid w:val="00805FA9"/>
    <w:rsid w:val="00811C6C"/>
    <w:rsid w:val="0086475B"/>
    <w:rsid w:val="0090643A"/>
    <w:rsid w:val="009F4F3B"/>
    <w:rsid w:val="00A37226"/>
    <w:rsid w:val="00A734D3"/>
    <w:rsid w:val="00AB3915"/>
    <w:rsid w:val="00B56634"/>
    <w:rsid w:val="00BC6DC7"/>
    <w:rsid w:val="00BD38DA"/>
    <w:rsid w:val="00BE1B7A"/>
    <w:rsid w:val="00C14218"/>
    <w:rsid w:val="00C82986"/>
    <w:rsid w:val="00D37256"/>
    <w:rsid w:val="00DB013B"/>
    <w:rsid w:val="00DC77E2"/>
    <w:rsid w:val="00E61FA0"/>
    <w:rsid w:val="00E71CDE"/>
    <w:rsid w:val="00E84D06"/>
    <w:rsid w:val="00EA6194"/>
    <w:rsid w:val="00EE432D"/>
    <w:rsid w:val="00EF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9C3A8D"/>
  <w15:chartTrackingRefBased/>
  <w15:docId w15:val="{80148355-6772-4F62-AB69-FE7DDF6A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CB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6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CB9"/>
  </w:style>
  <w:style w:type="paragraph" w:styleId="Rodap">
    <w:name w:val="footer"/>
    <w:basedOn w:val="Normal"/>
    <w:link w:val="RodapChar"/>
    <w:uiPriority w:val="99"/>
    <w:unhideWhenUsed/>
    <w:rsid w:val="00446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6CB9"/>
  </w:style>
  <w:style w:type="paragraph" w:styleId="Textodebalo">
    <w:name w:val="Balloon Text"/>
    <w:basedOn w:val="Normal"/>
    <w:link w:val="TextodebaloChar"/>
    <w:uiPriority w:val="99"/>
    <w:semiHidden/>
    <w:unhideWhenUsed/>
    <w:rsid w:val="007B6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64D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E432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734D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73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7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de Fatima Reis</dc:creator>
  <cp:keywords/>
  <dc:description/>
  <cp:lastModifiedBy>Iara Drumond Abreu Dos Santos</cp:lastModifiedBy>
  <cp:revision>2</cp:revision>
  <cp:lastPrinted>2025-03-31T16:24:00Z</cp:lastPrinted>
  <dcterms:created xsi:type="dcterms:W3CDTF">2025-07-15T18:54:00Z</dcterms:created>
  <dcterms:modified xsi:type="dcterms:W3CDTF">2025-07-15T18:54:00Z</dcterms:modified>
</cp:coreProperties>
</file>