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12A457" w14:textId="73FB251D" w:rsidR="00EA61A0" w:rsidRPr="00BE19EF" w:rsidRDefault="00257CD5" w:rsidP="00BE73D9">
      <w:pPr>
        <w:spacing w:line="360" w:lineRule="auto"/>
        <w:jc w:val="center"/>
        <w:rPr>
          <w:rFonts w:ascii="Arial" w:hAnsi="Arial" w:cs="Arial"/>
          <w:b/>
          <w:bCs/>
          <w:iCs/>
        </w:rPr>
      </w:pPr>
      <w:r w:rsidRPr="00BE19EF">
        <w:rPr>
          <w:rFonts w:ascii="Arial" w:hAnsi="Arial" w:cs="Arial"/>
          <w:b/>
          <w:bCs/>
          <w:iCs/>
        </w:rPr>
        <w:t xml:space="preserve">PROJETO DE </w:t>
      </w:r>
      <w:r w:rsidR="00EA61A0" w:rsidRPr="00BE19EF">
        <w:rPr>
          <w:rFonts w:ascii="Arial" w:hAnsi="Arial" w:cs="Arial"/>
          <w:b/>
          <w:bCs/>
          <w:iCs/>
        </w:rPr>
        <w:t>LEI Nº</w:t>
      </w:r>
      <w:r w:rsidR="002077F3" w:rsidRPr="00BE19EF">
        <w:rPr>
          <w:rFonts w:ascii="Arial" w:hAnsi="Arial" w:cs="Arial"/>
          <w:b/>
          <w:bCs/>
          <w:iCs/>
        </w:rPr>
        <w:t xml:space="preserve"> </w:t>
      </w:r>
      <w:r w:rsidR="00DE37E3">
        <w:rPr>
          <w:rFonts w:ascii="Arial" w:hAnsi="Arial" w:cs="Arial"/>
          <w:b/>
          <w:bCs/>
          <w:iCs/>
        </w:rPr>
        <w:t>03</w:t>
      </w:r>
      <w:r w:rsidR="00B4157E">
        <w:rPr>
          <w:rFonts w:ascii="Arial" w:hAnsi="Arial" w:cs="Arial"/>
          <w:b/>
          <w:bCs/>
          <w:iCs/>
        </w:rPr>
        <w:t>0</w:t>
      </w:r>
      <w:bookmarkStart w:id="0" w:name="_GoBack"/>
      <w:bookmarkEnd w:id="0"/>
      <w:r w:rsidR="002077F3" w:rsidRPr="00BE19EF">
        <w:rPr>
          <w:rFonts w:ascii="Arial" w:hAnsi="Arial" w:cs="Arial"/>
          <w:b/>
          <w:bCs/>
          <w:iCs/>
        </w:rPr>
        <w:t xml:space="preserve"> DE</w:t>
      </w:r>
      <w:r w:rsidR="00447472" w:rsidRPr="00BE19EF">
        <w:rPr>
          <w:rFonts w:ascii="Arial" w:hAnsi="Arial" w:cs="Arial"/>
          <w:b/>
          <w:bCs/>
          <w:iCs/>
        </w:rPr>
        <w:t xml:space="preserve"> </w:t>
      </w:r>
      <w:r w:rsidR="00DE37E3">
        <w:rPr>
          <w:rFonts w:ascii="Arial" w:hAnsi="Arial" w:cs="Arial"/>
          <w:b/>
          <w:bCs/>
          <w:iCs/>
        </w:rPr>
        <w:t>30</w:t>
      </w:r>
      <w:r w:rsidR="003C51F7" w:rsidRPr="00BE19EF">
        <w:rPr>
          <w:rFonts w:ascii="Arial" w:hAnsi="Arial" w:cs="Arial"/>
          <w:b/>
          <w:bCs/>
          <w:iCs/>
        </w:rPr>
        <w:t xml:space="preserve"> </w:t>
      </w:r>
      <w:r w:rsidR="002077F3" w:rsidRPr="00BE19EF">
        <w:rPr>
          <w:rFonts w:ascii="Arial" w:hAnsi="Arial" w:cs="Arial"/>
          <w:b/>
          <w:bCs/>
          <w:iCs/>
        </w:rPr>
        <w:t xml:space="preserve">DE </w:t>
      </w:r>
      <w:r w:rsidR="00DE37E3">
        <w:rPr>
          <w:rFonts w:ascii="Arial" w:hAnsi="Arial" w:cs="Arial"/>
          <w:b/>
          <w:bCs/>
          <w:iCs/>
        </w:rPr>
        <w:t>SETEM</w:t>
      </w:r>
      <w:r w:rsidRPr="00BE19EF">
        <w:rPr>
          <w:rFonts w:ascii="Arial" w:hAnsi="Arial" w:cs="Arial"/>
          <w:b/>
          <w:bCs/>
          <w:iCs/>
        </w:rPr>
        <w:t>BRO</w:t>
      </w:r>
      <w:r w:rsidR="002077F3" w:rsidRPr="00BE19EF">
        <w:rPr>
          <w:rFonts w:ascii="Arial" w:hAnsi="Arial" w:cs="Arial"/>
          <w:b/>
          <w:bCs/>
          <w:iCs/>
        </w:rPr>
        <w:t xml:space="preserve"> DE 20</w:t>
      </w:r>
      <w:r w:rsidR="002807DB" w:rsidRPr="00BE19EF">
        <w:rPr>
          <w:rFonts w:ascii="Arial" w:hAnsi="Arial" w:cs="Arial"/>
          <w:b/>
          <w:bCs/>
          <w:iCs/>
        </w:rPr>
        <w:t>2</w:t>
      </w:r>
      <w:r w:rsidR="00743DCD" w:rsidRPr="00BE19EF">
        <w:rPr>
          <w:rFonts w:ascii="Arial" w:hAnsi="Arial" w:cs="Arial"/>
          <w:b/>
          <w:bCs/>
          <w:iCs/>
        </w:rPr>
        <w:t>5</w:t>
      </w:r>
      <w:r w:rsidR="002077F3" w:rsidRPr="00BE19EF">
        <w:rPr>
          <w:rFonts w:ascii="Arial" w:hAnsi="Arial" w:cs="Arial"/>
          <w:b/>
          <w:bCs/>
          <w:iCs/>
        </w:rPr>
        <w:t>.</w:t>
      </w:r>
    </w:p>
    <w:p w14:paraId="72378920" w14:textId="77777777" w:rsidR="00EA61A0" w:rsidRPr="00BE19EF" w:rsidRDefault="00EA61A0" w:rsidP="00F150A5">
      <w:pPr>
        <w:tabs>
          <w:tab w:val="left" w:pos="3420"/>
        </w:tabs>
        <w:spacing w:line="360" w:lineRule="auto"/>
        <w:ind w:left="3420"/>
        <w:jc w:val="both"/>
        <w:rPr>
          <w:rFonts w:ascii="Arial" w:hAnsi="Arial" w:cs="Arial"/>
          <w:bCs/>
          <w:iCs/>
        </w:rPr>
      </w:pPr>
    </w:p>
    <w:p w14:paraId="579483A4" w14:textId="753B4672" w:rsidR="00EA61A0" w:rsidRPr="00BE19EF" w:rsidRDefault="00EA61A0" w:rsidP="00C61146">
      <w:pPr>
        <w:spacing w:line="360" w:lineRule="auto"/>
        <w:ind w:left="3686"/>
        <w:jc w:val="both"/>
        <w:rPr>
          <w:rFonts w:ascii="Arial" w:hAnsi="Arial" w:cs="Arial"/>
          <w:bCs/>
          <w:iCs/>
        </w:rPr>
      </w:pPr>
      <w:r w:rsidRPr="00BE19EF">
        <w:rPr>
          <w:rFonts w:ascii="Arial" w:hAnsi="Arial" w:cs="Arial"/>
          <w:bCs/>
          <w:iCs/>
        </w:rPr>
        <w:t>Estima a RECEITA e fixa a DESPESA do Município para o exercício</w:t>
      </w:r>
      <w:r w:rsidR="00F76675" w:rsidRPr="00BE19EF">
        <w:rPr>
          <w:rFonts w:ascii="Arial" w:hAnsi="Arial" w:cs="Arial"/>
          <w:bCs/>
          <w:iCs/>
        </w:rPr>
        <w:t xml:space="preserve"> financeiro</w:t>
      </w:r>
      <w:r w:rsidRPr="00BE19EF">
        <w:rPr>
          <w:rFonts w:ascii="Arial" w:hAnsi="Arial" w:cs="Arial"/>
          <w:bCs/>
          <w:iCs/>
        </w:rPr>
        <w:t xml:space="preserve"> de 20</w:t>
      </w:r>
      <w:r w:rsidR="00C7176C" w:rsidRPr="00BE19EF">
        <w:rPr>
          <w:rFonts w:ascii="Arial" w:hAnsi="Arial" w:cs="Arial"/>
          <w:bCs/>
          <w:iCs/>
        </w:rPr>
        <w:t>2</w:t>
      </w:r>
      <w:r w:rsidR="00743DCD" w:rsidRPr="00BE19EF">
        <w:rPr>
          <w:rFonts w:ascii="Arial" w:hAnsi="Arial" w:cs="Arial"/>
          <w:bCs/>
          <w:iCs/>
        </w:rPr>
        <w:t>6</w:t>
      </w:r>
      <w:r w:rsidRPr="00BE19EF">
        <w:rPr>
          <w:rFonts w:ascii="Arial" w:hAnsi="Arial" w:cs="Arial"/>
          <w:bCs/>
          <w:iCs/>
        </w:rPr>
        <w:t>.</w:t>
      </w:r>
    </w:p>
    <w:p w14:paraId="778AFD85" w14:textId="77777777" w:rsidR="005F5AEA" w:rsidRPr="00BE19EF" w:rsidRDefault="005F5AEA" w:rsidP="00BE73D9">
      <w:pPr>
        <w:spacing w:line="360" w:lineRule="auto"/>
        <w:ind w:firstLine="851"/>
        <w:jc w:val="both"/>
        <w:rPr>
          <w:rFonts w:ascii="Arial" w:hAnsi="Arial" w:cs="Arial"/>
          <w:b/>
          <w:bCs/>
          <w:iCs/>
        </w:rPr>
      </w:pPr>
    </w:p>
    <w:p w14:paraId="2A2CDA71" w14:textId="3B8B27A2" w:rsidR="0055436E" w:rsidRPr="00BE19EF" w:rsidRDefault="00586639" w:rsidP="000A22B9">
      <w:pPr>
        <w:spacing w:line="360" w:lineRule="auto"/>
        <w:ind w:firstLine="851"/>
        <w:jc w:val="both"/>
        <w:rPr>
          <w:rFonts w:ascii="Arial" w:hAnsi="Arial" w:cs="Arial"/>
          <w:iCs/>
        </w:rPr>
      </w:pPr>
      <w:r w:rsidRPr="00BE19EF">
        <w:rPr>
          <w:rFonts w:ascii="Arial" w:hAnsi="Arial" w:cs="Arial"/>
          <w:b/>
          <w:bCs/>
          <w:iCs/>
        </w:rPr>
        <w:t xml:space="preserve">O </w:t>
      </w:r>
      <w:r w:rsidR="000F147E" w:rsidRPr="00BE19EF">
        <w:rPr>
          <w:rFonts w:ascii="Arial" w:hAnsi="Arial" w:cs="Arial"/>
          <w:b/>
          <w:bCs/>
          <w:iCs/>
        </w:rPr>
        <w:t>PREFEIT</w:t>
      </w:r>
      <w:r w:rsidRPr="00BE19EF">
        <w:rPr>
          <w:rFonts w:ascii="Arial" w:hAnsi="Arial" w:cs="Arial"/>
          <w:b/>
          <w:bCs/>
          <w:iCs/>
        </w:rPr>
        <w:t>O</w:t>
      </w:r>
      <w:r w:rsidR="007C3AB5" w:rsidRPr="00BE19EF">
        <w:rPr>
          <w:rFonts w:ascii="Arial" w:hAnsi="Arial" w:cs="Arial"/>
          <w:b/>
          <w:bCs/>
          <w:iCs/>
        </w:rPr>
        <w:t xml:space="preserve"> </w:t>
      </w:r>
      <w:r w:rsidR="008A0F67" w:rsidRPr="00BE19EF">
        <w:rPr>
          <w:rFonts w:ascii="Arial" w:hAnsi="Arial" w:cs="Arial"/>
          <w:b/>
          <w:bCs/>
          <w:iCs/>
        </w:rPr>
        <w:t xml:space="preserve">DO MUNICÍPIO </w:t>
      </w:r>
      <w:r w:rsidR="000F147E" w:rsidRPr="00BE19EF">
        <w:rPr>
          <w:rFonts w:ascii="Arial" w:hAnsi="Arial" w:cs="Arial"/>
          <w:b/>
          <w:bCs/>
          <w:iCs/>
        </w:rPr>
        <w:t>D</w:t>
      </w:r>
      <w:r w:rsidR="00D840FD" w:rsidRPr="00BE19EF">
        <w:rPr>
          <w:rFonts w:ascii="Arial" w:hAnsi="Arial" w:cs="Arial"/>
          <w:b/>
          <w:bCs/>
          <w:iCs/>
        </w:rPr>
        <w:t>E</w:t>
      </w:r>
      <w:r w:rsidR="000A22B9">
        <w:rPr>
          <w:rFonts w:ascii="Arial" w:hAnsi="Arial" w:cs="Arial"/>
          <w:b/>
          <w:bCs/>
          <w:iCs/>
        </w:rPr>
        <w:t xml:space="preserve"> ARARIPINA</w:t>
      </w:r>
      <w:r w:rsidR="008A0F67" w:rsidRPr="00BE19EF">
        <w:rPr>
          <w:rFonts w:ascii="Arial" w:hAnsi="Arial" w:cs="Arial"/>
          <w:b/>
          <w:bCs/>
          <w:iCs/>
        </w:rPr>
        <w:t>,</w:t>
      </w:r>
      <w:r w:rsidR="00EA61A0" w:rsidRPr="00BE19EF">
        <w:rPr>
          <w:rFonts w:ascii="Arial" w:hAnsi="Arial" w:cs="Arial"/>
          <w:iCs/>
        </w:rPr>
        <w:t xml:space="preserve"> </w:t>
      </w:r>
      <w:r w:rsidR="0055436E" w:rsidRPr="00BE19EF">
        <w:rPr>
          <w:rFonts w:ascii="Arial" w:hAnsi="Arial" w:cs="Arial"/>
          <w:iCs/>
        </w:rPr>
        <w:t xml:space="preserve">Estado de Pernambuco, no </w:t>
      </w:r>
      <w:r w:rsidR="00257CD5" w:rsidRPr="00BE19EF">
        <w:rPr>
          <w:rFonts w:ascii="Arial" w:hAnsi="Arial" w:cs="Arial"/>
          <w:iCs/>
        </w:rPr>
        <w:t>uso d</w:t>
      </w:r>
      <w:r w:rsidR="00C7176C" w:rsidRPr="00BE19EF">
        <w:rPr>
          <w:rFonts w:ascii="Arial" w:hAnsi="Arial" w:cs="Arial"/>
          <w:iCs/>
        </w:rPr>
        <w:t>as</w:t>
      </w:r>
      <w:r w:rsidR="00257CD5" w:rsidRPr="00BE19EF">
        <w:rPr>
          <w:rFonts w:ascii="Arial" w:hAnsi="Arial" w:cs="Arial"/>
          <w:iCs/>
        </w:rPr>
        <w:t xml:space="preserve"> atribuições </w:t>
      </w:r>
      <w:r w:rsidR="00C7176C" w:rsidRPr="00BE19EF">
        <w:rPr>
          <w:rFonts w:ascii="Arial" w:hAnsi="Arial" w:cs="Arial"/>
          <w:iCs/>
        </w:rPr>
        <w:t>conferidas pelo</w:t>
      </w:r>
      <w:r w:rsidR="004453D5" w:rsidRPr="00BE19EF">
        <w:rPr>
          <w:rFonts w:ascii="Arial" w:hAnsi="Arial" w:cs="Arial"/>
          <w:iCs/>
        </w:rPr>
        <w:t xml:space="preserve"> </w:t>
      </w:r>
      <w:r w:rsidR="00D8090C">
        <w:rPr>
          <w:rFonts w:ascii="Arial" w:hAnsi="Arial" w:cs="Arial"/>
          <w:iCs/>
        </w:rPr>
        <w:t>inciso XX</w:t>
      </w:r>
      <w:r w:rsidR="00B700DF">
        <w:rPr>
          <w:rFonts w:ascii="Arial" w:hAnsi="Arial" w:cs="Arial"/>
          <w:iCs/>
        </w:rPr>
        <w:t xml:space="preserve">VI do </w:t>
      </w:r>
      <w:r w:rsidR="00C7176C" w:rsidRPr="000A22B9">
        <w:rPr>
          <w:rFonts w:ascii="Arial" w:hAnsi="Arial" w:cs="Arial"/>
          <w:iCs/>
        </w:rPr>
        <w:t>art.</w:t>
      </w:r>
      <w:r w:rsidR="000E78DB" w:rsidRPr="000A22B9">
        <w:rPr>
          <w:rFonts w:ascii="Arial" w:hAnsi="Arial" w:cs="Arial"/>
          <w:iCs/>
        </w:rPr>
        <w:t xml:space="preserve"> </w:t>
      </w:r>
      <w:r w:rsidR="00B700DF">
        <w:rPr>
          <w:rFonts w:ascii="Arial" w:hAnsi="Arial" w:cs="Arial"/>
          <w:iCs/>
        </w:rPr>
        <w:t>61</w:t>
      </w:r>
      <w:r w:rsidR="00C7176C" w:rsidRPr="00BE19EF">
        <w:rPr>
          <w:rFonts w:ascii="Arial" w:hAnsi="Arial" w:cs="Arial"/>
          <w:iCs/>
        </w:rPr>
        <w:t xml:space="preserve"> da Lei Orgânica Municipal</w:t>
      </w:r>
      <w:r w:rsidR="00257CD5" w:rsidRPr="00BE19EF">
        <w:rPr>
          <w:rFonts w:ascii="Arial" w:hAnsi="Arial" w:cs="Arial"/>
          <w:iCs/>
        </w:rPr>
        <w:t>, consoante disposições do art. 165 da Constituição Federal e do art. 124, § 1º, inciso III, da Constituição do Estado de Pernambuco, submete à apreciação da Câmara Municipal de Vereadores o seguinte projeto de lei:</w:t>
      </w:r>
    </w:p>
    <w:p w14:paraId="15C4F619" w14:textId="77777777" w:rsidR="00EA61A0" w:rsidRPr="00BE19EF" w:rsidRDefault="00A35982" w:rsidP="003D6B55">
      <w:pPr>
        <w:pStyle w:val="Ttulo1"/>
        <w:spacing w:line="360" w:lineRule="auto"/>
        <w:rPr>
          <w:rFonts w:ascii="Arial" w:hAnsi="Arial" w:cs="Arial"/>
          <w:bCs w:val="0"/>
          <w:szCs w:val="24"/>
        </w:rPr>
      </w:pPr>
      <w:r w:rsidRPr="00BE19EF">
        <w:rPr>
          <w:rFonts w:ascii="Arial" w:hAnsi="Arial" w:cs="Arial"/>
          <w:bCs w:val="0"/>
          <w:szCs w:val="24"/>
        </w:rPr>
        <w:t>CAPÍTULO I</w:t>
      </w:r>
    </w:p>
    <w:p w14:paraId="4021D6C7" w14:textId="77777777" w:rsidR="00B34BD8" w:rsidRPr="00BE19EF" w:rsidRDefault="00B34BD8" w:rsidP="00BE73D9">
      <w:pPr>
        <w:spacing w:line="360" w:lineRule="auto"/>
        <w:jc w:val="center"/>
        <w:rPr>
          <w:rFonts w:ascii="Arial" w:hAnsi="Arial" w:cs="Arial"/>
        </w:rPr>
      </w:pPr>
      <w:r w:rsidRPr="00BE19EF">
        <w:rPr>
          <w:rFonts w:ascii="Arial" w:hAnsi="Arial" w:cs="Arial"/>
        </w:rPr>
        <w:t>DAS DISPOSIÇÕES PRELIMINARES</w:t>
      </w:r>
    </w:p>
    <w:p w14:paraId="6D3964E2" w14:textId="77777777" w:rsidR="00130CC4" w:rsidRPr="00BE19EF" w:rsidRDefault="00130CC4" w:rsidP="00BE73D9">
      <w:pPr>
        <w:spacing w:line="360" w:lineRule="auto"/>
        <w:jc w:val="center"/>
        <w:rPr>
          <w:rFonts w:ascii="Arial" w:hAnsi="Arial" w:cs="Arial"/>
          <w:b/>
        </w:rPr>
      </w:pPr>
      <w:r w:rsidRPr="00BE19EF">
        <w:rPr>
          <w:rFonts w:ascii="Arial" w:hAnsi="Arial" w:cs="Arial"/>
          <w:b/>
        </w:rPr>
        <w:t>Seção Única</w:t>
      </w:r>
    </w:p>
    <w:p w14:paraId="4DE03513" w14:textId="1A0F18F9" w:rsidR="009E7B6D" w:rsidRPr="00BE19EF" w:rsidRDefault="009E7B6D" w:rsidP="00BE73D9">
      <w:pPr>
        <w:spacing w:after="240" w:line="360" w:lineRule="auto"/>
        <w:jc w:val="center"/>
        <w:rPr>
          <w:rFonts w:ascii="Arial" w:hAnsi="Arial" w:cs="Arial"/>
          <w:b/>
        </w:rPr>
      </w:pPr>
      <w:r w:rsidRPr="00BE19EF">
        <w:rPr>
          <w:rFonts w:ascii="Arial" w:hAnsi="Arial" w:cs="Arial"/>
          <w:b/>
        </w:rPr>
        <w:t>Do Valor Global do Orçamento para 20</w:t>
      </w:r>
      <w:r w:rsidR="00C7176C" w:rsidRPr="00BE19EF">
        <w:rPr>
          <w:rFonts w:ascii="Arial" w:hAnsi="Arial" w:cs="Arial"/>
          <w:b/>
        </w:rPr>
        <w:t>2</w:t>
      </w:r>
      <w:r w:rsidR="00743DCD" w:rsidRPr="00BE19EF">
        <w:rPr>
          <w:rFonts w:ascii="Arial" w:hAnsi="Arial" w:cs="Arial"/>
          <w:b/>
        </w:rPr>
        <w:t>6</w:t>
      </w:r>
    </w:p>
    <w:p w14:paraId="2D610739" w14:textId="3074F3E2" w:rsidR="00EA61A0" w:rsidRPr="00BE19EF" w:rsidRDefault="00414D0A" w:rsidP="00F150A5">
      <w:pPr>
        <w:tabs>
          <w:tab w:val="left" w:pos="1276"/>
        </w:tabs>
        <w:spacing w:line="360" w:lineRule="auto"/>
        <w:ind w:firstLine="851"/>
        <w:jc w:val="both"/>
        <w:rPr>
          <w:rFonts w:ascii="Arial" w:hAnsi="Arial" w:cs="Arial"/>
          <w:bCs/>
          <w:iCs/>
        </w:rPr>
      </w:pPr>
      <w:r w:rsidRPr="00BE19EF">
        <w:rPr>
          <w:rFonts w:ascii="Arial" w:hAnsi="Arial" w:cs="Arial"/>
          <w:bCs/>
          <w:iCs/>
        </w:rPr>
        <w:t>Art. 1º</w:t>
      </w:r>
      <w:r w:rsidR="00F76675" w:rsidRPr="00BE19EF">
        <w:rPr>
          <w:rFonts w:ascii="Arial" w:hAnsi="Arial" w:cs="Arial"/>
          <w:bCs/>
          <w:iCs/>
        </w:rPr>
        <w:t xml:space="preserve"> Esta Lei</w:t>
      </w:r>
      <w:r w:rsidR="00447472" w:rsidRPr="00BE19EF">
        <w:rPr>
          <w:rFonts w:ascii="Arial" w:hAnsi="Arial" w:cs="Arial"/>
          <w:bCs/>
          <w:iCs/>
        </w:rPr>
        <w:t xml:space="preserve"> </w:t>
      </w:r>
      <w:r w:rsidR="00F76675" w:rsidRPr="00BE19EF">
        <w:rPr>
          <w:rFonts w:ascii="Arial" w:hAnsi="Arial" w:cs="Arial"/>
          <w:bCs/>
          <w:iCs/>
        </w:rPr>
        <w:t>e</w:t>
      </w:r>
      <w:r w:rsidR="00EA61A0" w:rsidRPr="00BE19EF">
        <w:rPr>
          <w:rFonts w:ascii="Arial" w:hAnsi="Arial" w:cs="Arial"/>
          <w:bCs/>
          <w:iCs/>
        </w:rPr>
        <w:t>stima a Receita</w:t>
      </w:r>
      <w:r w:rsidR="000F147E" w:rsidRPr="00BE19EF">
        <w:rPr>
          <w:rFonts w:ascii="Arial" w:hAnsi="Arial" w:cs="Arial"/>
          <w:bCs/>
          <w:iCs/>
        </w:rPr>
        <w:t xml:space="preserve"> do Município</w:t>
      </w:r>
      <w:r w:rsidR="00E70EFA" w:rsidRPr="00BE19EF">
        <w:rPr>
          <w:rFonts w:ascii="Arial" w:hAnsi="Arial" w:cs="Arial"/>
          <w:bCs/>
          <w:iCs/>
        </w:rPr>
        <w:t xml:space="preserve"> para o exercício financeiro de 202</w:t>
      </w:r>
      <w:r w:rsidR="00743DCD" w:rsidRPr="00BE19EF">
        <w:rPr>
          <w:rFonts w:ascii="Arial" w:hAnsi="Arial" w:cs="Arial"/>
          <w:bCs/>
          <w:iCs/>
        </w:rPr>
        <w:t>6</w:t>
      </w:r>
      <w:r w:rsidR="00E70EFA" w:rsidRPr="00BE19EF">
        <w:rPr>
          <w:rFonts w:ascii="Arial" w:hAnsi="Arial" w:cs="Arial"/>
          <w:bCs/>
          <w:iCs/>
        </w:rPr>
        <w:t xml:space="preserve">, no montante de R$ </w:t>
      </w:r>
      <w:r w:rsidR="00F0450A">
        <w:rPr>
          <w:rFonts w:ascii="Arial" w:hAnsi="Arial" w:cs="Arial"/>
          <w:bCs/>
          <w:iCs/>
        </w:rPr>
        <w:t>406.800.000,00</w:t>
      </w:r>
      <w:r w:rsidR="00E70EFA" w:rsidRPr="00BE19EF">
        <w:rPr>
          <w:rFonts w:ascii="Arial" w:hAnsi="Arial" w:cs="Arial"/>
          <w:bCs/>
          <w:iCs/>
        </w:rPr>
        <w:t xml:space="preserve"> (</w:t>
      </w:r>
      <w:r w:rsidR="00F0450A">
        <w:rPr>
          <w:rFonts w:ascii="Arial" w:hAnsi="Arial" w:cs="Arial"/>
          <w:bCs/>
          <w:iCs/>
        </w:rPr>
        <w:t>quatrocentos e seis milhões e oitocentos mil reais</w:t>
      </w:r>
      <w:r w:rsidR="00E70EFA" w:rsidRPr="00BE19EF">
        <w:rPr>
          <w:rFonts w:ascii="Arial" w:hAnsi="Arial" w:cs="Arial"/>
          <w:bCs/>
          <w:iCs/>
        </w:rPr>
        <w:t>) e fixa a Despesa em igual valor,</w:t>
      </w:r>
      <w:r w:rsidR="000F147E" w:rsidRPr="00BE19EF">
        <w:rPr>
          <w:rFonts w:ascii="Arial" w:hAnsi="Arial" w:cs="Arial"/>
          <w:bCs/>
          <w:iCs/>
        </w:rPr>
        <w:t xml:space="preserve"> </w:t>
      </w:r>
      <w:r w:rsidR="00E70EFA" w:rsidRPr="00BE19EF">
        <w:rPr>
          <w:rFonts w:ascii="Arial" w:hAnsi="Arial" w:cs="Arial"/>
          <w:bCs/>
          <w:iCs/>
        </w:rPr>
        <w:t>compreen</w:t>
      </w:r>
      <w:r w:rsidR="00B01178" w:rsidRPr="00BE19EF">
        <w:rPr>
          <w:rFonts w:ascii="Arial" w:hAnsi="Arial" w:cs="Arial"/>
          <w:bCs/>
          <w:iCs/>
        </w:rPr>
        <w:t>dendo</w:t>
      </w:r>
      <w:r w:rsidR="00E70EFA" w:rsidRPr="00BE19EF">
        <w:rPr>
          <w:rFonts w:ascii="Arial" w:hAnsi="Arial" w:cs="Arial"/>
          <w:bCs/>
          <w:iCs/>
        </w:rPr>
        <w:t>,</w:t>
      </w:r>
      <w:r w:rsidR="003656C0" w:rsidRPr="00BE19EF">
        <w:rPr>
          <w:rFonts w:ascii="Arial" w:hAnsi="Arial" w:cs="Arial"/>
          <w:bCs/>
          <w:iCs/>
        </w:rPr>
        <w:t xml:space="preserve"> </w:t>
      </w:r>
      <w:r w:rsidR="00E70EFA" w:rsidRPr="00BE19EF">
        <w:rPr>
          <w:rFonts w:ascii="Arial" w:hAnsi="Arial" w:cs="Arial"/>
          <w:bCs/>
          <w:iCs/>
        </w:rPr>
        <w:t>nos termos do</w:t>
      </w:r>
      <w:r w:rsidR="00B700DF">
        <w:rPr>
          <w:rFonts w:ascii="Arial" w:hAnsi="Arial" w:cs="Arial"/>
          <w:bCs/>
          <w:iCs/>
        </w:rPr>
        <w:t xml:space="preserve"> §</w:t>
      </w:r>
      <w:r w:rsidR="00F150A5">
        <w:rPr>
          <w:rFonts w:ascii="Arial" w:hAnsi="Arial" w:cs="Arial"/>
          <w:bCs/>
          <w:iCs/>
        </w:rPr>
        <w:t xml:space="preserve"> 5º do</w:t>
      </w:r>
      <w:r w:rsidR="00E70EFA" w:rsidRPr="00BE19EF">
        <w:rPr>
          <w:rFonts w:ascii="Arial" w:hAnsi="Arial" w:cs="Arial"/>
          <w:bCs/>
          <w:iCs/>
        </w:rPr>
        <w:t xml:space="preserve"> art. 165 da Constituição Federal e da Lei de Diretrizes Orçamentárias:</w:t>
      </w:r>
    </w:p>
    <w:p w14:paraId="7E5EF011" w14:textId="1EF92F4C" w:rsidR="00EA61A0" w:rsidRPr="00BE19EF" w:rsidRDefault="008E45E8" w:rsidP="00F150A5">
      <w:pPr>
        <w:tabs>
          <w:tab w:val="left" w:pos="900"/>
          <w:tab w:val="left" w:pos="1276"/>
          <w:tab w:val="left" w:pos="1418"/>
        </w:tabs>
        <w:spacing w:line="360" w:lineRule="auto"/>
        <w:ind w:firstLine="851"/>
        <w:jc w:val="both"/>
        <w:rPr>
          <w:rFonts w:ascii="Arial" w:hAnsi="Arial" w:cs="Arial"/>
          <w:bCs/>
          <w:iCs/>
        </w:rPr>
      </w:pPr>
      <w:r w:rsidRPr="00BE19EF">
        <w:rPr>
          <w:rFonts w:ascii="Arial" w:hAnsi="Arial" w:cs="Arial"/>
          <w:bCs/>
          <w:iCs/>
        </w:rPr>
        <w:t>I</w:t>
      </w:r>
      <w:r w:rsidR="00627A92">
        <w:rPr>
          <w:rFonts w:ascii="Arial" w:hAnsi="Arial" w:cs="Arial"/>
          <w:bCs/>
          <w:iCs/>
        </w:rPr>
        <w:t xml:space="preserve"> - </w:t>
      </w:r>
      <w:r w:rsidR="00393747" w:rsidRPr="00BE19EF">
        <w:rPr>
          <w:rFonts w:ascii="Arial" w:hAnsi="Arial" w:cs="Arial"/>
          <w:bCs/>
          <w:iCs/>
        </w:rPr>
        <w:t>O</w:t>
      </w:r>
      <w:r w:rsidR="00EA61A0" w:rsidRPr="00BE19EF">
        <w:rPr>
          <w:rFonts w:ascii="Arial" w:hAnsi="Arial" w:cs="Arial"/>
          <w:bCs/>
          <w:iCs/>
        </w:rPr>
        <w:t xml:space="preserve">rçamento </w:t>
      </w:r>
      <w:r w:rsidR="00393747" w:rsidRPr="00BE19EF">
        <w:rPr>
          <w:rFonts w:ascii="Arial" w:hAnsi="Arial" w:cs="Arial"/>
          <w:bCs/>
          <w:iCs/>
        </w:rPr>
        <w:t>F</w:t>
      </w:r>
      <w:r w:rsidR="00EA61A0" w:rsidRPr="00BE19EF">
        <w:rPr>
          <w:rFonts w:ascii="Arial" w:hAnsi="Arial" w:cs="Arial"/>
          <w:bCs/>
          <w:iCs/>
        </w:rPr>
        <w:t>iscal, referente aos Poderes do Município, seus fundos, órgãos e entidades da Administração direta e indireta;</w:t>
      </w:r>
    </w:p>
    <w:p w14:paraId="188EA737" w14:textId="0F2CBE72" w:rsidR="001339D5" w:rsidRPr="00BE19EF" w:rsidRDefault="008E45E8" w:rsidP="00F150A5">
      <w:pPr>
        <w:tabs>
          <w:tab w:val="left" w:pos="900"/>
          <w:tab w:val="left" w:pos="1276"/>
          <w:tab w:val="left" w:pos="1418"/>
        </w:tabs>
        <w:spacing w:line="360" w:lineRule="auto"/>
        <w:ind w:firstLine="851"/>
        <w:jc w:val="both"/>
        <w:rPr>
          <w:rFonts w:ascii="Arial" w:hAnsi="Arial" w:cs="Arial"/>
          <w:bCs/>
          <w:iCs/>
        </w:rPr>
      </w:pPr>
      <w:r w:rsidRPr="00BE19EF">
        <w:rPr>
          <w:rFonts w:ascii="Arial" w:hAnsi="Arial" w:cs="Arial"/>
          <w:bCs/>
          <w:iCs/>
        </w:rPr>
        <w:t>II</w:t>
      </w:r>
      <w:r w:rsidR="00627A92">
        <w:rPr>
          <w:rFonts w:ascii="Arial" w:hAnsi="Arial" w:cs="Arial"/>
          <w:bCs/>
          <w:iCs/>
        </w:rPr>
        <w:t xml:space="preserve"> - </w:t>
      </w:r>
      <w:r w:rsidR="00393747" w:rsidRPr="00BE19EF">
        <w:rPr>
          <w:rFonts w:ascii="Arial" w:hAnsi="Arial" w:cs="Arial"/>
          <w:bCs/>
          <w:iCs/>
        </w:rPr>
        <w:t>O</w:t>
      </w:r>
      <w:r w:rsidR="00EA61A0" w:rsidRPr="00BE19EF">
        <w:rPr>
          <w:rFonts w:ascii="Arial" w:hAnsi="Arial" w:cs="Arial"/>
          <w:bCs/>
          <w:iCs/>
        </w:rPr>
        <w:t xml:space="preserve">rçamento </w:t>
      </w:r>
      <w:r w:rsidR="00393747" w:rsidRPr="00BE19EF">
        <w:rPr>
          <w:rFonts w:ascii="Arial" w:hAnsi="Arial" w:cs="Arial"/>
          <w:bCs/>
          <w:iCs/>
        </w:rPr>
        <w:t>da Seguridade S</w:t>
      </w:r>
      <w:r w:rsidR="00EA61A0" w:rsidRPr="00BE19EF">
        <w:rPr>
          <w:rFonts w:ascii="Arial" w:hAnsi="Arial" w:cs="Arial"/>
          <w:bCs/>
          <w:iCs/>
        </w:rPr>
        <w:t>ocial, abrangendo às entidades e órgãos da Administração dire</w:t>
      </w:r>
      <w:r w:rsidR="00160083" w:rsidRPr="00BE19EF">
        <w:rPr>
          <w:rFonts w:ascii="Arial" w:hAnsi="Arial" w:cs="Arial"/>
          <w:bCs/>
          <w:iCs/>
        </w:rPr>
        <w:t>ta e indireta, incluídos f</w:t>
      </w:r>
      <w:r w:rsidR="00517BFF" w:rsidRPr="00BE19EF">
        <w:rPr>
          <w:rFonts w:ascii="Arial" w:hAnsi="Arial" w:cs="Arial"/>
          <w:bCs/>
          <w:iCs/>
        </w:rPr>
        <w:t>undos responsáveis pela saúde</w:t>
      </w:r>
      <w:r w:rsidR="003E687F" w:rsidRPr="00BE19EF">
        <w:rPr>
          <w:rFonts w:ascii="Arial" w:hAnsi="Arial" w:cs="Arial"/>
          <w:bCs/>
          <w:iCs/>
        </w:rPr>
        <w:t>,</w:t>
      </w:r>
      <w:r w:rsidR="009E235C" w:rsidRPr="00BE19EF">
        <w:rPr>
          <w:rFonts w:ascii="Arial" w:hAnsi="Arial" w:cs="Arial"/>
          <w:bCs/>
          <w:iCs/>
        </w:rPr>
        <w:t xml:space="preserve"> </w:t>
      </w:r>
      <w:r w:rsidR="003E687F" w:rsidRPr="00BE19EF">
        <w:rPr>
          <w:rFonts w:ascii="Arial" w:hAnsi="Arial" w:cs="Arial"/>
          <w:bCs/>
          <w:iCs/>
        </w:rPr>
        <w:t>previdência</w:t>
      </w:r>
      <w:r w:rsidR="00B66DA5" w:rsidRPr="00BE19EF">
        <w:rPr>
          <w:rFonts w:ascii="Arial" w:hAnsi="Arial" w:cs="Arial"/>
          <w:bCs/>
          <w:iCs/>
        </w:rPr>
        <w:t xml:space="preserve"> </w:t>
      </w:r>
      <w:r w:rsidR="00517BFF" w:rsidRPr="00BE19EF">
        <w:rPr>
          <w:rFonts w:ascii="Arial" w:hAnsi="Arial" w:cs="Arial"/>
          <w:bCs/>
          <w:iCs/>
        </w:rPr>
        <w:t>e</w:t>
      </w:r>
      <w:r w:rsidR="009E235C" w:rsidRPr="00BE19EF">
        <w:rPr>
          <w:rFonts w:ascii="Arial" w:hAnsi="Arial" w:cs="Arial"/>
          <w:bCs/>
          <w:iCs/>
        </w:rPr>
        <w:t xml:space="preserve"> </w:t>
      </w:r>
      <w:r w:rsidR="00160083" w:rsidRPr="00BE19EF">
        <w:rPr>
          <w:rFonts w:ascii="Arial" w:hAnsi="Arial" w:cs="Arial"/>
          <w:bCs/>
          <w:iCs/>
        </w:rPr>
        <w:t>assistên</w:t>
      </w:r>
      <w:r w:rsidR="00517BFF" w:rsidRPr="00BE19EF">
        <w:rPr>
          <w:rFonts w:ascii="Arial" w:hAnsi="Arial" w:cs="Arial"/>
          <w:bCs/>
          <w:iCs/>
        </w:rPr>
        <w:t>cia social.</w:t>
      </w:r>
    </w:p>
    <w:p w14:paraId="48DCABE9" w14:textId="6AEF587A" w:rsidR="000D5C2F" w:rsidRPr="00BE19EF" w:rsidRDefault="001339D5" w:rsidP="00F150A5">
      <w:pPr>
        <w:tabs>
          <w:tab w:val="left" w:pos="900"/>
          <w:tab w:val="left" w:pos="1276"/>
          <w:tab w:val="left" w:pos="1418"/>
        </w:tabs>
        <w:spacing w:after="240" w:line="360" w:lineRule="auto"/>
        <w:ind w:firstLine="851"/>
        <w:jc w:val="both"/>
        <w:rPr>
          <w:rFonts w:ascii="Arial" w:hAnsi="Arial" w:cs="Arial"/>
          <w:bCs/>
          <w:iCs/>
        </w:rPr>
      </w:pPr>
      <w:r w:rsidRPr="00BE19EF">
        <w:rPr>
          <w:rFonts w:ascii="Arial" w:hAnsi="Arial" w:cs="Arial"/>
          <w:bCs/>
          <w:iCs/>
        </w:rPr>
        <w:t xml:space="preserve">§ 1º </w:t>
      </w:r>
      <w:r w:rsidR="000D5C2F" w:rsidRPr="00BE19EF">
        <w:rPr>
          <w:rFonts w:ascii="Arial" w:hAnsi="Arial" w:cs="Arial"/>
          <w:bCs/>
          <w:iCs/>
        </w:rPr>
        <w:t>Os valores constantes desta Lei e de seus anexos estão expressos em reais e a</w:t>
      </w:r>
      <w:r w:rsidR="00D32092" w:rsidRPr="00BE19EF">
        <w:rPr>
          <w:rFonts w:ascii="Arial" w:hAnsi="Arial" w:cs="Arial"/>
          <w:bCs/>
          <w:iCs/>
        </w:rPr>
        <w:t xml:space="preserve"> </w:t>
      </w:r>
      <w:r w:rsidR="000D5C2F" w:rsidRPr="00BE19EF">
        <w:rPr>
          <w:rFonts w:ascii="Arial" w:hAnsi="Arial" w:cs="Arial"/>
          <w:bCs/>
          <w:iCs/>
        </w:rPr>
        <w:t>preços de junho de 202</w:t>
      </w:r>
      <w:r w:rsidR="00743DCD" w:rsidRPr="00BE19EF">
        <w:rPr>
          <w:rFonts w:ascii="Arial" w:hAnsi="Arial" w:cs="Arial"/>
          <w:bCs/>
          <w:iCs/>
        </w:rPr>
        <w:t>5</w:t>
      </w:r>
      <w:r w:rsidR="000D5C2F" w:rsidRPr="00BE19EF">
        <w:rPr>
          <w:rFonts w:ascii="Arial" w:hAnsi="Arial" w:cs="Arial"/>
          <w:bCs/>
          <w:iCs/>
        </w:rPr>
        <w:t>.</w:t>
      </w:r>
    </w:p>
    <w:p w14:paraId="72AD534D" w14:textId="6B90CC52" w:rsidR="001339D5" w:rsidRPr="001339D5" w:rsidRDefault="001339D5" w:rsidP="00F150A5">
      <w:pPr>
        <w:tabs>
          <w:tab w:val="left" w:pos="900"/>
          <w:tab w:val="left" w:pos="1276"/>
          <w:tab w:val="left" w:pos="1418"/>
        </w:tabs>
        <w:spacing w:after="240" w:line="360" w:lineRule="auto"/>
        <w:ind w:firstLine="851"/>
        <w:jc w:val="both"/>
        <w:rPr>
          <w:rFonts w:ascii="Arial" w:hAnsi="Arial" w:cs="Arial"/>
          <w:bCs/>
          <w:iCs/>
        </w:rPr>
      </w:pPr>
      <w:r w:rsidRPr="001339D5">
        <w:rPr>
          <w:rFonts w:ascii="Arial" w:hAnsi="Arial" w:cs="Arial"/>
          <w:bCs/>
          <w:iCs/>
        </w:rPr>
        <w:t xml:space="preserve">§ </w:t>
      </w:r>
      <w:r w:rsidRPr="00BE19EF">
        <w:rPr>
          <w:rFonts w:ascii="Arial" w:hAnsi="Arial" w:cs="Arial"/>
          <w:bCs/>
          <w:iCs/>
        </w:rPr>
        <w:t>2</w:t>
      </w:r>
      <w:r w:rsidRPr="001339D5">
        <w:rPr>
          <w:rFonts w:ascii="Arial" w:hAnsi="Arial" w:cs="Arial"/>
          <w:bCs/>
          <w:iCs/>
        </w:rPr>
        <w:t xml:space="preserve">º A execução desta </w:t>
      </w:r>
      <w:proofErr w:type="gramStart"/>
      <w:r w:rsidRPr="001339D5">
        <w:rPr>
          <w:rFonts w:ascii="Arial" w:hAnsi="Arial" w:cs="Arial"/>
          <w:bCs/>
          <w:iCs/>
        </w:rPr>
        <w:t>Lei observará as metas e prioridades estabelecidas no Plano Plurianual (PPA) para o período de 2026-2029, bem como as diretrizes contidas na Lei de Diretrizes Orçamentárias (LDO) para o exercício de 2026, em consonância com as normas de finanças públicas estabelecidas pela Lei Complementar Federal nº 101/2000 (Lei</w:t>
      </w:r>
      <w:proofErr w:type="gramEnd"/>
      <w:r w:rsidRPr="001339D5">
        <w:rPr>
          <w:rFonts w:ascii="Arial" w:hAnsi="Arial" w:cs="Arial"/>
          <w:bCs/>
          <w:iCs/>
        </w:rPr>
        <w:t xml:space="preserve"> de Responsabilidade Fiscal).</w:t>
      </w:r>
    </w:p>
    <w:p w14:paraId="1E99E31C" w14:textId="77777777" w:rsidR="00EA61A0" w:rsidRPr="00BE19EF" w:rsidRDefault="00A35982" w:rsidP="00BE73D9">
      <w:pPr>
        <w:tabs>
          <w:tab w:val="left" w:pos="900"/>
          <w:tab w:val="left" w:pos="1260"/>
          <w:tab w:val="left" w:pos="1418"/>
        </w:tabs>
        <w:spacing w:line="360" w:lineRule="auto"/>
        <w:jc w:val="center"/>
        <w:rPr>
          <w:rFonts w:ascii="Arial" w:hAnsi="Arial" w:cs="Arial"/>
        </w:rPr>
      </w:pPr>
      <w:r w:rsidRPr="00BE19EF">
        <w:rPr>
          <w:rFonts w:ascii="Arial" w:hAnsi="Arial" w:cs="Arial"/>
        </w:rPr>
        <w:t>CAPÍTULO</w:t>
      </w:r>
      <w:r w:rsidR="00EA61A0" w:rsidRPr="00BE19EF">
        <w:rPr>
          <w:rFonts w:ascii="Arial" w:hAnsi="Arial" w:cs="Arial"/>
        </w:rPr>
        <w:t xml:space="preserve"> II</w:t>
      </w:r>
    </w:p>
    <w:p w14:paraId="10AA5AA1" w14:textId="77777777" w:rsidR="00EA61A0" w:rsidRPr="00BE19EF" w:rsidRDefault="00A35982" w:rsidP="00BE73D9">
      <w:pPr>
        <w:tabs>
          <w:tab w:val="left" w:pos="1418"/>
          <w:tab w:val="left" w:pos="1701"/>
        </w:tabs>
        <w:spacing w:line="360" w:lineRule="auto"/>
        <w:jc w:val="center"/>
        <w:rPr>
          <w:rFonts w:ascii="Arial" w:hAnsi="Arial" w:cs="Arial"/>
        </w:rPr>
      </w:pPr>
      <w:r w:rsidRPr="00BE19EF">
        <w:rPr>
          <w:rFonts w:ascii="Arial" w:hAnsi="Arial" w:cs="Arial"/>
        </w:rPr>
        <w:lastRenderedPageBreak/>
        <w:t>DOS ORÇAMENTOS</w:t>
      </w:r>
      <w:r w:rsidR="00B16BFE" w:rsidRPr="00BE19EF">
        <w:rPr>
          <w:rFonts w:ascii="Arial" w:hAnsi="Arial" w:cs="Arial"/>
        </w:rPr>
        <w:t>,</w:t>
      </w:r>
      <w:r w:rsidRPr="00BE19EF">
        <w:rPr>
          <w:rFonts w:ascii="Arial" w:hAnsi="Arial" w:cs="Arial"/>
        </w:rPr>
        <w:t xml:space="preserve"> FISCAL E DA SEGURIDADE SOCIAL</w:t>
      </w:r>
      <w:r w:rsidR="00B16BFE" w:rsidRPr="00BE19EF">
        <w:rPr>
          <w:rFonts w:ascii="Arial" w:hAnsi="Arial" w:cs="Arial"/>
        </w:rPr>
        <w:t>.</w:t>
      </w:r>
    </w:p>
    <w:p w14:paraId="72638177" w14:textId="77777777" w:rsidR="00EA61A0" w:rsidRPr="00BE19EF" w:rsidRDefault="00A35982" w:rsidP="00BE73D9">
      <w:pPr>
        <w:tabs>
          <w:tab w:val="left" w:pos="1418"/>
          <w:tab w:val="left" w:pos="1701"/>
        </w:tabs>
        <w:spacing w:line="360" w:lineRule="auto"/>
        <w:jc w:val="center"/>
        <w:rPr>
          <w:rFonts w:ascii="Arial" w:hAnsi="Arial" w:cs="Arial"/>
          <w:b/>
          <w:bCs/>
          <w:iCs/>
        </w:rPr>
      </w:pPr>
      <w:r w:rsidRPr="00BE19EF">
        <w:rPr>
          <w:rFonts w:ascii="Arial" w:hAnsi="Arial" w:cs="Arial"/>
          <w:b/>
          <w:bCs/>
          <w:iCs/>
        </w:rPr>
        <w:t>Seção I</w:t>
      </w:r>
    </w:p>
    <w:p w14:paraId="6E6AAE29" w14:textId="77777777" w:rsidR="00EA61A0" w:rsidRPr="00BE19EF" w:rsidRDefault="00EA61A0" w:rsidP="00BE73D9">
      <w:pPr>
        <w:tabs>
          <w:tab w:val="left" w:pos="1418"/>
          <w:tab w:val="left" w:pos="1701"/>
        </w:tabs>
        <w:spacing w:line="360" w:lineRule="auto"/>
        <w:jc w:val="center"/>
        <w:rPr>
          <w:rFonts w:ascii="Arial" w:hAnsi="Arial" w:cs="Arial"/>
          <w:b/>
          <w:bCs/>
          <w:iCs/>
        </w:rPr>
      </w:pPr>
      <w:r w:rsidRPr="00BE19EF">
        <w:rPr>
          <w:rFonts w:ascii="Arial" w:hAnsi="Arial" w:cs="Arial"/>
          <w:b/>
          <w:bCs/>
          <w:iCs/>
        </w:rPr>
        <w:t>Da Estimativa da Receita</w:t>
      </w:r>
    </w:p>
    <w:p w14:paraId="0DA84585" w14:textId="77777777" w:rsidR="00EA61A0" w:rsidRPr="00BE19EF" w:rsidRDefault="00EA61A0" w:rsidP="00BE73D9">
      <w:pPr>
        <w:tabs>
          <w:tab w:val="left" w:pos="1418"/>
          <w:tab w:val="left" w:pos="1701"/>
        </w:tabs>
        <w:spacing w:line="360" w:lineRule="auto"/>
        <w:rPr>
          <w:rFonts w:ascii="Arial" w:hAnsi="Arial" w:cs="Arial"/>
          <w:bCs/>
          <w:iCs/>
        </w:rPr>
      </w:pPr>
    </w:p>
    <w:p w14:paraId="0B7FC514" w14:textId="65985C4F" w:rsidR="00EA61A0" w:rsidRPr="00BE19EF" w:rsidRDefault="00414D0A" w:rsidP="0054404A">
      <w:pPr>
        <w:tabs>
          <w:tab w:val="left" w:pos="1276"/>
          <w:tab w:val="left" w:pos="1418"/>
        </w:tabs>
        <w:spacing w:line="360" w:lineRule="auto"/>
        <w:ind w:firstLine="851"/>
        <w:jc w:val="both"/>
        <w:rPr>
          <w:rFonts w:ascii="Arial" w:hAnsi="Arial" w:cs="Arial"/>
          <w:iCs/>
        </w:rPr>
      </w:pPr>
      <w:r w:rsidRPr="00BE19EF">
        <w:rPr>
          <w:rFonts w:ascii="Arial" w:hAnsi="Arial" w:cs="Arial"/>
          <w:bCs/>
          <w:iCs/>
        </w:rPr>
        <w:t>Art. 2º</w:t>
      </w:r>
      <w:r w:rsidR="00EB16BA" w:rsidRPr="00BE19EF">
        <w:rPr>
          <w:rFonts w:ascii="Arial" w:hAnsi="Arial" w:cs="Arial"/>
          <w:bCs/>
          <w:iCs/>
        </w:rPr>
        <w:t xml:space="preserve"> </w:t>
      </w:r>
      <w:r w:rsidR="00EA61A0" w:rsidRPr="00BE19EF">
        <w:rPr>
          <w:rFonts w:ascii="Arial" w:hAnsi="Arial" w:cs="Arial"/>
          <w:bCs/>
          <w:iCs/>
        </w:rPr>
        <w:t xml:space="preserve">A receita </w:t>
      </w:r>
      <w:r w:rsidR="001A0E04" w:rsidRPr="00BE19EF">
        <w:rPr>
          <w:rFonts w:ascii="Arial" w:hAnsi="Arial" w:cs="Arial"/>
          <w:bCs/>
          <w:iCs/>
        </w:rPr>
        <w:t>total estimada n</w:t>
      </w:r>
      <w:r w:rsidR="002A120D" w:rsidRPr="00BE19EF">
        <w:rPr>
          <w:rFonts w:ascii="Arial" w:hAnsi="Arial" w:cs="Arial"/>
          <w:bCs/>
          <w:iCs/>
        </w:rPr>
        <w:t>os orçamentos fiscal e da seguridade social</w:t>
      </w:r>
      <w:r w:rsidR="002A120D" w:rsidRPr="00BE19EF">
        <w:rPr>
          <w:rFonts w:ascii="Arial" w:hAnsi="Arial" w:cs="Arial"/>
          <w:iCs/>
        </w:rPr>
        <w:t xml:space="preserve"> é de</w:t>
      </w:r>
      <w:r w:rsidR="00F06822" w:rsidRPr="00BE19EF">
        <w:rPr>
          <w:rFonts w:ascii="Arial" w:hAnsi="Arial" w:cs="Arial"/>
          <w:iCs/>
        </w:rPr>
        <w:t xml:space="preserve"> </w:t>
      </w:r>
      <w:proofErr w:type="gramStart"/>
      <w:r w:rsidR="00AF250B" w:rsidRPr="00BE19EF">
        <w:rPr>
          <w:rFonts w:ascii="Arial" w:hAnsi="Arial" w:cs="Arial"/>
          <w:bCs/>
          <w:iCs/>
        </w:rPr>
        <w:t xml:space="preserve">R$ </w:t>
      </w:r>
      <w:r w:rsidR="001F27A4">
        <w:rPr>
          <w:rFonts w:ascii="Arial" w:hAnsi="Arial" w:cs="Arial"/>
          <w:bCs/>
          <w:iCs/>
        </w:rPr>
        <w:t>406.800.000,00</w:t>
      </w:r>
      <w:r w:rsidR="00F20F25" w:rsidRPr="00BE19EF">
        <w:rPr>
          <w:rFonts w:ascii="Arial" w:hAnsi="Arial" w:cs="Arial"/>
          <w:bCs/>
          <w:iCs/>
        </w:rPr>
        <w:t xml:space="preserve"> (</w:t>
      </w:r>
      <w:r w:rsidR="008341BA">
        <w:rPr>
          <w:rFonts w:ascii="Arial" w:hAnsi="Arial" w:cs="Arial"/>
          <w:bCs/>
          <w:iCs/>
        </w:rPr>
        <w:t>quatrocentos e seis milhões e oitocentos mil reais</w:t>
      </w:r>
      <w:r w:rsidR="00F20F25" w:rsidRPr="00BE19EF">
        <w:rPr>
          <w:rFonts w:ascii="Arial" w:hAnsi="Arial" w:cs="Arial"/>
          <w:bCs/>
          <w:iCs/>
        </w:rPr>
        <w:t>)</w:t>
      </w:r>
      <w:r w:rsidR="00AF250B" w:rsidRPr="00BE19EF">
        <w:rPr>
          <w:rFonts w:ascii="Arial" w:hAnsi="Arial" w:cs="Arial"/>
          <w:bCs/>
          <w:iCs/>
        </w:rPr>
        <w:t xml:space="preserve">, </w:t>
      </w:r>
      <w:r w:rsidR="002A120D" w:rsidRPr="00BE19EF">
        <w:rPr>
          <w:rFonts w:ascii="Arial" w:hAnsi="Arial" w:cs="Arial"/>
          <w:iCs/>
        </w:rPr>
        <w:t>assim d</w:t>
      </w:r>
      <w:r w:rsidR="00D1255A" w:rsidRPr="00BE19EF">
        <w:rPr>
          <w:rFonts w:ascii="Arial" w:hAnsi="Arial" w:cs="Arial"/>
          <w:iCs/>
        </w:rPr>
        <w:t>estinada</w:t>
      </w:r>
      <w:proofErr w:type="gramEnd"/>
      <w:r w:rsidR="00EA61A0" w:rsidRPr="00BE19EF">
        <w:rPr>
          <w:rFonts w:ascii="Arial" w:hAnsi="Arial" w:cs="Arial"/>
          <w:iCs/>
        </w:rPr>
        <w:t>:</w:t>
      </w:r>
    </w:p>
    <w:p w14:paraId="3FB847DD" w14:textId="0C1BD535" w:rsidR="00EA61A0" w:rsidRPr="009A17BD" w:rsidRDefault="00EA61A0" w:rsidP="0054404A">
      <w:pPr>
        <w:tabs>
          <w:tab w:val="left" w:pos="1276"/>
          <w:tab w:val="left" w:pos="1418"/>
        </w:tabs>
        <w:spacing w:line="360" w:lineRule="auto"/>
        <w:ind w:firstLine="851"/>
        <w:jc w:val="both"/>
        <w:rPr>
          <w:rFonts w:ascii="Arial" w:hAnsi="Arial" w:cs="Arial"/>
          <w:iCs/>
        </w:rPr>
      </w:pPr>
      <w:r w:rsidRPr="009A17BD">
        <w:rPr>
          <w:rFonts w:ascii="Arial" w:hAnsi="Arial" w:cs="Arial"/>
          <w:iCs/>
        </w:rPr>
        <w:t>I</w:t>
      </w:r>
      <w:r w:rsidR="00BE19EF" w:rsidRPr="009A17BD">
        <w:rPr>
          <w:rFonts w:ascii="Arial" w:hAnsi="Arial" w:cs="Arial"/>
          <w:iCs/>
        </w:rPr>
        <w:t xml:space="preserve"> </w:t>
      </w:r>
      <w:r w:rsidRPr="009A17BD">
        <w:rPr>
          <w:rFonts w:ascii="Arial" w:hAnsi="Arial" w:cs="Arial"/>
          <w:iCs/>
        </w:rPr>
        <w:t>-</w:t>
      </w:r>
      <w:r w:rsidR="00BE19EF" w:rsidRPr="009A17BD">
        <w:rPr>
          <w:rFonts w:ascii="Arial" w:hAnsi="Arial" w:cs="Arial"/>
          <w:iCs/>
        </w:rPr>
        <w:t xml:space="preserve"> </w:t>
      </w:r>
      <w:r w:rsidRPr="009A17BD">
        <w:rPr>
          <w:rFonts w:ascii="Arial" w:hAnsi="Arial" w:cs="Arial"/>
          <w:bCs/>
          <w:iCs/>
        </w:rPr>
        <w:t>Orçamento</w:t>
      </w:r>
      <w:r w:rsidRPr="009A17BD">
        <w:rPr>
          <w:rFonts w:ascii="Arial" w:hAnsi="Arial" w:cs="Arial"/>
          <w:iCs/>
        </w:rPr>
        <w:t xml:space="preserve"> Fiscal R$</w:t>
      </w:r>
      <w:r w:rsidR="008A0F67" w:rsidRPr="009A17BD">
        <w:rPr>
          <w:rFonts w:ascii="Arial" w:hAnsi="Arial" w:cs="Arial"/>
          <w:iCs/>
        </w:rPr>
        <w:t xml:space="preserve"> </w:t>
      </w:r>
      <w:r w:rsidR="00086D57">
        <w:rPr>
          <w:rFonts w:ascii="Arial" w:hAnsi="Arial" w:cs="Arial"/>
          <w:iCs/>
        </w:rPr>
        <w:t>313.062.000,00</w:t>
      </w:r>
      <w:r w:rsidR="00257CD5" w:rsidRPr="009A17BD">
        <w:rPr>
          <w:rFonts w:ascii="Arial" w:hAnsi="Arial" w:cs="Arial"/>
          <w:iCs/>
        </w:rPr>
        <w:t>;</w:t>
      </w:r>
    </w:p>
    <w:p w14:paraId="1BA9BA96" w14:textId="147EEF80" w:rsidR="00EA61A0" w:rsidRPr="009A17BD" w:rsidRDefault="00EA61A0" w:rsidP="0054404A">
      <w:pPr>
        <w:tabs>
          <w:tab w:val="left" w:pos="900"/>
          <w:tab w:val="left" w:pos="1276"/>
          <w:tab w:val="left" w:pos="1418"/>
        </w:tabs>
        <w:spacing w:line="360" w:lineRule="auto"/>
        <w:ind w:firstLine="851"/>
        <w:jc w:val="both"/>
        <w:rPr>
          <w:rFonts w:ascii="Arial" w:hAnsi="Arial" w:cs="Arial"/>
          <w:iCs/>
        </w:rPr>
      </w:pPr>
      <w:r w:rsidRPr="009A17BD">
        <w:rPr>
          <w:rFonts w:ascii="Arial" w:hAnsi="Arial" w:cs="Arial"/>
          <w:iCs/>
        </w:rPr>
        <w:t>II</w:t>
      </w:r>
      <w:r w:rsidR="00BE19EF" w:rsidRPr="009A17BD">
        <w:rPr>
          <w:rFonts w:ascii="Arial" w:hAnsi="Arial" w:cs="Arial"/>
          <w:iCs/>
        </w:rPr>
        <w:t xml:space="preserve"> </w:t>
      </w:r>
      <w:r w:rsidRPr="009A17BD">
        <w:rPr>
          <w:rFonts w:ascii="Arial" w:hAnsi="Arial" w:cs="Arial"/>
          <w:iCs/>
        </w:rPr>
        <w:t>-</w:t>
      </w:r>
      <w:r w:rsidR="00BE19EF" w:rsidRPr="009A17BD">
        <w:rPr>
          <w:rFonts w:ascii="Arial" w:hAnsi="Arial" w:cs="Arial"/>
          <w:iCs/>
        </w:rPr>
        <w:t xml:space="preserve"> </w:t>
      </w:r>
      <w:r w:rsidRPr="009A17BD">
        <w:rPr>
          <w:rFonts w:ascii="Arial" w:hAnsi="Arial" w:cs="Arial"/>
          <w:iCs/>
        </w:rPr>
        <w:t>Orçamento da Seguridade Social</w:t>
      </w:r>
      <w:r w:rsidR="00BE181B" w:rsidRPr="009A17BD">
        <w:rPr>
          <w:rFonts w:ascii="Arial" w:hAnsi="Arial" w:cs="Arial"/>
          <w:iCs/>
        </w:rPr>
        <w:t xml:space="preserve"> </w:t>
      </w:r>
      <w:r w:rsidRPr="009A17BD">
        <w:rPr>
          <w:rFonts w:ascii="Arial" w:hAnsi="Arial" w:cs="Arial"/>
          <w:iCs/>
        </w:rPr>
        <w:t>R$</w:t>
      </w:r>
      <w:r w:rsidR="00AF250B" w:rsidRPr="009A17BD">
        <w:rPr>
          <w:rFonts w:ascii="Arial" w:hAnsi="Arial" w:cs="Arial"/>
          <w:iCs/>
        </w:rPr>
        <w:t xml:space="preserve"> </w:t>
      </w:r>
      <w:r w:rsidR="005924BC">
        <w:rPr>
          <w:rFonts w:ascii="Arial" w:hAnsi="Arial" w:cs="Arial"/>
          <w:iCs/>
        </w:rPr>
        <w:t>93.</w:t>
      </w:r>
      <w:r w:rsidR="00086D57">
        <w:rPr>
          <w:rFonts w:ascii="Arial" w:hAnsi="Arial" w:cs="Arial"/>
          <w:iCs/>
        </w:rPr>
        <w:t>738.000,00</w:t>
      </w:r>
      <w:r w:rsidR="00346F71" w:rsidRPr="009A17BD">
        <w:rPr>
          <w:rFonts w:ascii="Arial" w:hAnsi="Arial" w:cs="Arial"/>
          <w:iCs/>
        </w:rPr>
        <w:t>,</w:t>
      </w:r>
      <w:r w:rsidRPr="009A17BD">
        <w:rPr>
          <w:rFonts w:ascii="Arial" w:hAnsi="Arial" w:cs="Arial"/>
          <w:iCs/>
        </w:rPr>
        <w:t xml:space="preserve"> onde: </w:t>
      </w:r>
    </w:p>
    <w:p w14:paraId="5967C30A" w14:textId="6317152C" w:rsidR="00EA61A0" w:rsidRPr="009A17BD" w:rsidRDefault="00EA61A0" w:rsidP="0054404A">
      <w:pPr>
        <w:tabs>
          <w:tab w:val="left" w:pos="1276"/>
          <w:tab w:val="left" w:pos="1418"/>
        </w:tabs>
        <w:spacing w:line="360" w:lineRule="auto"/>
        <w:ind w:firstLine="851"/>
        <w:jc w:val="both"/>
        <w:rPr>
          <w:rFonts w:ascii="Arial" w:hAnsi="Arial" w:cs="Arial"/>
          <w:bCs/>
          <w:iCs/>
        </w:rPr>
      </w:pPr>
      <w:r w:rsidRPr="009A17BD">
        <w:rPr>
          <w:rFonts w:ascii="Arial" w:hAnsi="Arial" w:cs="Arial"/>
          <w:bCs/>
          <w:iCs/>
        </w:rPr>
        <w:t>a)</w:t>
      </w:r>
      <w:r w:rsidR="00BE19EF" w:rsidRPr="009A17BD">
        <w:rPr>
          <w:rFonts w:ascii="Arial" w:hAnsi="Arial" w:cs="Arial"/>
          <w:bCs/>
          <w:iCs/>
        </w:rPr>
        <w:t xml:space="preserve"> </w:t>
      </w:r>
      <w:r w:rsidRPr="009A17BD">
        <w:rPr>
          <w:rFonts w:ascii="Arial" w:hAnsi="Arial" w:cs="Arial"/>
          <w:bCs/>
          <w:iCs/>
        </w:rPr>
        <w:t>R$</w:t>
      </w:r>
      <w:r w:rsidR="0065695E" w:rsidRPr="009A17BD">
        <w:rPr>
          <w:rFonts w:ascii="Arial" w:hAnsi="Arial" w:cs="Arial"/>
          <w:bCs/>
          <w:iCs/>
        </w:rPr>
        <w:t xml:space="preserve"> </w:t>
      </w:r>
      <w:r w:rsidR="009A17BD" w:rsidRPr="009A17BD">
        <w:rPr>
          <w:rFonts w:ascii="Arial" w:hAnsi="Arial" w:cs="Arial"/>
          <w:bCs/>
          <w:iCs/>
        </w:rPr>
        <w:t>41.138.000,00</w:t>
      </w:r>
      <w:r w:rsidRPr="009A17BD">
        <w:rPr>
          <w:rFonts w:ascii="Arial" w:hAnsi="Arial" w:cs="Arial"/>
          <w:bCs/>
          <w:iCs/>
        </w:rPr>
        <w:t xml:space="preserve"> compreende receitas de saúde;</w:t>
      </w:r>
    </w:p>
    <w:p w14:paraId="7CB23976" w14:textId="6B36AA6D" w:rsidR="00EA61A0" w:rsidRPr="009A17BD" w:rsidRDefault="00EA61A0" w:rsidP="0054404A">
      <w:pPr>
        <w:tabs>
          <w:tab w:val="left" w:pos="1276"/>
          <w:tab w:val="left" w:pos="1418"/>
        </w:tabs>
        <w:spacing w:line="360" w:lineRule="auto"/>
        <w:ind w:firstLine="851"/>
        <w:jc w:val="both"/>
        <w:rPr>
          <w:rFonts w:ascii="Arial" w:hAnsi="Arial" w:cs="Arial"/>
          <w:bCs/>
          <w:iCs/>
        </w:rPr>
      </w:pPr>
      <w:r w:rsidRPr="009A17BD">
        <w:rPr>
          <w:rFonts w:ascii="Arial" w:hAnsi="Arial" w:cs="Arial"/>
          <w:bCs/>
          <w:iCs/>
        </w:rPr>
        <w:t>b)</w:t>
      </w:r>
      <w:r w:rsidR="00BE19EF" w:rsidRPr="009A17BD">
        <w:rPr>
          <w:rFonts w:ascii="Arial" w:hAnsi="Arial" w:cs="Arial"/>
          <w:bCs/>
          <w:iCs/>
        </w:rPr>
        <w:t xml:space="preserve"> </w:t>
      </w:r>
      <w:r w:rsidRPr="009A17BD">
        <w:rPr>
          <w:rFonts w:ascii="Arial" w:hAnsi="Arial" w:cs="Arial"/>
          <w:bCs/>
          <w:iCs/>
        </w:rPr>
        <w:t>R$</w:t>
      </w:r>
      <w:r w:rsidR="009B4B2B" w:rsidRPr="009A17BD">
        <w:rPr>
          <w:rFonts w:ascii="Arial" w:hAnsi="Arial" w:cs="Arial"/>
          <w:bCs/>
          <w:iCs/>
        </w:rPr>
        <w:t xml:space="preserve"> </w:t>
      </w:r>
      <w:r w:rsidR="00C9568F">
        <w:rPr>
          <w:rFonts w:ascii="Arial" w:hAnsi="Arial" w:cs="Arial"/>
          <w:bCs/>
          <w:iCs/>
        </w:rPr>
        <w:t>4.</w:t>
      </w:r>
      <w:r w:rsidR="00A95BE1">
        <w:rPr>
          <w:rFonts w:ascii="Arial" w:hAnsi="Arial" w:cs="Arial"/>
          <w:bCs/>
          <w:iCs/>
        </w:rPr>
        <w:t>0</w:t>
      </w:r>
      <w:r w:rsidR="00C9568F">
        <w:rPr>
          <w:rFonts w:ascii="Arial" w:hAnsi="Arial" w:cs="Arial"/>
          <w:bCs/>
          <w:iCs/>
        </w:rPr>
        <w:t>04</w:t>
      </w:r>
      <w:r w:rsidR="005973CF">
        <w:rPr>
          <w:rFonts w:ascii="Arial" w:hAnsi="Arial" w:cs="Arial"/>
          <w:bCs/>
          <w:iCs/>
        </w:rPr>
        <w:t>.000,00</w:t>
      </w:r>
      <w:r w:rsidRPr="009A17BD">
        <w:rPr>
          <w:rFonts w:ascii="Arial" w:hAnsi="Arial" w:cs="Arial"/>
          <w:bCs/>
          <w:iCs/>
        </w:rPr>
        <w:t xml:space="preserve"> </w:t>
      </w:r>
      <w:r w:rsidR="00F5410F" w:rsidRPr="009A17BD">
        <w:rPr>
          <w:rFonts w:ascii="Arial" w:hAnsi="Arial" w:cs="Arial"/>
          <w:bCs/>
          <w:iCs/>
        </w:rPr>
        <w:t>refere-se às</w:t>
      </w:r>
      <w:r w:rsidR="001B71DD" w:rsidRPr="009A17BD">
        <w:rPr>
          <w:rFonts w:ascii="Arial" w:hAnsi="Arial" w:cs="Arial"/>
          <w:bCs/>
          <w:iCs/>
        </w:rPr>
        <w:t xml:space="preserve"> receitas de assistência social</w:t>
      </w:r>
      <w:r w:rsidR="004B40F7" w:rsidRPr="009A17BD">
        <w:rPr>
          <w:rFonts w:ascii="Arial" w:hAnsi="Arial" w:cs="Arial"/>
          <w:bCs/>
          <w:iCs/>
        </w:rPr>
        <w:t>;</w:t>
      </w:r>
    </w:p>
    <w:p w14:paraId="5C53541C" w14:textId="290D7FAF" w:rsidR="004B40F7" w:rsidRPr="00BE19EF" w:rsidRDefault="004B40F7" w:rsidP="0054404A">
      <w:pPr>
        <w:tabs>
          <w:tab w:val="left" w:pos="1276"/>
          <w:tab w:val="left" w:pos="1418"/>
        </w:tabs>
        <w:spacing w:line="360" w:lineRule="auto"/>
        <w:ind w:firstLine="851"/>
        <w:jc w:val="both"/>
        <w:rPr>
          <w:rFonts w:ascii="Arial" w:hAnsi="Arial" w:cs="Arial"/>
          <w:bCs/>
          <w:iCs/>
        </w:rPr>
      </w:pPr>
      <w:r w:rsidRPr="009A17BD">
        <w:rPr>
          <w:rFonts w:ascii="Arial" w:hAnsi="Arial" w:cs="Arial"/>
          <w:bCs/>
          <w:iCs/>
        </w:rPr>
        <w:t>c)</w:t>
      </w:r>
      <w:r w:rsidR="00BE19EF" w:rsidRPr="009A17BD">
        <w:rPr>
          <w:rFonts w:ascii="Arial" w:hAnsi="Arial" w:cs="Arial"/>
          <w:bCs/>
          <w:iCs/>
        </w:rPr>
        <w:t xml:space="preserve"> </w:t>
      </w:r>
      <w:r w:rsidRPr="009A17BD">
        <w:rPr>
          <w:rFonts w:ascii="Arial" w:hAnsi="Arial" w:cs="Arial"/>
          <w:bCs/>
          <w:iCs/>
        </w:rPr>
        <w:t xml:space="preserve">R$ </w:t>
      </w:r>
      <w:r w:rsidR="00881124">
        <w:rPr>
          <w:rFonts w:ascii="Arial" w:hAnsi="Arial" w:cs="Arial"/>
          <w:bCs/>
          <w:iCs/>
        </w:rPr>
        <w:t>48.596.000,00</w:t>
      </w:r>
      <w:r w:rsidRPr="009A17BD">
        <w:rPr>
          <w:rFonts w:ascii="Arial" w:hAnsi="Arial" w:cs="Arial"/>
          <w:bCs/>
          <w:iCs/>
        </w:rPr>
        <w:t xml:space="preserve"> corresponde às receitas d</w:t>
      </w:r>
      <w:r w:rsidR="00530041" w:rsidRPr="009A17BD">
        <w:rPr>
          <w:rFonts w:ascii="Arial" w:hAnsi="Arial" w:cs="Arial"/>
          <w:bCs/>
          <w:iCs/>
        </w:rPr>
        <w:t>o Regime Próprio de Previdência So</w:t>
      </w:r>
      <w:r w:rsidR="00E02563" w:rsidRPr="009A17BD">
        <w:rPr>
          <w:rFonts w:ascii="Arial" w:hAnsi="Arial" w:cs="Arial"/>
          <w:bCs/>
          <w:iCs/>
        </w:rPr>
        <w:t>ci</w:t>
      </w:r>
      <w:r w:rsidR="00530041" w:rsidRPr="009A17BD">
        <w:rPr>
          <w:rFonts w:ascii="Arial" w:hAnsi="Arial" w:cs="Arial"/>
          <w:bCs/>
          <w:iCs/>
        </w:rPr>
        <w:t>al</w:t>
      </w:r>
      <w:r w:rsidR="009A17BD">
        <w:rPr>
          <w:rFonts w:ascii="Arial" w:hAnsi="Arial" w:cs="Arial"/>
          <w:bCs/>
          <w:iCs/>
        </w:rPr>
        <w:t>.</w:t>
      </w:r>
    </w:p>
    <w:p w14:paraId="7050394D" w14:textId="77777777" w:rsidR="001339D5" w:rsidRPr="001339D5" w:rsidRDefault="001339D5" w:rsidP="0054404A">
      <w:pPr>
        <w:tabs>
          <w:tab w:val="left" w:pos="900"/>
          <w:tab w:val="left" w:pos="1276"/>
          <w:tab w:val="left" w:pos="1418"/>
        </w:tabs>
        <w:spacing w:after="240" w:line="360" w:lineRule="auto"/>
        <w:ind w:firstLine="851"/>
        <w:jc w:val="both"/>
        <w:rPr>
          <w:rFonts w:ascii="Arial" w:hAnsi="Arial" w:cs="Arial"/>
          <w:bCs/>
          <w:iCs/>
        </w:rPr>
      </w:pPr>
      <w:r w:rsidRPr="001339D5">
        <w:rPr>
          <w:rFonts w:ascii="Arial" w:hAnsi="Arial" w:cs="Arial"/>
          <w:bCs/>
          <w:iCs/>
        </w:rPr>
        <w:t>§ 1º As projeções de receita foram elaboradas com base em metodologias transparentes, considerando a evolução histórica da arrecadação, a conjuntura econômica nacional e local, e as expectativas de inflação e crescimento do Produto Interno Bruto (PIB), conforme detalhado em anexo específico.</w:t>
      </w:r>
    </w:p>
    <w:p w14:paraId="50B33522" w14:textId="77777777" w:rsidR="001339D5" w:rsidRPr="001339D5" w:rsidRDefault="001339D5" w:rsidP="0054404A">
      <w:pPr>
        <w:tabs>
          <w:tab w:val="left" w:pos="900"/>
          <w:tab w:val="left" w:pos="1276"/>
          <w:tab w:val="left" w:pos="1418"/>
        </w:tabs>
        <w:spacing w:after="240" w:line="360" w:lineRule="auto"/>
        <w:ind w:firstLine="851"/>
        <w:jc w:val="both"/>
        <w:rPr>
          <w:rFonts w:ascii="Arial" w:hAnsi="Arial" w:cs="Arial"/>
          <w:bCs/>
          <w:iCs/>
        </w:rPr>
      </w:pPr>
      <w:r w:rsidRPr="001339D5">
        <w:rPr>
          <w:rFonts w:ascii="Arial" w:hAnsi="Arial" w:cs="Arial"/>
          <w:bCs/>
          <w:iCs/>
        </w:rPr>
        <w:t>§ 2º Em caso de frustração da receita estimada, o Poder Executivo deverá adotar medidas de contingenciamento de despesas, nos termos e limites estabelecidos na Lei de Diretrizes Orçamentárias, priorizando a manutenção dos serviços essenciais.</w:t>
      </w:r>
    </w:p>
    <w:p w14:paraId="6868D813" w14:textId="0E5DD5FF" w:rsidR="00530041" w:rsidRPr="00BE19EF" w:rsidRDefault="00530041" w:rsidP="0054404A">
      <w:pPr>
        <w:pStyle w:val="Recuodecorpodetexto3"/>
        <w:tabs>
          <w:tab w:val="clear" w:pos="1701"/>
          <w:tab w:val="left" w:pos="1800"/>
        </w:tabs>
        <w:spacing w:after="240"/>
        <w:ind w:firstLine="851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Art. 3º As receitas do Orçamento Fiscal e da Seguridade Social, que decorrerão da arrecadação de tributos, contribuições e de outras receitas correntes e de capital previstas na legislação vigente, discriminadas em anexos que integram esta Lei, são estimadas com o seguinte desdobramento:</w:t>
      </w:r>
    </w:p>
    <w:p w14:paraId="270D0E0A" w14:textId="27ED5817" w:rsidR="00D8498B" w:rsidRPr="00BE19EF" w:rsidRDefault="00D8498B" w:rsidP="0054404A">
      <w:pPr>
        <w:pStyle w:val="Recuodecorpodetexto3"/>
        <w:tabs>
          <w:tab w:val="clear" w:pos="1418"/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  <w:u w:val="single"/>
        </w:rPr>
      </w:pPr>
      <w:r w:rsidRPr="00BE19EF">
        <w:rPr>
          <w:rFonts w:ascii="Arial" w:hAnsi="Arial" w:cs="Arial"/>
          <w:sz w:val="24"/>
        </w:rPr>
        <w:t>I</w:t>
      </w:r>
      <w:r w:rsidR="00BE19EF">
        <w:rPr>
          <w:rFonts w:ascii="Arial" w:hAnsi="Arial" w:cs="Arial"/>
          <w:sz w:val="24"/>
        </w:rPr>
        <w:t xml:space="preserve"> - </w:t>
      </w:r>
      <w:r w:rsidR="00A43790" w:rsidRPr="00BE19EF">
        <w:rPr>
          <w:rFonts w:ascii="Arial" w:hAnsi="Arial" w:cs="Arial"/>
          <w:sz w:val="24"/>
        </w:rPr>
        <w:t>RECEITAS CORRENTES</w:t>
      </w:r>
      <w:proofErr w:type="gramStart"/>
      <w:r w:rsidR="00C7176C" w:rsidRPr="00BE19EF">
        <w:rPr>
          <w:rFonts w:ascii="Arial" w:hAnsi="Arial" w:cs="Arial"/>
          <w:sz w:val="24"/>
        </w:rPr>
        <w:t>..............................</w:t>
      </w:r>
      <w:r w:rsidR="00107328" w:rsidRPr="00BE19EF">
        <w:rPr>
          <w:rFonts w:ascii="Arial" w:hAnsi="Arial" w:cs="Arial"/>
          <w:sz w:val="24"/>
        </w:rPr>
        <w:t>..</w:t>
      </w:r>
      <w:proofErr w:type="gramEnd"/>
      <w:r w:rsidR="00C7176C" w:rsidRPr="00BE19EF">
        <w:rPr>
          <w:rFonts w:ascii="Arial" w:hAnsi="Arial" w:cs="Arial"/>
          <w:sz w:val="24"/>
        </w:rPr>
        <w:tab/>
      </w:r>
      <w:r w:rsidRPr="00BE19EF">
        <w:rPr>
          <w:rFonts w:ascii="Arial" w:hAnsi="Arial" w:cs="Arial"/>
          <w:sz w:val="24"/>
          <w:u w:val="single"/>
        </w:rPr>
        <w:t xml:space="preserve">R$ </w:t>
      </w:r>
      <w:r w:rsidR="00A30DC6">
        <w:rPr>
          <w:rFonts w:ascii="Arial" w:hAnsi="Arial" w:cs="Arial"/>
          <w:sz w:val="24"/>
          <w:u w:val="single"/>
        </w:rPr>
        <w:t>361.</w:t>
      </w:r>
      <w:r w:rsidR="00061884">
        <w:rPr>
          <w:rFonts w:ascii="Arial" w:hAnsi="Arial" w:cs="Arial"/>
          <w:sz w:val="24"/>
          <w:u w:val="single"/>
        </w:rPr>
        <w:t>791.000,00</w:t>
      </w:r>
    </w:p>
    <w:p w14:paraId="60C57969" w14:textId="77777777" w:rsidR="002C66B2" w:rsidRPr="00BE19EF" w:rsidRDefault="00D8498B" w:rsidP="0054404A">
      <w:pPr>
        <w:pStyle w:val="Recuodecorpodetexto3"/>
        <w:tabs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 xml:space="preserve">a) </w:t>
      </w:r>
      <w:r w:rsidR="002F5B04" w:rsidRPr="00BE19EF">
        <w:rPr>
          <w:rFonts w:ascii="Arial" w:hAnsi="Arial" w:cs="Arial"/>
          <w:sz w:val="24"/>
        </w:rPr>
        <w:t xml:space="preserve">Receita </w:t>
      </w:r>
      <w:r w:rsidR="00B37BD6" w:rsidRPr="00BE19EF">
        <w:rPr>
          <w:rFonts w:ascii="Arial" w:hAnsi="Arial" w:cs="Arial"/>
          <w:sz w:val="24"/>
        </w:rPr>
        <w:t>de Impostos, Taxas e Contribuições</w:t>
      </w:r>
      <w:r w:rsidR="002C66B2" w:rsidRPr="00BE19EF">
        <w:rPr>
          <w:rFonts w:ascii="Arial" w:hAnsi="Arial" w:cs="Arial"/>
          <w:sz w:val="24"/>
        </w:rPr>
        <w:t xml:space="preserve"> </w:t>
      </w:r>
      <w:proofErr w:type="gramStart"/>
      <w:r w:rsidR="002C66B2" w:rsidRPr="00BE19EF">
        <w:rPr>
          <w:rFonts w:ascii="Arial" w:hAnsi="Arial" w:cs="Arial"/>
          <w:sz w:val="24"/>
        </w:rPr>
        <w:t>de</w:t>
      </w:r>
      <w:proofErr w:type="gramEnd"/>
      <w:r w:rsidR="002C66B2" w:rsidRPr="00BE19EF">
        <w:rPr>
          <w:rFonts w:ascii="Arial" w:hAnsi="Arial" w:cs="Arial"/>
          <w:sz w:val="24"/>
        </w:rPr>
        <w:t xml:space="preserve"> </w:t>
      </w:r>
    </w:p>
    <w:p w14:paraId="4BB1AE34" w14:textId="4A95D882" w:rsidR="00D8498B" w:rsidRPr="00BE19EF" w:rsidRDefault="002C66B2" w:rsidP="0054404A">
      <w:pPr>
        <w:pStyle w:val="Recuodecorpodetexto3"/>
        <w:tabs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Melhoria</w:t>
      </w:r>
      <w:proofErr w:type="gramStart"/>
      <w:r w:rsidRPr="00BE19EF">
        <w:rPr>
          <w:rFonts w:ascii="Arial" w:hAnsi="Arial" w:cs="Arial"/>
          <w:sz w:val="24"/>
        </w:rPr>
        <w:t>...................................................................</w:t>
      </w:r>
      <w:proofErr w:type="gramEnd"/>
      <w:r w:rsidRPr="00BE19EF">
        <w:rPr>
          <w:rFonts w:ascii="Arial" w:hAnsi="Arial" w:cs="Arial"/>
          <w:sz w:val="24"/>
        </w:rPr>
        <w:tab/>
      </w:r>
      <w:r w:rsidR="002F5B04" w:rsidRPr="00BE19EF">
        <w:rPr>
          <w:rFonts w:ascii="Arial" w:hAnsi="Arial" w:cs="Arial"/>
          <w:sz w:val="24"/>
        </w:rPr>
        <w:t>R$</w:t>
      </w:r>
      <w:r w:rsidR="00061884">
        <w:rPr>
          <w:rFonts w:ascii="Arial" w:hAnsi="Arial" w:cs="Arial"/>
          <w:sz w:val="24"/>
        </w:rPr>
        <w:t xml:space="preserve">   30.017.000,00</w:t>
      </w:r>
    </w:p>
    <w:p w14:paraId="7A74D555" w14:textId="484B034D" w:rsidR="002F5B04" w:rsidRPr="00BE19EF" w:rsidRDefault="002F5B04" w:rsidP="0054404A">
      <w:pPr>
        <w:pStyle w:val="Recuodecorpodetexto3"/>
        <w:tabs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b) Receita de Contribuições</w:t>
      </w:r>
      <w:proofErr w:type="gramStart"/>
      <w:r w:rsidR="00C7176C" w:rsidRPr="00BE19EF">
        <w:rPr>
          <w:rFonts w:ascii="Arial" w:hAnsi="Arial" w:cs="Arial"/>
          <w:sz w:val="24"/>
        </w:rPr>
        <w:t>...................................</w:t>
      </w:r>
      <w:r w:rsidR="00087A47" w:rsidRPr="00BE19EF">
        <w:rPr>
          <w:rFonts w:ascii="Arial" w:hAnsi="Arial" w:cs="Arial"/>
          <w:sz w:val="24"/>
        </w:rPr>
        <w:t>.</w:t>
      </w:r>
      <w:proofErr w:type="gramEnd"/>
      <w:r w:rsidR="00C7176C" w:rsidRPr="00BE19EF">
        <w:rPr>
          <w:rFonts w:ascii="Arial" w:hAnsi="Arial" w:cs="Arial"/>
          <w:sz w:val="24"/>
        </w:rPr>
        <w:tab/>
      </w:r>
      <w:r w:rsidRPr="00BE19EF">
        <w:rPr>
          <w:rFonts w:ascii="Arial" w:hAnsi="Arial" w:cs="Arial"/>
          <w:sz w:val="24"/>
        </w:rPr>
        <w:t>R$</w:t>
      </w:r>
      <w:r w:rsidR="00FC3DC8">
        <w:rPr>
          <w:rFonts w:ascii="Arial" w:hAnsi="Arial" w:cs="Arial"/>
          <w:sz w:val="24"/>
        </w:rPr>
        <w:t xml:space="preserve">   15.878.000,00</w:t>
      </w:r>
    </w:p>
    <w:p w14:paraId="78AD083A" w14:textId="3DA4F5FF" w:rsidR="00087A47" w:rsidRPr="00BE19EF" w:rsidRDefault="00087A47" w:rsidP="0054404A">
      <w:pPr>
        <w:pStyle w:val="Recuodecorpodetexto3"/>
        <w:tabs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c) Receita Patrimonial</w:t>
      </w:r>
      <w:proofErr w:type="gramStart"/>
      <w:r w:rsidRPr="00BE19EF">
        <w:rPr>
          <w:rFonts w:ascii="Arial" w:hAnsi="Arial" w:cs="Arial"/>
          <w:sz w:val="24"/>
        </w:rPr>
        <w:t>.............................................</w:t>
      </w:r>
      <w:proofErr w:type="gramEnd"/>
      <w:r w:rsidRPr="00BE19EF">
        <w:rPr>
          <w:rFonts w:ascii="Arial" w:hAnsi="Arial" w:cs="Arial"/>
          <w:sz w:val="24"/>
        </w:rPr>
        <w:tab/>
        <w:t>R$</w:t>
      </w:r>
      <w:r w:rsidR="00FC3DC8">
        <w:rPr>
          <w:rFonts w:ascii="Arial" w:hAnsi="Arial" w:cs="Arial"/>
          <w:sz w:val="24"/>
        </w:rPr>
        <w:t xml:space="preserve">     </w:t>
      </w:r>
      <w:r w:rsidR="00FC3DC8" w:rsidRPr="00FC3DC8">
        <w:rPr>
          <w:rFonts w:ascii="Arial" w:hAnsi="Arial" w:cs="Arial"/>
          <w:sz w:val="24"/>
        </w:rPr>
        <w:t>6.652.000,00</w:t>
      </w:r>
    </w:p>
    <w:p w14:paraId="7B7C497E" w14:textId="2E9F0454" w:rsidR="004855A4" w:rsidRPr="00BE19EF" w:rsidRDefault="004855A4" w:rsidP="0054404A">
      <w:pPr>
        <w:pStyle w:val="Recuodecorpodetexto3"/>
        <w:tabs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d) Receita Industrial</w:t>
      </w:r>
      <w:proofErr w:type="gramStart"/>
      <w:r w:rsidRPr="00BE19EF">
        <w:rPr>
          <w:rFonts w:ascii="Arial" w:hAnsi="Arial" w:cs="Arial"/>
          <w:sz w:val="24"/>
        </w:rPr>
        <w:t>................................................</w:t>
      </w:r>
      <w:proofErr w:type="gramEnd"/>
      <w:r w:rsidRPr="00BE19EF">
        <w:rPr>
          <w:rFonts w:ascii="Arial" w:hAnsi="Arial" w:cs="Arial"/>
          <w:sz w:val="24"/>
        </w:rPr>
        <w:tab/>
        <w:t>R$</w:t>
      </w:r>
      <w:r w:rsidR="00FC3DC8">
        <w:rPr>
          <w:rFonts w:ascii="Arial" w:hAnsi="Arial" w:cs="Arial"/>
          <w:sz w:val="24"/>
        </w:rPr>
        <w:t xml:space="preserve">                   0,00</w:t>
      </w:r>
    </w:p>
    <w:p w14:paraId="59EF3F73" w14:textId="51867B63" w:rsidR="00A43790" w:rsidRPr="00BE19EF" w:rsidRDefault="004855A4" w:rsidP="0054404A">
      <w:pPr>
        <w:pStyle w:val="Recuodecorpodetexto3"/>
        <w:tabs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e</w:t>
      </w:r>
      <w:r w:rsidR="00A43790" w:rsidRPr="00BE19EF">
        <w:rPr>
          <w:rFonts w:ascii="Arial" w:hAnsi="Arial" w:cs="Arial"/>
          <w:sz w:val="24"/>
        </w:rPr>
        <w:t>) Receita de Serviços</w:t>
      </w:r>
      <w:proofErr w:type="gramStart"/>
      <w:r w:rsidR="00C7176C" w:rsidRPr="00BE19EF">
        <w:rPr>
          <w:rFonts w:ascii="Arial" w:hAnsi="Arial" w:cs="Arial"/>
          <w:sz w:val="24"/>
        </w:rPr>
        <w:t>............................................</w:t>
      </w:r>
      <w:r w:rsidR="00087A47" w:rsidRPr="00BE19EF">
        <w:rPr>
          <w:rFonts w:ascii="Arial" w:hAnsi="Arial" w:cs="Arial"/>
          <w:sz w:val="24"/>
        </w:rPr>
        <w:t>.</w:t>
      </w:r>
      <w:proofErr w:type="gramEnd"/>
      <w:r w:rsidR="00C7176C" w:rsidRPr="00BE19EF">
        <w:rPr>
          <w:rFonts w:ascii="Arial" w:hAnsi="Arial" w:cs="Arial"/>
          <w:sz w:val="24"/>
        </w:rPr>
        <w:tab/>
      </w:r>
      <w:r w:rsidR="00A43790" w:rsidRPr="00BE19EF">
        <w:rPr>
          <w:rFonts w:ascii="Arial" w:hAnsi="Arial" w:cs="Arial"/>
          <w:sz w:val="24"/>
        </w:rPr>
        <w:t>R$</w:t>
      </w:r>
      <w:r w:rsidR="00FC3DC8">
        <w:rPr>
          <w:rFonts w:ascii="Arial" w:hAnsi="Arial" w:cs="Arial"/>
          <w:sz w:val="24"/>
        </w:rPr>
        <w:t xml:space="preserve">     7.419.000,00</w:t>
      </w:r>
    </w:p>
    <w:p w14:paraId="4A620128" w14:textId="7F056AC5" w:rsidR="00A43790" w:rsidRPr="00BE19EF" w:rsidRDefault="004855A4" w:rsidP="0054404A">
      <w:pPr>
        <w:pStyle w:val="Recuodecorpodetexto3"/>
        <w:tabs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lastRenderedPageBreak/>
        <w:t>f</w:t>
      </w:r>
      <w:r w:rsidR="00A43790" w:rsidRPr="00BE19EF">
        <w:rPr>
          <w:rFonts w:ascii="Arial" w:hAnsi="Arial" w:cs="Arial"/>
          <w:sz w:val="24"/>
        </w:rPr>
        <w:t>) Transferências Correntes</w:t>
      </w:r>
      <w:proofErr w:type="gramStart"/>
      <w:r w:rsidR="00C7176C" w:rsidRPr="00BE19EF">
        <w:rPr>
          <w:rFonts w:ascii="Arial" w:hAnsi="Arial" w:cs="Arial"/>
          <w:sz w:val="24"/>
        </w:rPr>
        <w:t>..................................</w:t>
      </w:r>
      <w:r w:rsidR="00087A47" w:rsidRPr="00BE19EF">
        <w:rPr>
          <w:rFonts w:ascii="Arial" w:hAnsi="Arial" w:cs="Arial"/>
          <w:sz w:val="24"/>
        </w:rPr>
        <w:t>.</w:t>
      </w:r>
      <w:r w:rsidRPr="00BE19EF">
        <w:rPr>
          <w:rFonts w:ascii="Arial" w:hAnsi="Arial" w:cs="Arial"/>
          <w:sz w:val="24"/>
        </w:rPr>
        <w:t>..</w:t>
      </w:r>
      <w:proofErr w:type="gramEnd"/>
      <w:r w:rsidR="00C7176C" w:rsidRPr="00BE19EF">
        <w:rPr>
          <w:rFonts w:ascii="Arial" w:hAnsi="Arial" w:cs="Arial"/>
          <w:sz w:val="24"/>
        </w:rPr>
        <w:tab/>
      </w:r>
      <w:r w:rsidR="00A43790" w:rsidRPr="00BE19EF">
        <w:rPr>
          <w:rFonts w:ascii="Arial" w:hAnsi="Arial" w:cs="Arial"/>
          <w:sz w:val="24"/>
        </w:rPr>
        <w:t>R$</w:t>
      </w:r>
      <w:r w:rsidR="00FC3DC8">
        <w:rPr>
          <w:rFonts w:ascii="Arial" w:hAnsi="Arial" w:cs="Arial"/>
          <w:sz w:val="24"/>
        </w:rPr>
        <w:t xml:space="preserve"> </w:t>
      </w:r>
      <w:r w:rsidR="00B206A3">
        <w:rPr>
          <w:rFonts w:ascii="Arial" w:hAnsi="Arial" w:cs="Arial"/>
          <w:sz w:val="24"/>
        </w:rPr>
        <w:t>324.500.000,00</w:t>
      </w:r>
    </w:p>
    <w:p w14:paraId="2CD34854" w14:textId="476AF35C" w:rsidR="00A43790" w:rsidRPr="00BE19EF" w:rsidRDefault="004855A4" w:rsidP="0054404A">
      <w:pPr>
        <w:pStyle w:val="Recuodecorpodetexto3"/>
        <w:tabs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g</w:t>
      </w:r>
      <w:r w:rsidR="00A43790" w:rsidRPr="00BE19EF">
        <w:rPr>
          <w:rFonts w:ascii="Arial" w:hAnsi="Arial" w:cs="Arial"/>
          <w:sz w:val="24"/>
        </w:rPr>
        <w:t>) Outras Receitas Correntes</w:t>
      </w:r>
      <w:proofErr w:type="gramStart"/>
      <w:r w:rsidR="00087A47" w:rsidRPr="00BE19EF">
        <w:rPr>
          <w:rFonts w:ascii="Arial" w:hAnsi="Arial" w:cs="Arial"/>
          <w:sz w:val="24"/>
        </w:rPr>
        <w:t>.................................</w:t>
      </w:r>
      <w:r w:rsidRPr="00BE19EF">
        <w:rPr>
          <w:rFonts w:ascii="Arial" w:hAnsi="Arial" w:cs="Arial"/>
          <w:sz w:val="24"/>
        </w:rPr>
        <w:t>.</w:t>
      </w:r>
      <w:proofErr w:type="gramEnd"/>
      <w:r w:rsidR="00087A47" w:rsidRPr="00BE19EF">
        <w:rPr>
          <w:rFonts w:ascii="Arial" w:hAnsi="Arial" w:cs="Arial"/>
          <w:sz w:val="24"/>
        </w:rPr>
        <w:tab/>
      </w:r>
      <w:r w:rsidR="00A43790" w:rsidRPr="00BE19EF">
        <w:rPr>
          <w:rFonts w:ascii="Arial" w:hAnsi="Arial" w:cs="Arial"/>
          <w:sz w:val="24"/>
        </w:rPr>
        <w:t>R$</w:t>
      </w:r>
      <w:r w:rsidR="00FC3DC8">
        <w:rPr>
          <w:rFonts w:ascii="Arial" w:hAnsi="Arial" w:cs="Arial"/>
          <w:sz w:val="24"/>
        </w:rPr>
        <w:t xml:space="preserve"> </w:t>
      </w:r>
      <w:r w:rsidR="007F1EE5">
        <w:rPr>
          <w:rFonts w:ascii="Arial" w:hAnsi="Arial" w:cs="Arial"/>
          <w:sz w:val="24"/>
        </w:rPr>
        <w:t xml:space="preserve">       251.000,00</w:t>
      </w:r>
    </w:p>
    <w:p w14:paraId="408A8E77" w14:textId="0294889D" w:rsidR="00A43790" w:rsidRPr="00BE19EF" w:rsidRDefault="004855A4" w:rsidP="0054404A">
      <w:pPr>
        <w:pStyle w:val="Recuodecorpodetexto3"/>
        <w:tabs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h</w:t>
      </w:r>
      <w:r w:rsidR="00A43790" w:rsidRPr="00BE19EF">
        <w:rPr>
          <w:rFonts w:ascii="Arial" w:hAnsi="Arial" w:cs="Arial"/>
          <w:sz w:val="24"/>
        </w:rPr>
        <w:t>) Total das Recei</w:t>
      </w:r>
      <w:r w:rsidR="00627A92">
        <w:rPr>
          <w:rFonts w:ascii="Arial" w:hAnsi="Arial" w:cs="Arial"/>
          <w:sz w:val="24"/>
        </w:rPr>
        <w:t>t</w:t>
      </w:r>
      <w:r w:rsidR="00A43790" w:rsidRPr="00BE19EF">
        <w:rPr>
          <w:rFonts w:ascii="Arial" w:hAnsi="Arial" w:cs="Arial"/>
          <w:sz w:val="24"/>
        </w:rPr>
        <w:t>as Correntes</w:t>
      </w:r>
      <w:proofErr w:type="gramStart"/>
      <w:r w:rsidR="00087A47" w:rsidRPr="00BE19EF">
        <w:rPr>
          <w:rFonts w:ascii="Arial" w:hAnsi="Arial" w:cs="Arial"/>
          <w:sz w:val="24"/>
        </w:rPr>
        <w:t>...............................</w:t>
      </w:r>
      <w:proofErr w:type="gramEnd"/>
      <w:r w:rsidR="00087A47" w:rsidRPr="00BE19EF">
        <w:rPr>
          <w:rFonts w:ascii="Arial" w:hAnsi="Arial" w:cs="Arial"/>
          <w:sz w:val="24"/>
        </w:rPr>
        <w:tab/>
      </w:r>
      <w:r w:rsidR="00A43790" w:rsidRPr="00BE19EF">
        <w:rPr>
          <w:rFonts w:ascii="Arial" w:hAnsi="Arial" w:cs="Arial"/>
          <w:sz w:val="24"/>
          <w:u w:val="single"/>
        </w:rPr>
        <w:t>R$</w:t>
      </w:r>
      <w:r w:rsidR="007F1EE5">
        <w:rPr>
          <w:rFonts w:ascii="Arial" w:hAnsi="Arial" w:cs="Arial"/>
          <w:sz w:val="24"/>
          <w:u w:val="single"/>
        </w:rPr>
        <w:t xml:space="preserve"> </w:t>
      </w:r>
      <w:r w:rsidR="0032418A">
        <w:rPr>
          <w:rFonts w:ascii="Arial" w:hAnsi="Arial" w:cs="Arial"/>
          <w:sz w:val="24"/>
          <w:u w:val="single"/>
        </w:rPr>
        <w:t>3</w:t>
      </w:r>
      <w:r w:rsidR="00644573">
        <w:rPr>
          <w:rFonts w:ascii="Arial" w:hAnsi="Arial" w:cs="Arial"/>
          <w:sz w:val="24"/>
          <w:u w:val="single"/>
        </w:rPr>
        <w:t>84.717.000,00</w:t>
      </w:r>
    </w:p>
    <w:p w14:paraId="1E883DCE" w14:textId="5A96DA1F" w:rsidR="00A43790" w:rsidRPr="00BE19EF" w:rsidRDefault="004855A4" w:rsidP="0054404A">
      <w:pPr>
        <w:pStyle w:val="Recuodecorpodetexto3"/>
        <w:tabs>
          <w:tab w:val="clear" w:pos="1701"/>
          <w:tab w:val="left" w:pos="1276"/>
          <w:tab w:val="left" w:pos="6663"/>
        </w:tabs>
        <w:spacing w:after="240"/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i</w:t>
      </w:r>
      <w:r w:rsidR="00A43790" w:rsidRPr="00BE19EF">
        <w:rPr>
          <w:rFonts w:ascii="Arial" w:hAnsi="Arial" w:cs="Arial"/>
          <w:sz w:val="24"/>
        </w:rPr>
        <w:t xml:space="preserve">) </w:t>
      </w:r>
      <w:r w:rsidR="00165285" w:rsidRPr="00BE19EF">
        <w:rPr>
          <w:rFonts w:ascii="Arial" w:hAnsi="Arial" w:cs="Arial"/>
          <w:sz w:val="24"/>
        </w:rPr>
        <w:t xml:space="preserve">(-) </w:t>
      </w:r>
      <w:r w:rsidR="00A43790" w:rsidRPr="00BE19EF">
        <w:rPr>
          <w:rFonts w:ascii="Arial" w:hAnsi="Arial" w:cs="Arial"/>
          <w:sz w:val="24"/>
        </w:rPr>
        <w:t>Deduções Legais de Receitas</w:t>
      </w:r>
      <w:proofErr w:type="gramStart"/>
      <w:r w:rsidR="00087A47" w:rsidRPr="00BE19EF">
        <w:rPr>
          <w:rFonts w:ascii="Arial" w:hAnsi="Arial" w:cs="Arial"/>
          <w:sz w:val="24"/>
        </w:rPr>
        <w:t>........................</w:t>
      </w:r>
      <w:r w:rsidRPr="00BE19EF">
        <w:rPr>
          <w:rFonts w:ascii="Arial" w:hAnsi="Arial" w:cs="Arial"/>
          <w:sz w:val="24"/>
        </w:rPr>
        <w:t>.</w:t>
      </w:r>
      <w:proofErr w:type="gramEnd"/>
      <w:r w:rsidR="00087A47" w:rsidRPr="00BE19EF">
        <w:rPr>
          <w:rFonts w:ascii="Arial" w:hAnsi="Arial" w:cs="Arial"/>
          <w:sz w:val="24"/>
        </w:rPr>
        <w:tab/>
      </w:r>
      <w:r w:rsidR="00A43790" w:rsidRPr="00BE19EF">
        <w:rPr>
          <w:rFonts w:ascii="Arial" w:hAnsi="Arial" w:cs="Arial"/>
          <w:sz w:val="24"/>
        </w:rPr>
        <w:t>R$</w:t>
      </w:r>
      <w:r w:rsidR="00B206A3">
        <w:rPr>
          <w:rFonts w:ascii="Arial" w:hAnsi="Arial" w:cs="Arial"/>
          <w:sz w:val="24"/>
        </w:rPr>
        <w:t xml:space="preserve">   22.926.000,00</w:t>
      </w:r>
    </w:p>
    <w:p w14:paraId="0390F29E" w14:textId="3E12FF09" w:rsidR="00A43790" w:rsidRPr="00BE19EF" w:rsidRDefault="00A43790" w:rsidP="0054404A">
      <w:pPr>
        <w:pStyle w:val="Recuodecorpodetexto3"/>
        <w:tabs>
          <w:tab w:val="clear" w:pos="1418"/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II</w:t>
      </w:r>
      <w:r w:rsidR="00CC47DB">
        <w:rPr>
          <w:rFonts w:ascii="Arial" w:hAnsi="Arial" w:cs="Arial"/>
          <w:sz w:val="24"/>
        </w:rPr>
        <w:t xml:space="preserve"> </w:t>
      </w:r>
      <w:r w:rsidRPr="00BE19EF">
        <w:rPr>
          <w:rFonts w:ascii="Arial" w:hAnsi="Arial" w:cs="Arial"/>
          <w:sz w:val="24"/>
        </w:rPr>
        <w:t>-</w:t>
      </w:r>
      <w:r w:rsidR="00CC47DB">
        <w:rPr>
          <w:rFonts w:ascii="Arial" w:hAnsi="Arial" w:cs="Arial"/>
          <w:sz w:val="24"/>
        </w:rPr>
        <w:t xml:space="preserve"> </w:t>
      </w:r>
      <w:r w:rsidRPr="00BE19EF">
        <w:rPr>
          <w:rFonts w:ascii="Arial" w:hAnsi="Arial" w:cs="Arial"/>
          <w:sz w:val="24"/>
        </w:rPr>
        <w:t>RECEITA</w:t>
      </w:r>
      <w:r w:rsidR="00530041" w:rsidRPr="00BE19EF">
        <w:rPr>
          <w:rFonts w:ascii="Arial" w:hAnsi="Arial" w:cs="Arial"/>
          <w:sz w:val="24"/>
        </w:rPr>
        <w:t>S</w:t>
      </w:r>
      <w:r w:rsidRPr="00BE19EF">
        <w:rPr>
          <w:rFonts w:ascii="Arial" w:hAnsi="Arial" w:cs="Arial"/>
          <w:sz w:val="24"/>
        </w:rPr>
        <w:t xml:space="preserve"> DE CAPITAL</w:t>
      </w:r>
      <w:proofErr w:type="gramStart"/>
      <w:r w:rsidR="00087A47" w:rsidRPr="00BE19EF">
        <w:rPr>
          <w:rFonts w:ascii="Arial" w:hAnsi="Arial" w:cs="Arial"/>
          <w:sz w:val="24"/>
        </w:rPr>
        <w:t>................................</w:t>
      </w:r>
      <w:r w:rsidR="00107328" w:rsidRPr="00BE19EF">
        <w:rPr>
          <w:rFonts w:ascii="Arial" w:hAnsi="Arial" w:cs="Arial"/>
          <w:sz w:val="24"/>
        </w:rPr>
        <w:t>..</w:t>
      </w:r>
      <w:proofErr w:type="gramEnd"/>
      <w:r w:rsidR="00087A47" w:rsidRPr="00BE19EF">
        <w:rPr>
          <w:rFonts w:ascii="Arial" w:hAnsi="Arial" w:cs="Arial"/>
          <w:sz w:val="24"/>
        </w:rPr>
        <w:tab/>
      </w:r>
      <w:r w:rsidRPr="00BE19EF">
        <w:rPr>
          <w:rFonts w:ascii="Arial" w:hAnsi="Arial" w:cs="Arial"/>
          <w:sz w:val="24"/>
          <w:u w:val="single"/>
        </w:rPr>
        <w:t>R$</w:t>
      </w:r>
      <w:r w:rsidR="00336487">
        <w:rPr>
          <w:rFonts w:ascii="Arial" w:hAnsi="Arial" w:cs="Arial"/>
          <w:sz w:val="24"/>
          <w:u w:val="single"/>
        </w:rPr>
        <w:t xml:space="preserve">  </w:t>
      </w:r>
      <w:r w:rsidR="006470FA">
        <w:rPr>
          <w:rFonts w:ascii="Arial" w:hAnsi="Arial" w:cs="Arial"/>
          <w:sz w:val="24"/>
          <w:u w:val="single"/>
        </w:rPr>
        <w:t xml:space="preserve"> </w:t>
      </w:r>
      <w:r w:rsidR="00336487">
        <w:rPr>
          <w:rFonts w:ascii="Arial" w:hAnsi="Arial" w:cs="Arial"/>
          <w:sz w:val="24"/>
          <w:u w:val="single"/>
        </w:rPr>
        <w:t xml:space="preserve">  8.726.000,00</w:t>
      </w:r>
    </w:p>
    <w:p w14:paraId="6AB84148" w14:textId="79CEE40B" w:rsidR="00A43790" w:rsidRPr="00BE19EF" w:rsidRDefault="00CC47DB" w:rsidP="0054404A">
      <w:pPr>
        <w:pStyle w:val="Recuodecorpodetexto3"/>
        <w:tabs>
          <w:tab w:val="clear" w:pos="1418"/>
          <w:tab w:val="clear" w:pos="1701"/>
          <w:tab w:val="left" w:pos="6663"/>
        </w:tabs>
        <w:ind w:firstLine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a) </w:t>
      </w:r>
      <w:r w:rsidR="00A43790" w:rsidRPr="00BE19EF">
        <w:rPr>
          <w:rFonts w:ascii="Arial" w:hAnsi="Arial" w:cs="Arial"/>
          <w:sz w:val="24"/>
        </w:rPr>
        <w:t>Operações de Crédito</w:t>
      </w:r>
      <w:proofErr w:type="gramStart"/>
      <w:r w:rsidR="00087A47" w:rsidRPr="00BE19EF">
        <w:rPr>
          <w:rFonts w:ascii="Arial" w:hAnsi="Arial" w:cs="Arial"/>
          <w:sz w:val="24"/>
        </w:rPr>
        <w:t>.......................................</w:t>
      </w:r>
      <w:r w:rsidR="004855A4" w:rsidRPr="00BE19EF">
        <w:rPr>
          <w:rFonts w:ascii="Arial" w:hAnsi="Arial" w:cs="Arial"/>
          <w:sz w:val="24"/>
        </w:rPr>
        <w:t>..</w:t>
      </w:r>
      <w:proofErr w:type="gramEnd"/>
      <w:r w:rsidR="00087A47" w:rsidRPr="00BE19EF">
        <w:rPr>
          <w:rFonts w:ascii="Arial" w:hAnsi="Arial" w:cs="Arial"/>
          <w:sz w:val="24"/>
        </w:rPr>
        <w:tab/>
      </w:r>
      <w:r w:rsidR="00A43790" w:rsidRPr="00BE19EF">
        <w:rPr>
          <w:rFonts w:ascii="Arial" w:hAnsi="Arial" w:cs="Arial"/>
          <w:sz w:val="24"/>
        </w:rPr>
        <w:t>R$</w:t>
      </w:r>
      <w:r w:rsidR="002177FF">
        <w:rPr>
          <w:rFonts w:ascii="Arial" w:hAnsi="Arial" w:cs="Arial"/>
          <w:sz w:val="24"/>
        </w:rPr>
        <w:t xml:space="preserve">   </w:t>
      </w:r>
      <w:r w:rsidR="006470FA">
        <w:rPr>
          <w:rFonts w:ascii="Arial" w:hAnsi="Arial" w:cs="Arial"/>
          <w:sz w:val="24"/>
        </w:rPr>
        <w:t xml:space="preserve"> </w:t>
      </w:r>
      <w:r w:rsidR="002177FF">
        <w:rPr>
          <w:rFonts w:ascii="Arial" w:hAnsi="Arial" w:cs="Arial"/>
          <w:sz w:val="24"/>
        </w:rPr>
        <w:t xml:space="preserve"> 1.000.000,00</w:t>
      </w:r>
    </w:p>
    <w:p w14:paraId="39AD559A" w14:textId="110F69CB" w:rsidR="00A43790" w:rsidRPr="00BE19EF" w:rsidRDefault="00CC47DB" w:rsidP="0054404A">
      <w:pPr>
        <w:pStyle w:val="Recuodecorpodetexto3"/>
        <w:tabs>
          <w:tab w:val="clear" w:pos="1418"/>
          <w:tab w:val="clear" w:pos="1701"/>
          <w:tab w:val="left" w:pos="6663"/>
        </w:tabs>
        <w:ind w:firstLine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b) </w:t>
      </w:r>
      <w:r w:rsidR="00A43790" w:rsidRPr="00BE19EF">
        <w:rPr>
          <w:rFonts w:ascii="Arial" w:hAnsi="Arial" w:cs="Arial"/>
          <w:sz w:val="24"/>
        </w:rPr>
        <w:t>Alienação de Bens</w:t>
      </w:r>
      <w:proofErr w:type="gramStart"/>
      <w:r w:rsidR="00087A47" w:rsidRPr="00BE19EF">
        <w:rPr>
          <w:rFonts w:ascii="Arial" w:hAnsi="Arial" w:cs="Arial"/>
          <w:sz w:val="24"/>
        </w:rPr>
        <w:t>............................................</w:t>
      </w:r>
      <w:r w:rsidR="004855A4" w:rsidRPr="00BE19EF">
        <w:rPr>
          <w:rFonts w:ascii="Arial" w:hAnsi="Arial" w:cs="Arial"/>
          <w:sz w:val="24"/>
        </w:rPr>
        <w:t>..</w:t>
      </w:r>
      <w:proofErr w:type="gramEnd"/>
      <w:r w:rsidR="00087A47" w:rsidRPr="00BE19EF">
        <w:rPr>
          <w:rFonts w:ascii="Arial" w:hAnsi="Arial" w:cs="Arial"/>
          <w:sz w:val="24"/>
        </w:rPr>
        <w:tab/>
      </w:r>
      <w:r w:rsidR="00A43790" w:rsidRPr="00BE19EF">
        <w:rPr>
          <w:rFonts w:ascii="Arial" w:hAnsi="Arial" w:cs="Arial"/>
          <w:sz w:val="24"/>
        </w:rPr>
        <w:t>R$</w:t>
      </w:r>
      <w:r w:rsidR="002177FF">
        <w:rPr>
          <w:rFonts w:ascii="Arial" w:hAnsi="Arial" w:cs="Arial"/>
          <w:sz w:val="24"/>
        </w:rPr>
        <w:t xml:space="preserve">     </w:t>
      </w:r>
      <w:r w:rsidR="006470FA">
        <w:rPr>
          <w:rFonts w:ascii="Arial" w:hAnsi="Arial" w:cs="Arial"/>
          <w:sz w:val="24"/>
        </w:rPr>
        <w:t xml:space="preserve"> </w:t>
      </w:r>
      <w:r w:rsidR="002177FF">
        <w:rPr>
          <w:rFonts w:ascii="Arial" w:hAnsi="Arial" w:cs="Arial"/>
          <w:sz w:val="24"/>
        </w:rPr>
        <w:t xml:space="preserve">    50.000,00</w:t>
      </w:r>
    </w:p>
    <w:p w14:paraId="49B9C4BE" w14:textId="175A4486" w:rsidR="00A43790" w:rsidRPr="00BE19EF" w:rsidRDefault="00CC47DB" w:rsidP="0054404A">
      <w:pPr>
        <w:pStyle w:val="Recuodecorpodetexto3"/>
        <w:tabs>
          <w:tab w:val="clear" w:pos="1418"/>
          <w:tab w:val="clear" w:pos="1701"/>
          <w:tab w:val="left" w:pos="6663"/>
        </w:tabs>
        <w:spacing w:after="240"/>
        <w:ind w:firstLine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c) </w:t>
      </w:r>
      <w:r w:rsidR="00645165" w:rsidRPr="00BE19EF">
        <w:rPr>
          <w:rFonts w:ascii="Arial" w:hAnsi="Arial" w:cs="Arial"/>
          <w:sz w:val="24"/>
        </w:rPr>
        <w:t>Transferências de Capital</w:t>
      </w:r>
      <w:proofErr w:type="gramStart"/>
      <w:r w:rsidR="00087A47" w:rsidRPr="00BE19EF">
        <w:rPr>
          <w:rFonts w:ascii="Arial" w:hAnsi="Arial" w:cs="Arial"/>
          <w:sz w:val="24"/>
        </w:rPr>
        <w:t>.................................</w:t>
      </w:r>
      <w:r w:rsidR="004855A4" w:rsidRPr="00BE19EF">
        <w:rPr>
          <w:rFonts w:ascii="Arial" w:hAnsi="Arial" w:cs="Arial"/>
          <w:sz w:val="24"/>
        </w:rPr>
        <w:t>..</w:t>
      </w:r>
      <w:proofErr w:type="gramEnd"/>
      <w:r w:rsidR="00087A47" w:rsidRPr="00BE19EF">
        <w:rPr>
          <w:rFonts w:ascii="Arial" w:hAnsi="Arial" w:cs="Arial"/>
          <w:sz w:val="24"/>
        </w:rPr>
        <w:tab/>
      </w:r>
      <w:r w:rsidR="00645165" w:rsidRPr="00BE19EF">
        <w:rPr>
          <w:rFonts w:ascii="Arial" w:hAnsi="Arial" w:cs="Arial"/>
          <w:sz w:val="24"/>
        </w:rPr>
        <w:t>R$</w:t>
      </w:r>
      <w:r w:rsidR="002177FF">
        <w:rPr>
          <w:rFonts w:ascii="Arial" w:hAnsi="Arial" w:cs="Arial"/>
          <w:sz w:val="24"/>
        </w:rPr>
        <w:t xml:space="preserve">   </w:t>
      </w:r>
      <w:r w:rsidR="006470FA">
        <w:rPr>
          <w:rFonts w:ascii="Arial" w:hAnsi="Arial" w:cs="Arial"/>
          <w:sz w:val="24"/>
        </w:rPr>
        <w:t xml:space="preserve"> </w:t>
      </w:r>
      <w:r w:rsidR="002177FF">
        <w:rPr>
          <w:rFonts w:ascii="Arial" w:hAnsi="Arial" w:cs="Arial"/>
          <w:sz w:val="24"/>
        </w:rPr>
        <w:t xml:space="preserve"> 7.676.000,00</w:t>
      </w:r>
    </w:p>
    <w:p w14:paraId="108ECD0A" w14:textId="3852B993" w:rsidR="00087A47" w:rsidRPr="00BE19EF" w:rsidRDefault="00087A47" w:rsidP="0054404A">
      <w:pPr>
        <w:pStyle w:val="Recuodecorpodetexto3"/>
        <w:tabs>
          <w:tab w:val="clear" w:pos="1418"/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  <w:u w:val="single"/>
        </w:rPr>
      </w:pPr>
      <w:r w:rsidRPr="00BE19EF">
        <w:rPr>
          <w:rFonts w:ascii="Arial" w:hAnsi="Arial" w:cs="Arial"/>
          <w:sz w:val="24"/>
        </w:rPr>
        <w:t>I</w:t>
      </w:r>
      <w:r w:rsidR="00AF065F" w:rsidRPr="00BE19EF">
        <w:rPr>
          <w:rFonts w:ascii="Arial" w:hAnsi="Arial" w:cs="Arial"/>
          <w:sz w:val="24"/>
        </w:rPr>
        <w:t>II</w:t>
      </w:r>
      <w:r w:rsidR="00CC47DB">
        <w:rPr>
          <w:rFonts w:ascii="Arial" w:hAnsi="Arial" w:cs="Arial"/>
          <w:sz w:val="24"/>
        </w:rPr>
        <w:t xml:space="preserve"> </w:t>
      </w:r>
      <w:r w:rsidRPr="00BE19EF">
        <w:rPr>
          <w:rFonts w:ascii="Arial" w:hAnsi="Arial" w:cs="Arial"/>
          <w:sz w:val="24"/>
        </w:rPr>
        <w:t>-</w:t>
      </w:r>
      <w:r w:rsidR="00CC47DB">
        <w:rPr>
          <w:rFonts w:ascii="Arial" w:hAnsi="Arial" w:cs="Arial"/>
          <w:sz w:val="24"/>
        </w:rPr>
        <w:t xml:space="preserve"> </w:t>
      </w:r>
      <w:r w:rsidRPr="00BE19EF">
        <w:rPr>
          <w:rFonts w:ascii="Arial" w:hAnsi="Arial" w:cs="Arial"/>
          <w:sz w:val="24"/>
        </w:rPr>
        <w:t>RECEITAS INTRAORÇAMENTÁRIAS</w:t>
      </w:r>
      <w:proofErr w:type="gramStart"/>
      <w:r w:rsidRPr="00BE19EF">
        <w:rPr>
          <w:rFonts w:ascii="Arial" w:hAnsi="Arial" w:cs="Arial"/>
          <w:sz w:val="24"/>
        </w:rPr>
        <w:t>...........</w:t>
      </w:r>
      <w:r w:rsidR="00107328" w:rsidRPr="00BE19EF">
        <w:rPr>
          <w:rFonts w:ascii="Arial" w:hAnsi="Arial" w:cs="Arial"/>
          <w:sz w:val="24"/>
        </w:rPr>
        <w:t>.</w:t>
      </w:r>
      <w:proofErr w:type="gramEnd"/>
      <w:r w:rsidRPr="00BE19EF">
        <w:rPr>
          <w:rFonts w:ascii="Arial" w:hAnsi="Arial" w:cs="Arial"/>
          <w:sz w:val="24"/>
        </w:rPr>
        <w:tab/>
      </w:r>
      <w:r w:rsidRPr="00BE19EF">
        <w:rPr>
          <w:rFonts w:ascii="Arial" w:hAnsi="Arial" w:cs="Arial"/>
          <w:sz w:val="24"/>
          <w:u w:val="single"/>
        </w:rPr>
        <w:t>R$</w:t>
      </w:r>
      <w:r w:rsidR="00CF15E8">
        <w:rPr>
          <w:rFonts w:ascii="Arial" w:hAnsi="Arial" w:cs="Arial"/>
          <w:sz w:val="24"/>
          <w:u w:val="single"/>
        </w:rPr>
        <w:t xml:space="preserve">   36.283.000,00</w:t>
      </w:r>
    </w:p>
    <w:p w14:paraId="515CA344" w14:textId="498FCD07" w:rsidR="00087A47" w:rsidRPr="00BE19EF" w:rsidRDefault="00CC47DB" w:rsidP="0054404A">
      <w:pPr>
        <w:pStyle w:val="Recuodecorpodetexto3"/>
        <w:tabs>
          <w:tab w:val="clear" w:pos="1418"/>
          <w:tab w:val="clear" w:pos="1701"/>
          <w:tab w:val="left" w:pos="6663"/>
        </w:tabs>
        <w:ind w:firstLine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a) </w:t>
      </w:r>
      <w:r w:rsidR="00087A47" w:rsidRPr="00BE19EF">
        <w:rPr>
          <w:rFonts w:ascii="Arial" w:hAnsi="Arial" w:cs="Arial"/>
          <w:sz w:val="24"/>
        </w:rPr>
        <w:t xml:space="preserve">Receitas Correntes </w:t>
      </w:r>
      <w:proofErr w:type="spellStart"/>
      <w:r w:rsidR="00087A47" w:rsidRPr="00BE19EF">
        <w:rPr>
          <w:rFonts w:ascii="Arial" w:hAnsi="Arial" w:cs="Arial"/>
          <w:sz w:val="24"/>
        </w:rPr>
        <w:t>Intraorçamentárias</w:t>
      </w:r>
      <w:proofErr w:type="spellEnd"/>
      <w:proofErr w:type="gramStart"/>
      <w:r w:rsidR="00087A47" w:rsidRPr="00BE19EF">
        <w:rPr>
          <w:rFonts w:ascii="Arial" w:hAnsi="Arial" w:cs="Arial"/>
          <w:sz w:val="24"/>
        </w:rPr>
        <w:t>............</w:t>
      </w:r>
      <w:r w:rsidR="004855A4" w:rsidRPr="00BE19EF">
        <w:rPr>
          <w:rFonts w:ascii="Arial" w:hAnsi="Arial" w:cs="Arial"/>
          <w:sz w:val="24"/>
        </w:rPr>
        <w:t>..</w:t>
      </w:r>
      <w:proofErr w:type="gramEnd"/>
      <w:r w:rsidR="00087A47" w:rsidRPr="00BE19EF">
        <w:rPr>
          <w:rFonts w:ascii="Arial" w:hAnsi="Arial" w:cs="Arial"/>
          <w:sz w:val="24"/>
        </w:rPr>
        <w:tab/>
        <w:t>R$</w:t>
      </w:r>
      <w:r w:rsidR="00CF15E8">
        <w:rPr>
          <w:rFonts w:ascii="Arial" w:hAnsi="Arial" w:cs="Arial"/>
          <w:sz w:val="24"/>
        </w:rPr>
        <w:t xml:space="preserve">   36.283.000,00</w:t>
      </w:r>
    </w:p>
    <w:p w14:paraId="69F04F1A" w14:textId="15E7F835" w:rsidR="00087A47" w:rsidRPr="00BE19EF" w:rsidRDefault="00CC47DB" w:rsidP="0054404A">
      <w:pPr>
        <w:pStyle w:val="Recuodecorpodetexto3"/>
        <w:tabs>
          <w:tab w:val="clear" w:pos="1701"/>
          <w:tab w:val="left" w:pos="6663"/>
        </w:tabs>
        <w:spacing w:after="240"/>
        <w:ind w:firstLine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b) </w:t>
      </w:r>
      <w:r w:rsidR="00087A47" w:rsidRPr="00BE19EF">
        <w:rPr>
          <w:rFonts w:ascii="Arial" w:hAnsi="Arial" w:cs="Arial"/>
          <w:sz w:val="24"/>
        </w:rPr>
        <w:t xml:space="preserve">Receitas de Capital </w:t>
      </w:r>
      <w:proofErr w:type="spellStart"/>
      <w:r w:rsidR="00087A47" w:rsidRPr="00BE19EF">
        <w:rPr>
          <w:rFonts w:ascii="Arial" w:hAnsi="Arial" w:cs="Arial"/>
          <w:sz w:val="24"/>
        </w:rPr>
        <w:t>Intraorçamentária</w:t>
      </w:r>
      <w:r w:rsidR="00165285" w:rsidRPr="00BE19EF">
        <w:rPr>
          <w:rFonts w:ascii="Arial" w:hAnsi="Arial" w:cs="Arial"/>
          <w:sz w:val="24"/>
        </w:rPr>
        <w:t>s</w:t>
      </w:r>
      <w:proofErr w:type="spellEnd"/>
      <w:proofErr w:type="gramStart"/>
      <w:r w:rsidR="00087A47" w:rsidRPr="00BE19EF">
        <w:rPr>
          <w:rFonts w:ascii="Arial" w:hAnsi="Arial" w:cs="Arial"/>
          <w:sz w:val="24"/>
        </w:rPr>
        <w:t>............</w:t>
      </w:r>
      <w:r w:rsidR="004855A4" w:rsidRPr="00BE19EF">
        <w:rPr>
          <w:rFonts w:ascii="Arial" w:hAnsi="Arial" w:cs="Arial"/>
          <w:sz w:val="24"/>
        </w:rPr>
        <w:t>..</w:t>
      </w:r>
      <w:proofErr w:type="gramEnd"/>
      <w:r w:rsidR="00087A47" w:rsidRPr="00BE19EF">
        <w:rPr>
          <w:rFonts w:ascii="Arial" w:hAnsi="Arial" w:cs="Arial"/>
          <w:sz w:val="24"/>
        </w:rPr>
        <w:tab/>
        <w:t>R$</w:t>
      </w:r>
      <w:r w:rsidR="00CF15E8">
        <w:rPr>
          <w:rFonts w:ascii="Arial" w:hAnsi="Arial" w:cs="Arial"/>
          <w:sz w:val="24"/>
        </w:rPr>
        <w:t xml:space="preserve">                   0,00</w:t>
      </w:r>
    </w:p>
    <w:p w14:paraId="039A7FCC" w14:textId="58FB726E" w:rsidR="003961D6" w:rsidRPr="00BE19EF" w:rsidRDefault="00AF065F" w:rsidP="0054404A">
      <w:pPr>
        <w:pStyle w:val="Recuodecorpodetexto3"/>
        <w:tabs>
          <w:tab w:val="clear" w:pos="1418"/>
          <w:tab w:val="clear" w:pos="1701"/>
          <w:tab w:val="left" w:pos="1276"/>
          <w:tab w:val="left" w:pos="6663"/>
        </w:tabs>
        <w:ind w:firstLine="567"/>
        <w:rPr>
          <w:rFonts w:ascii="Arial" w:hAnsi="Arial" w:cs="Arial"/>
          <w:sz w:val="24"/>
        </w:rPr>
      </w:pPr>
      <w:r w:rsidRPr="00BE19EF">
        <w:rPr>
          <w:rFonts w:ascii="Arial" w:hAnsi="Arial" w:cs="Arial"/>
          <w:sz w:val="24"/>
        </w:rPr>
        <w:t>I</w:t>
      </w:r>
      <w:r w:rsidR="003961D6" w:rsidRPr="00BE19EF">
        <w:rPr>
          <w:rFonts w:ascii="Arial" w:hAnsi="Arial" w:cs="Arial"/>
          <w:sz w:val="24"/>
        </w:rPr>
        <w:t>V</w:t>
      </w:r>
      <w:r w:rsidR="00CC47DB">
        <w:rPr>
          <w:rFonts w:ascii="Arial" w:hAnsi="Arial" w:cs="Arial"/>
          <w:sz w:val="24"/>
        </w:rPr>
        <w:t xml:space="preserve"> </w:t>
      </w:r>
      <w:r w:rsidR="003961D6" w:rsidRPr="00BE19EF">
        <w:rPr>
          <w:rFonts w:ascii="Arial" w:hAnsi="Arial" w:cs="Arial"/>
          <w:sz w:val="24"/>
        </w:rPr>
        <w:t>- RECEITA TOTAL</w:t>
      </w:r>
      <w:proofErr w:type="gramStart"/>
      <w:r w:rsidR="003961D6" w:rsidRPr="00BE19EF">
        <w:rPr>
          <w:rFonts w:ascii="Arial" w:hAnsi="Arial" w:cs="Arial"/>
          <w:sz w:val="24"/>
        </w:rPr>
        <w:t>............................................</w:t>
      </w:r>
      <w:r w:rsidR="00107328" w:rsidRPr="00BE19EF">
        <w:rPr>
          <w:rFonts w:ascii="Arial" w:hAnsi="Arial" w:cs="Arial"/>
          <w:sz w:val="24"/>
        </w:rPr>
        <w:t>.</w:t>
      </w:r>
      <w:proofErr w:type="gramEnd"/>
      <w:r w:rsidR="003961D6" w:rsidRPr="00BE19EF">
        <w:rPr>
          <w:rFonts w:ascii="Arial" w:hAnsi="Arial" w:cs="Arial"/>
          <w:sz w:val="24"/>
        </w:rPr>
        <w:tab/>
        <w:t>R$</w:t>
      </w:r>
      <w:r w:rsidR="00CF15E8">
        <w:rPr>
          <w:rFonts w:ascii="Arial" w:hAnsi="Arial" w:cs="Arial"/>
          <w:sz w:val="24"/>
        </w:rPr>
        <w:t xml:space="preserve"> 406.800.000,00</w:t>
      </w:r>
    </w:p>
    <w:p w14:paraId="1214526F" w14:textId="6F409DF5" w:rsidR="00EA61A0" w:rsidRPr="00BE19EF" w:rsidRDefault="001D169D" w:rsidP="0054404A">
      <w:pPr>
        <w:pStyle w:val="Recuodecorpodetexto3"/>
        <w:tabs>
          <w:tab w:val="clear" w:pos="1701"/>
          <w:tab w:val="left" w:pos="1800"/>
        </w:tabs>
        <w:spacing w:before="240" w:after="240"/>
        <w:ind w:firstLine="851"/>
        <w:rPr>
          <w:rFonts w:ascii="Arial" w:hAnsi="Arial" w:cs="Arial"/>
          <w:iCs w:val="0"/>
          <w:sz w:val="24"/>
        </w:rPr>
      </w:pPr>
      <w:r w:rsidRPr="00BE19EF">
        <w:rPr>
          <w:rFonts w:ascii="Arial" w:hAnsi="Arial" w:cs="Arial"/>
          <w:sz w:val="24"/>
        </w:rPr>
        <w:t>§ 1º</w:t>
      </w:r>
      <w:r w:rsidR="00A63DA8" w:rsidRPr="00BE19EF">
        <w:rPr>
          <w:rFonts w:ascii="Arial" w:hAnsi="Arial" w:cs="Arial"/>
          <w:sz w:val="24"/>
        </w:rPr>
        <w:t xml:space="preserve"> As receitas </w:t>
      </w:r>
      <w:r w:rsidR="00EA61A0" w:rsidRPr="00BE19EF">
        <w:rPr>
          <w:rFonts w:ascii="Arial" w:hAnsi="Arial" w:cs="Arial"/>
          <w:sz w:val="24"/>
        </w:rPr>
        <w:t>estimadas no orçamento</w:t>
      </w:r>
      <w:r w:rsidR="00A63DA8" w:rsidRPr="00BE19EF">
        <w:rPr>
          <w:rFonts w:ascii="Arial" w:hAnsi="Arial" w:cs="Arial"/>
          <w:sz w:val="24"/>
        </w:rPr>
        <w:t xml:space="preserve"> e discriminadas de forma consolidada </w:t>
      </w:r>
      <w:r w:rsidR="00380FAC" w:rsidRPr="00BE19EF">
        <w:rPr>
          <w:rFonts w:ascii="Arial" w:hAnsi="Arial" w:cs="Arial"/>
          <w:sz w:val="24"/>
        </w:rPr>
        <w:t>n</w:t>
      </w:r>
      <w:r w:rsidRPr="00BE19EF">
        <w:rPr>
          <w:rFonts w:ascii="Arial" w:hAnsi="Arial" w:cs="Arial"/>
          <w:sz w:val="24"/>
        </w:rPr>
        <w:t>este artigo</w:t>
      </w:r>
      <w:r w:rsidR="00C901C3" w:rsidRPr="00BE19EF">
        <w:rPr>
          <w:rFonts w:ascii="Arial" w:hAnsi="Arial" w:cs="Arial"/>
          <w:sz w:val="24"/>
        </w:rPr>
        <w:t>,</w:t>
      </w:r>
      <w:r w:rsidR="00380FAC" w:rsidRPr="00BE19EF">
        <w:rPr>
          <w:rFonts w:ascii="Arial" w:hAnsi="Arial" w:cs="Arial"/>
          <w:sz w:val="24"/>
        </w:rPr>
        <w:t xml:space="preserve"> </w:t>
      </w:r>
      <w:r w:rsidR="00A63DA8" w:rsidRPr="00BE19EF">
        <w:rPr>
          <w:rFonts w:ascii="Arial" w:hAnsi="Arial" w:cs="Arial"/>
          <w:sz w:val="24"/>
        </w:rPr>
        <w:t xml:space="preserve">estão detalhadas no </w:t>
      </w:r>
      <w:proofErr w:type="gramStart"/>
      <w:r w:rsidR="00A63DA8" w:rsidRPr="00BE19EF">
        <w:rPr>
          <w:rFonts w:ascii="Arial" w:hAnsi="Arial" w:cs="Arial"/>
          <w:sz w:val="24"/>
        </w:rPr>
        <w:t>Anexo 02</w:t>
      </w:r>
      <w:proofErr w:type="gramEnd"/>
      <w:r w:rsidR="008347BC" w:rsidRPr="00BE19EF">
        <w:rPr>
          <w:rFonts w:ascii="Arial" w:hAnsi="Arial" w:cs="Arial"/>
          <w:sz w:val="24"/>
        </w:rPr>
        <w:t xml:space="preserve">, pela natureza, conforme </w:t>
      </w:r>
      <w:r w:rsidR="009B28AB" w:rsidRPr="00BE19EF">
        <w:rPr>
          <w:rFonts w:ascii="Arial" w:hAnsi="Arial" w:cs="Arial"/>
          <w:sz w:val="24"/>
        </w:rPr>
        <w:t xml:space="preserve">estabelece a </w:t>
      </w:r>
      <w:r w:rsidR="008347BC" w:rsidRPr="00BE19EF">
        <w:rPr>
          <w:rFonts w:ascii="Arial" w:hAnsi="Arial" w:cs="Arial"/>
          <w:sz w:val="24"/>
        </w:rPr>
        <w:t>Lei Federal nº 4.320, de</w:t>
      </w:r>
      <w:r w:rsidR="000448D4" w:rsidRPr="00BE19EF">
        <w:rPr>
          <w:rFonts w:ascii="Arial" w:hAnsi="Arial" w:cs="Arial"/>
          <w:sz w:val="24"/>
        </w:rPr>
        <w:t xml:space="preserve"> 17 de março de</w:t>
      </w:r>
      <w:r w:rsidR="008347BC" w:rsidRPr="00BE19EF">
        <w:rPr>
          <w:rFonts w:ascii="Arial" w:hAnsi="Arial" w:cs="Arial"/>
          <w:sz w:val="24"/>
        </w:rPr>
        <w:t xml:space="preserve"> 1964.</w:t>
      </w:r>
    </w:p>
    <w:p w14:paraId="30AB2439" w14:textId="30296FDA" w:rsidR="009725C6" w:rsidRPr="00BE19EF" w:rsidRDefault="001D169D" w:rsidP="009E76EF">
      <w:pPr>
        <w:tabs>
          <w:tab w:val="left" w:pos="1276"/>
          <w:tab w:val="left" w:pos="1701"/>
        </w:tabs>
        <w:spacing w:line="360" w:lineRule="auto"/>
        <w:ind w:firstLine="851"/>
        <w:jc w:val="both"/>
        <w:rPr>
          <w:rFonts w:ascii="Arial" w:hAnsi="Arial" w:cs="Arial"/>
          <w:iCs/>
        </w:rPr>
      </w:pPr>
      <w:r w:rsidRPr="00BE19EF">
        <w:rPr>
          <w:rFonts w:ascii="Arial" w:hAnsi="Arial" w:cs="Arial"/>
          <w:iCs/>
        </w:rPr>
        <w:t>§ 2º</w:t>
      </w:r>
      <w:r w:rsidR="00AB3F8D" w:rsidRPr="00BE19EF">
        <w:rPr>
          <w:rFonts w:ascii="Arial" w:hAnsi="Arial" w:cs="Arial"/>
          <w:iCs/>
        </w:rPr>
        <w:t xml:space="preserve"> As fontes</w:t>
      </w:r>
      <w:r w:rsidR="00C901C3" w:rsidRPr="00BE19EF">
        <w:rPr>
          <w:rFonts w:ascii="Arial" w:hAnsi="Arial" w:cs="Arial"/>
          <w:iCs/>
        </w:rPr>
        <w:t>/destinação</w:t>
      </w:r>
      <w:r w:rsidR="00AB3F8D" w:rsidRPr="00BE19EF">
        <w:rPr>
          <w:rFonts w:ascii="Arial" w:hAnsi="Arial" w:cs="Arial"/>
          <w:iCs/>
        </w:rPr>
        <w:t xml:space="preserve"> de recursos e</w:t>
      </w:r>
      <w:r w:rsidR="00FC3A41" w:rsidRPr="00BE19EF">
        <w:rPr>
          <w:rFonts w:ascii="Arial" w:hAnsi="Arial" w:cs="Arial"/>
          <w:iCs/>
        </w:rPr>
        <w:t>stão indicadas nos anexos desta Lei.</w:t>
      </w:r>
    </w:p>
    <w:p w14:paraId="5E3F3DF5" w14:textId="77777777" w:rsidR="001339D5" w:rsidRPr="00BE19EF" w:rsidRDefault="001339D5" w:rsidP="0054404A">
      <w:pPr>
        <w:tabs>
          <w:tab w:val="left" w:pos="1276"/>
          <w:tab w:val="left" w:pos="1418"/>
          <w:tab w:val="left" w:pos="1701"/>
        </w:tabs>
        <w:spacing w:line="360" w:lineRule="auto"/>
        <w:ind w:firstLine="567"/>
        <w:jc w:val="both"/>
        <w:rPr>
          <w:rFonts w:ascii="Arial" w:hAnsi="Arial" w:cs="Arial"/>
          <w:iCs/>
        </w:rPr>
      </w:pPr>
    </w:p>
    <w:p w14:paraId="30996584" w14:textId="77777777" w:rsidR="00EA61A0" w:rsidRPr="00BE19EF" w:rsidRDefault="00A35982" w:rsidP="00BE73D9">
      <w:pPr>
        <w:pStyle w:val="Ttulo1"/>
        <w:tabs>
          <w:tab w:val="left" w:pos="1418"/>
          <w:tab w:val="left" w:pos="1701"/>
        </w:tabs>
        <w:spacing w:before="240" w:line="360" w:lineRule="auto"/>
        <w:rPr>
          <w:rFonts w:ascii="Arial" w:hAnsi="Arial" w:cs="Arial"/>
          <w:b/>
          <w:bCs w:val="0"/>
          <w:szCs w:val="24"/>
        </w:rPr>
      </w:pPr>
      <w:r w:rsidRPr="00BE19EF">
        <w:rPr>
          <w:rFonts w:ascii="Arial" w:hAnsi="Arial" w:cs="Arial"/>
          <w:b/>
          <w:szCs w:val="24"/>
        </w:rPr>
        <w:t>Seção II</w:t>
      </w:r>
    </w:p>
    <w:p w14:paraId="07D84562" w14:textId="77777777" w:rsidR="00EA61A0" w:rsidRPr="00BE19EF" w:rsidRDefault="00EA61A0" w:rsidP="00BE73D9">
      <w:pPr>
        <w:pStyle w:val="Ttulo1"/>
        <w:tabs>
          <w:tab w:val="left" w:pos="1418"/>
          <w:tab w:val="left" w:pos="1701"/>
        </w:tabs>
        <w:spacing w:line="360" w:lineRule="auto"/>
        <w:rPr>
          <w:rFonts w:ascii="Arial" w:hAnsi="Arial" w:cs="Arial"/>
          <w:b/>
          <w:bCs w:val="0"/>
          <w:szCs w:val="24"/>
        </w:rPr>
      </w:pPr>
      <w:r w:rsidRPr="00BE19EF">
        <w:rPr>
          <w:rFonts w:ascii="Arial" w:hAnsi="Arial" w:cs="Arial"/>
          <w:b/>
          <w:bCs w:val="0"/>
          <w:szCs w:val="24"/>
        </w:rPr>
        <w:t>Da Fixação da Despesa</w:t>
      </w:r>
      <w:r w:rsidR="00A2513C" w:rsidRPr="00BE19EF">
        <w:rPr>
          <w:rFonts w:ascii="Arial" w:hAnsi="Arial" w:cs="Arial"/>
          <w:b/>
          <w:bCs w:val="0"/>
          <w:szCs w:val="24"/>
        </w:rPr>
        <w:t xml:space="preserve"> </w:t>
      </w:r>
    </w:p>
    <w:p w14:paraId="0EEA7E92" w14:textId="77777777" w:rsidR="00EA61A0" w:rsidRPr="00BE19EF" w:rsidRDefault="00EA61A0" w:rsidP="00BE73D9">
      <w:pPr>
        <w:pStyle w:val="Ttulo1"/>
        <w:tabs>
          <w:tab w:val="left" w:pos="1418"/>
          <w:tab w:val="left" w:pos="1701"/>
        </w:tabs>
        <w:spacing w:line="360" w:lineRule="auto"/>
        <w:rPr>
          <w:rFonts w:ascii="Arial" w:hAnsi="Arial" w:cs="Arial"/>
          <w:b/>
          <w:szCs w:val="24"/>
        </w:rPr>
      </w:pPr>
    </w:p>
    <w:p w14:paraId="69062AEE" w14:textId="7C20C253" w:rsidR="00D0131C" w:rsidRPr="00BE19EF" w:rsidRDefault="00D0131C" w:rsidP="004453A7">
      <w:pPr>
        <w:tabs>
          <w:tab w:val="left" w:pos="1418"/>
          <w:tab w:val="left" w:pos="1701"/>
        </w:tabs>
        <w:spacing w:after="240" w:line="360" w:lineRule="auto"/>
        <w:ind w:firstLine="851"/>
        <w:jc w:val="both"/>
        <w:rPr>
          <w:rFonts w:ascii="Arial" w:hAnsi="Arial" w:cs="Arial"/>
          <w:iCs/>
        </w:rPr>
      </w:pPr>
      <w:r w:rsidRPr="00BE19EF">
        <w:rPr>
          <w:rFonts w:ascii="Arial" w:hAnsi="Arial" w:cs="Arial"/>
          <w:iCs/>
        </w:rPr>
        <w:t>Art. 4º A Despesa total é fixada nos Orçamentos Fiscal e da Seguridade Social</w:t>
      </w:r>
      <w:r w:rsidRPr="00BE19EF">
        <w:rPr>
          <w:rFonts w:ascii="Arial" w:hAnsi="Arial" w:cs="Arial"/>
          <w:bCs/>
          <w:iCs/>
        </w:rPr>
        <w:t xml:space="preserve"> em R$ </w:t>
      </w:r>
      <w:r w:rsidR="000B7F35">
        <w:rPr>
          <w:rFonts w:ascii="Arial" w:hAnsi="Arial" w:cs="Arial"/>
          <w:bCs/>
          <w:iCs/>
        </w:rPr>
        <w:t>406.800.000,00</w:t>
      </w:r>
      <w:r w:rsidRPr="00BE19EF">
        <w:rPr>
          <w:rFonts w:ascii="Arial" w:hAnsi="Arial" w:cs="Arial"/>
          <w:bCs/>
          <w:iCs/>
        </w:rPr>
        <w:t xml:space="preserve"> </w:t>
      </w:r>
      <w:r w:rsidRPr="00BE19EF">
        <w:rPr>
          <w:rFonts w:ascii="Arial" w:hAnsi="Arial" w:cs="Arial"/>
          <w:iCs/>
        </w:rPr>
        <w:t>e desdobrada, nos termos da Lei de Diretrizes Orçamentárias, em:</w:t>
      </w:r>
    </w:p>
    <w:p w14:paraId="710A5D44" w14:textId="7E0C2603" w:rsidR="00EA61A0" w:rsidRPr="00AE05AC" w:rsidRDefault="00EA61A0" w:rsidP="004453A7">
      <w:pPr>
        <w:tabs>
          <w:tab w:val="left" w:pos="1080"/>
          <w:tab w:val="left" w:pos="1276"/>
        </w:tabs>
        <w:spacing w:line="360" w:lineRule="auto"/>
        <w:ind w:firstLine="851"/>
        <w:jc w:val="both"/>
        <w:rPr>
          <w:rFonts w:ascii="Arial" w:hAnsi="Arial" w:cs="Arial"/>
          <w:iCs/>
        </w:rPr>
      </w:pPr>
      <w:r w:rsidRPr="00AE05AC">
        <w:rPr>
          <w:rFonts w:ascii="Arial" w:hAnsi="Arial" w:cs="Arial"/>
          <w:iCs/>
        </w:rPr>
        <w:t>I</w:t>
      </w:r>
      <w:r w:rsidR="00CC47DB" w:rsidRPr="00AE05AC">
        <w:rPr>
          <w:rFonts w:ascii="Arial" w:hAnsi="Arial" w:cs="Arial"/>
          <w:iCs/>
        </w:rPr>
        <w:t xml:space="preserve"> - </w:t>
      </w:r>
      <w:r w:rsidRPr="00AE05AC">
        <w:rPr>
          <w:rFonts w:ascii="Arial" w:hAnsi="Arial" w:cs="Arial"/>
          <w:iCs/>
        </w:rPr>
        <w:t xml:space="preserve">Orçamento </w:t>
      </w:r>
      <w:r w:rsidR="00140725" w:rsidRPr="00AE05AC">
        <w:rPr>
          <w:rFonts w:ascii="Arial" w:hAnsi="Arial" w:cs="Arial"/>
          <w:iCs/>
        </w:rPr>
        <w:t>F</w:t>
      </w:r>
      <w:r w:rsidRPr="00AE05AC">
        <w:rPr>
          <w:rFonts w:ascii="Arial" w:hAnsi="Arial" w:cs="Arial"/>
          <w:iCs/>
        </w:rPr>
        <w:t>iscal R$</w:t>
      </w:r>
      <w:r w:rsidR="008A0F67" w:rsidRPr="00AE05AC">
        <w:rPr>
          <w:rFonts w:ascii="Arial" w:hAnsi="Arial" w:cs="Arial"/>
          <w:iCs/>
        </w:rPr>
        <w:t xml:space="preserve"> </w:t>
      </w:r>
      <w:r w:rsidR="00CB48DC">
        <w:rPr>
          <w:rFonts w:ascii="Arial" w:hAnsi="Arial" w:cs="Arial"/>
          <w:iCs/>
        </w:rPr>
        <w:t>285.333</w:t>
      </w:r>
      <w:r w:rsidR="005265BE">
        <w:rPr>
          <w:rFonts w:ascii="Arial" w:hAnsi="Arial" w:cs="Arial"/>
          <w:iCs/>
        </w:rPr>
        <w:t>.690,00</w:t>
      </w:r>
      <w:r w:rsidRPr="00AE05AC">
        <w:rPr>
          <w:rFonts w:ascii="Arial" w:hAnsi="Arial" w:cs="Arial"/>
          <w:iCs/>
        </w:rPr>
        <w:t>;</w:t>
      </w:r>
    </w:p>
    <w:p w14:paraId="57BA095B" w14:textId="712463E1" w:rsidR="005E40A9" w:rsidRPr="00AE05AC" w:rsidRDefault="005E40A9" w:rsidP="004453A7">
      <w:pPr>
        <w:pStyle w:val="Recuodecorpodetexto3"/>
        <w:tabs>
          <w:tab w:val="clear" w:pos="1701"/>
        </w:tabs>
        <w:ind w:firstLine="851"/>
        <w:rPr>
          <w:rFonts w:ascii="Arial" w:hAnsi="Arial" w:cs="Arial"/>
          <w:sz w:val="24"/>
        </w:rPr>
      </w:pPr>
      <w:r w:rsidRPr="00AE05AC">
        <w:rPr>
          <w:rFonts w:ascii="Arial" w:hAnsi="Arial" w:cs="Arial"/>
          <w:sz w:val="24"/>
        </w:rPr>
        <w:t xml:space="preserve">a) R$ </w:t>
      </w:r>
      <w:r w:rsidR="00285772" w:rsidRPr="00AE05AC">
        <w:rPr>
          <w:rFonts w:ascii="Arial" w:hAnsi="Arial" w:cs="Arial"/>
          <w:sz w:val="24"/>
        </w:rPr>
        <w:t>12.621.467,00</w:t>
      </w:r>
      <w:r w:rsidRPr="00AE05AC">
        <w:rPr>
          <w:rFonts w:ascii="Arial" w:hAnsi="Arial" w:cs="Arial"/>
          <w:sz w:val="24"/>
        </w:rPr>
        <w:t xml:space="preserve"> compreende despesas do Poder Legislativo;</w:t>
      </w:r>
    </w:p>
    <w:p w14:paraId="1705D66E" w14:textId="756BA34F" w:rsidR="005E40A9" w:rsidRPr="00AE05AC" w:rsidRDefault="005E40A9" w:rsidP="004453A7">
      <w:pPr>
        <w:pStyle w:val="Recuodecorpodetexto3"/>
        <w:tabs>
          <w:tab w:val="clear" w:pos="1701"/>
        </w:tabs>
        <w:ind w:firstLine="851"/>
        <w:rPr>
          <w:rFonts w:ascii="Arial" w:hAnsi="Arial" w:cs="Arial"/>
          <w:sz w:val="24"/>
        </w:rPr>
      </w:pPr>
      <w:r w:rsidRPr="00AE05AC">
        <w:rPr>
          <w:rFonts w:ascii="Arial" w:hAnsi="Arial" w:cs="Arial"/>
          <w:sz w:val="24"/>
        </w:rPr>
        <w:t xml:space="preserve">b) R$ </w:t>
      </w:r>
      <w:r w:rsidR="00F00152">
        <w:rPr>
          <w:rFonts w:ascii="Arial" w:hAnsi="Arial" w:cs="Arial"/>
          <w:sz w:val="24"/>
        </w:rPr>
        <w:t>272.</w:t>
      </w:r>
      <w:r w:rsidR="0033300D">
        <w:rPr>
          <w:rFonts w:ascii="Arial" w:hAnsi="Arial" w:cs="Arial"/>
          <w:sz w:val="24"/>
        </w:rPr>
        <w:t>712</w:t>
      </w:r>
      <w:r w:rsidR="00677187">
        <w:rPr>
          <w:rFonts w:ascii="Arial" w:hAnsi="Arial" w:cs="Arial"/>
          <w:sz w:val="24"/>
        </w:rPr>
        <w:t>.223,00</w:t>
      </w:r>
      <w:r w:rsidRPr="00AE05AC">
        <w:rPr>
          <w:rFonts w:ascii="Arial" w:hAnsi="Arial" w:cs="Arial"/>
          <w:sz w:val="24"/>
        </w:rPr>
        <w:t xml:space="preserve"> corresponde </w:t>
      </w:r>
      <w:r w:rsidR="00627A92" w:rsidRPr="00AE05AC">
        <w:rPr>
          <w:rFonts w:ascii="Arial" w:hAnsi="Arial" w:cs="Arial"/>
          <w:sz w:val="24"/>
        </w:rPr>
        <w:t>à</w:t>
      </w:r>
      <w:r w:rsidRPr="00AE05AC">
        <w:rPr>
          <w:rFonts w:ascii="Arial" w:hAnsi="Arial" w:cs="Arial"/>
          <w:sz w:val="24"/>
        </w:rPr>
        <w:t>s despesas do Poder Executivo;</w:t>
      </w:r>
    </w:p>
    <w:p w14:paraId="35A8FC61" w14:textId="0FE68B71" w:rsidR="00EA61A0" w:rsidRPr="00AE05AC" w:rsidRDefault="005B4811" w:rsidP="004453A7">
      <w:pPr>
        <w:tabs>
          <w:tab w:val="left" w:pos="1080"/>
          <w:tab w:val="left" w:pos="1276"/>
        </w:tabs>
        <w:spacing w:line="360" w:lineRule="auto"/>
        <w:ind w:firstLine="851"/>
        <w:jc w:val="both"/>
        <w:rPr>
          <w:rFonts w:ascii="Arial" w:hAnsi="Arial" w:cs="Arial"/>
          <w:iCs/>
        </w:rPr>
      </w:pPr>
      <w:r w:rsidRPr="00AE05AC">
        <w:rPr>
          <w:rFonts w:ascii="Arial" w:hAnsi="Arial" w:cs="Arial"/>
          <w:iCs/>
        </w:rPr>
        <w:t>II</w:t>
      </w:r>
      <w:r w:rsidR="00CC47DB" w:rsidRPr="00AE05AC">
        <w:rPr>
          <w:rFonts w:ascii="Arial" w:hAnsi="Arial" w:cs="Arial"/>
          <w:iCs/>
        </w:rPr>
        <w:t xml:space="preserve"> - </w:t>
      </w:r>
      <w:r w:rsidRPr="00AE05AC">
        <w:rPr>
          <w:rFonts w:ascii="Arial" w:hAnsi="Arial" w:cs="Arial"/>
          <w:iCs/>
        </w:rPr>
        <w:t>O</w:t>
      </w:r>
      <w:r w:rsidR="00EA61A0" w:rsidRPr="00AE05AC">
        <w:rPr>
          <w:rFonts w:ascii="Arial" w:hAnsi="Arial" w:cs="Arial"/>
          <w:iCs/>
        </w:rPr>
        <w:t xml:space="preserve">rçamento da Seguridade Social </w:t>
      </w:r>
      <w:r w:rsidR="00937BE7" w:rsidRPr="00AE05AC">
        <w:rPr>
          <w:rFonts w:ascii="Arial" w:hAnsi="Arial" w:cs="Arial"/>
          <w:iCs/>
        </w:rPr>
        <w:t>R$</w:t>
      </w:r>
      <w:r w:rsidR="00414634" w:rsidRPr="00AE05AC">
        <w:rPr>
          <w:rFonts w:ascii="Arial" w:hAnsi="Arial" w:cs="Arial"/>
          <w:iCs/>
        </w:rPr>
        <w:t xml:space="preserve"> </w:t>
      </w:r>
      <w:r w:rsidR="00A26F17">
        <w:rPr>
          <w:rFonts w:ascii="Arial" w:hAnsi="Arial" w:cs="Arial"/>
          <w:iCs/>
        </w:rPr>
        <w:t>121.</w:t>
      </w:r>
      <w:r w:rsidR="00A66067">
        <w:rPr>
          <w:rFonts w:ascii="Arial" w:hAnsi="Arial" w:cs="Arial"/>
          <w:iCs/>
        </w:rPr>
        <w:t>46</w:t>
      </w:r>
      <w:r w:rsidR="00A26F17">
        <w:rPr>
          <w:rFonts w:ascii="Arial" w:hAnsi="Arial" w:cs="Arial"/>
          <w:iCs/>
        </w:rPr>
        <w:t>6.310</w:t>
      </w:r>
      <w:r w:rsidR="00B07B03" w:rsidRPr="00AE05AC">
        <w:rPr>
          <w:rFonts w:ascii="Arial" w:hAnsi="Arial" w:cs="Arial"/>
          <w:iCs/>
        </w:rPr>
        <w:t>,</w:t>
      </w:r>
      <w:r w:rsidR="00ED16BF">
        <w:rPr>
          <w:rFonts w:ascii="Arial" w:hAnsi="Arial" w:cs="Arial"/>
          <w:iCs/>
        </w:rPr>
        <w:t>00</w:t>
      </w:r>
      <w:r w:rsidR="00B07B03" w:rsidRPr="00AE05AC">
        <w:rPr>
          <w:rFonts w:ascii="Arial" w:hAnsi="Arial" w:cs="Arial"/>
          <w:iCs/>
        </w:rPr>
        <w:t xml:space="preserve"> com o seguinte detalhamento:</w:t>
      </w:r>
    </w:p>
    <w:p w14:paraId="2EE6E6B0" w14:textId="1D303958" w:rsidR="00EA61A0" w:rsidRPr="00AE05AC" w:rsidRDefault="00937BE7" w:rsidP="003E3946">
      <w:pPr>
        <w:pStyle w:val="Recuodecorpodetexto3"/>
        <w:tabs>
          <w:tab w:val="clear" w:pos="1701"/>
        </w:tabs>
        <w:ind w:firstLine="851"/>
        <w:jc w:val="left"/>
        <w:rPr>
          <w:rFonts w:ascii="Arial" w:hAnsi="Arial" w:cs="Arial"/>
          <w:sz w:val="24"/>
        </w:rPr>
      </w:pPr>
      <w:r w:rsidRPr="00AE05AC">
        <w:rPr>
          <w:rFonts w:ascii="Arial" w:hAnsi="Arial" w:cs="Arial"/>
          <w:sz w:val="24"/>
        </w:rPr>
        <w:t>a) R$</w:t>
      </w:r>
      <w:r w:rsidR="00577C21" w:rsidRPr="00AE05AC">
        <w:rPr>
          <w:rFonts w:ascii="Arial" w:hAnsi="Arial" w:cs="Arial"/>
          <w:sz w:val="24"/>
        </w:rPr>
        <w:t xml:space="preserve"> </w:t>
      </w:r>
      <w:r w:rsidR="00DC1E8A">
        <w:rPr>
          <w:rFonts w:ascii="Arial" w:hAnsi="Arial" w:cs="Arial"/>
          <w:sz w:val="24"/>
        </w:rPr>
        <w:t>64.731.310,00</w:t>
      </w:r>
      <w:r w:rsidR="001A7049" w:rsidRPr="00AE05AC">
        <w:rPr>
          <w:rFonts w:ascii="Arial" w:hAnsi="Arial" w:cs="Arial"/>
          <w:sz w:val="24"/>
        </w:rPr>
        <w:t xml:space="preserve"> co</w:t>
      </w:r>
      <w:r w:rsidR="00EA61A0" w:rsidRPr="00AE05AC">
        <w:rPr>
          <w:rFonts w:ascii="Arial" w:hAnsi="Arial" w:cs="Arial"/>
          <w:sz w:val="24"/>
        </w:rPr>
        <w:t>mpreende despesas com saúde;</w:t>
      </w:r>
    </w:p>
    <w:p w14:paraId="6B2CB26B" w14:textId="74BC94A1" w:rsidR="00B66DA5" w:rsidRPr="00AE05AC" w:rsidRDefault="00EA61A0" w:rsidP="003E3946">
      <w:pPr>
        <w:pStyle w:val="Recuodecorpodetexto3"/>
        <w:tabs>
          <w:tab w:val="clear" w:pos="1701"/>
        </w:tabs>
        <w:ind w:firstLine="851"/>
        <w:jc w:val="left"/>
        <w:rPr>
          <w:rFonts w:ascii="Arial" w:hAnsi="Arial" w:cs="Arial"/>
          <w:sz w:val="24"/>
        </w:rPr>
      </w:pPr>
      <w:r w:rsidRPr="00AE05AC">
        <w:rPr>
          <w:rFonts w:ascii="Arial" w:hAnsi="Arial" w:cs="Arial"/>
          <w:sz w:val="24"/>
        </w:rPr>
        <w:lastRenderedPageBreak/>
        <w:t>b) R$</w:t>
      </w:r>
      <w:r w:rsidR="008A0F67" w:rsidRPr="00AE05AC">
        <w:rPr>
          <w:rFonts w:ascii="Arial" w:hAnsi="Arial" w:cs="Arial"/>
          <w:sz w:val="24"/>
        </w:rPr>
        <w:t xml:space="preserve"> </w:t>
      </w:r>
      <w:r w:rsidR="002A5BAB">
        <w:rPr>
          <w:rFonts w:ascii="Arial" w:hAnsi="Arial" w:cs="Arial"/>
          <w:sz w:val="24"/>
        </w:rPr>
        <w:t>8.</w:t>
      </w:r>
      <w:r w:rsidR="00084297">
        <w:rPr>
          <w:rFonts w:ascii="Arial" w:hAnsi="Arial" w:cs="Arial"/>
          <w:sz w:val="24"/>
        </w:rPr>
        <w:t>13</w:t>
      </w:r>
      <w:r w:rsidR="002A5BAB">
        <w:rPr>
          <w:rFonts w:ascii="Arial" w:hAnsi="Arial" w:cs="Arial"/>
          <w:sz w:val="24"/>
        </w:rPr>
        <w:t>9.000,00</w:t>
      </w:r>
      <w:r w:rsidR="00DC1E8A">
        <w:rPr>
          <w:rFonts w:ascii="Arial" w:hAnsi="Arial" w:cs="Arial"/>
          <w:sz w:val="24"/>
        </w:rPr>
        <w:t xml:space="preserve"> </w:t>
      </w:r>
      <w:r w:rsidR="0065695E" w:rsidRPr="00AE05AC">
        <w:rPr>
          <w:rFonts w:ascii="Arial" w:hAnsi="Arial" w:cs="Arial"/>
          <w:sz w:val="24"/>
        </w:rPr>
        <w:t>são</w:t>
      </w:r>
      <w:r w:rsidRPr="00AE05AC">
        <w:rPr>
          <w:rFonts w:ascii="Arial" w:hAnsi="Arial" w:cs="Arial"/>
          <w:sz w:val="24"/>
        </w:rPr>
        <w:t xml:space="preserve"> </w:t>
      </w:r>
      <w:r w:rsidR="004B40F7" w:rsidRPr="00AE05AC">
        <w:rPr>
          <w:rFonts w:ascii="Arial" w:hAnsi="Arial" w:cs="Arial"/>
          <w:sz w:val="24"/>
        </w:rPr>
        <w:t>despesas com assistência social;</w:t>
      </w:r>
    </w:p>
    <w:p w14:paraId="0184928F" w14:textId="5D06509A" w:rsidR="0067659B" w:rsidRDefault="004B40F7" w:rsidP="003E3946">
      <w:pPr>
        <w:pStyle w:val="Recuodecorpodetexto3"/>
        <w:tabs>
          <w:tab w:val="clear" w:pos="1701"/>
        </w:tabs>
        <w:spacing w:after="240"/>
        <w:ind w:firstLine="851"/>
        <w:jc w:val="left"/>
        <w:rPr>
          <w:rFonts w:ascii="Arial" w:hAnsi="Arial" w:cs="Arial"/>
          <w:sz w:val="24"/>
        </w:rPr>
      </w:pPr>
      <w:r w:rsidRPr="00AE05AC">
        <w:rPr>
          <w:rFonts w:ascii="Arial" w:hAnsi="Arial" w:cs="Arial"/>
          <w:sz w:val="24"/>
        </w:rPr>
        <w:t>c) R$</w:t>
      </w:r>
      <w:r w:rsidR="003E3946">
        <w:rPr>
          <w:rFonts w:ascii="Arial" w:hAnsi="Arial" w:cs="Arial"/>
          <w:sz w:val="24"/>
        </w:rPr>
        <w:t xml:space="preserve"> </w:t>
      </w:r>
      <w:r w:rsidR="0043577E">
        <w:rPr>
          <w:rFonts w:ascii="Arial" w:hAnsi="Arial" w:cs="Arial"/>
          <w:sz w:val="24"/>
        </w:rPr>
        <w:t>48.596.000,00</w:t>
      </w:r>
      <w:r w:rsidR="00B834A8" w:rsidRPr="00AE05AC">
        <w:rPr>
          <w:rFonts w:ascii="Arial" w:hAnsi="Arial" w:cs="Arial"/>
          <w:sz w:val="24"/>
        </w:rPr>
        <w:t xml:space="preserve"> corresponde às despesas do R</w:t>
      </w:r>
      <w:r w:rsidR="00D0131C" w:rsidRPr="00AE05AC">
        <w:rPr>
          <w:rFonts w:ascii="Arial" w:hAnsi="Arial" w:cs="Arial"/>
          <w:sz w:val="24"/>
        </w:rPr>
        <w:t>egime</w:t>
      </w:r>
      <w:r w:rsidR="00D0131C" w:rsidRPr="004453A7">
        <w:rPr>
          <w:rFonts w:ascii="Arial" w:hAnsi="Arial" w:cs="Arial"/>
          <w:sz w:val="24"/>
        </w:rPr>
        <w:t xml:space="preserve"> Próprio de Previdência Socia</w:t>
      </w:r>
      <w:r w:rsidR="004453A7">
        <w:rPr>
          <w:rFonts w:ascii="Arial" w:hAnsi="Arial" w:cs="Arial"/>
          <w:sz w:val="24"/>
        </w:rPr>
        <w:t>l.</w:t>
      </w:r>
    </w:p>
    <w:p w14:paraId="3B333092" w14:textId="31B948F0" w:rsidR="00EA61A0" w:rsidRPr="0067659B" w:rsidRDefault="009E76EF" w:rsidP="004453A7">
      <w:pPr>
        <w:pStyle w:val="Recuodecorpodetexto3"/>
        <w:tabs>
          <w:tab w:val="clear" w:pos="1701"/>
        </w:tabs>
        <w:spacing w:after="240"/>
        <w:ind w:firstLine="851"/>
        <w:rPr>
          <w:rFonts w:ascii="Arial" w:hAnsi="Arial" w:cs="Arial"/>
          <w:sz w:val="24"/>
        </w:rPr>
      </w:pPr>
      <w:r w:rsidRPr="00027120">
        <w:rPr>
          <w:rFonts w:ascii="Arial" w:hAnsi="Arial" w:cs="Arial"/>
          <w:sz w:val="24"/>
        </w:rPr>
        <w:t xml:space="preserve">Parágrafo único. </w:t>
      </w:r>
      <w:r w:rsidR="002A1EE3" w:rsidRPr="00027120">
        <w:rPr>
          <w:rFonts w:ascii="Arial" w:hAnsi="Arial" w:cs="Arial"/>
          <w:sz w:val="24"/>
        </w:rPr>
        <w:t>Do m</w:t>
      </w:r>
      <w:r w:rsidR="00124820" w:rsidRPr="00027120">
        <w:rPr>
          <w:rFonts w:ascii="Arial" w:hAnsi="Arial" w:cs="Arial"/>
          <w:sz w:val="24"/>
        </w:rPr>
        <w:t>ontante d</w:t>
      </w:r>
      <w:r w:rsidR="00EA61A0" w:rsidRPr="00027120">
        <w:rPr>
          <w:rFonts w:ascii="Arial" w:hAnsi="Arial" w:cs="Arial"/>
          <w:sz w:val="24"/>
        </w:rPr>
        <w:t>as de</w:t>
      </w:r>
      <w:r w:rsidR="00B66DA5" w:rsidRPr="00027120">
        <w:rPr>
          <w:rFonts w:ascii="Arial" w:hAnsi="Arial" w:cs="Arial"/>
          <w:sz w:val="24"/>
        </w:rPr>
        <w:t>spesas fixadas nas alíneas “a”</w:t>
      </w:r>
      <w:r w:rsidR="00B834A8" w:rsidRPr="00027120">
        <w:rPr>
          <w:rFonts w:ascii="Arial" w:hAnsi="Arial" w:cs="Arial"/>
          <w:sz w:val="24"/>
        </w:rPr>
        <w:t>,</w:t>
      </w:r>
      <w:r w:rsidR="00EA61A0" w:rsidRPr="00027120">
        <w:rPr>
          <w:rFonts w:ascii="Arial" w:hAnsi="Arial" w:cs="Arial"/>
          <w:sz w:val="24"/>
        </w:rPr>
        <w:t xml:space="preserve"> “</w:t>
      </w:r>
      <w:r w:rsidR="001A7049" w:rsidRPr="00027120">
        <w:rPr>
          <w:rFonts w:ascii="Arial" w:hAnsi="Arial" w:cs="Arial"/>
          <w:sz w:val="24"/>
        </w:rPr>
        <w:t>b</w:t>
      </w:r>
      <w:r w:rsidR="00EA61A0" w:rsidRPr="00027120">
        <w:rPr>
          <w:rFonts w:ascii="Arial" w:hAnsi="Arial" w:cs="Arial"/>
          <w:sz w:val="24"/>
        </w:rPr>
        <w:t>”</w:t>
      </w:r>
      <w:r w:rsidR="005F5AEA" w:rsidRPr="00027120">
        <w:rPr>
          <w:rFonts w:ascii="Arial" w:hAnsi="Arial" w:cs="Arial"/>
          <w:sz w:val="24"/>
        </w:rPr>
        <w:t xml:space="preserve"> </w:t>
      </w:r>
      <w:r w:rsidR="00B834A8" w:rsidRPr="00027120">
        <w:rPr>
          <w:rFonts w:ascii="Arial" w:hAnsi="Arial" w:cs="Arial"/>
          <w:sz w:val="24"/>
        </w:rPr>
        <w:t xml:space="preserve">e “c” </w:t>
      </w:r>
      <w:r w:rsidR="00000C86" w:rsidRPr="00027120">
        <w:rPr>
          <w:rFonts w:ascii="Arial" w:hAnsi="Arial" w:cs="Arial"/>
          <w:sz w:val="24"/>
        </w:rPr>
        <w:t xml:space="preserve">do inciso II </w:t>
      </w:r>
      <w:r w:rsidR="00F14B94" w:rsidRPr="00027120">
        <w:rPr>
          <w:rFonts w:ascii="Arial" w:hAnsi="Arial" w:cs="Arial"/>
          <w:sz w:val="24"/>
        </w:rPr>
        <w:t>d</w:t>
      </w:r>
      <w:r w:rsidR="00BE1004" w:rsidRPr="00027120">
        <w:rPr>
          <w:rFonts w:ascii="Arial" w:hAnsi="Arial" w:cs="Arial"/>
          <w:sz w:val="24"/>
        </w:rPr>
        <w:t xml:space="preserve">o </w:t>
      </w:r>
      <w:r w:rsidR="001259D6" w:rsidRPr="00027120">
        <w:rPr>
          <w:rFonts w:ascii="Arial" w:hAnsi="Arial" w:cs="Arial"/>
          <w:sz w:val="24"/>
        </w:rPr>
        <w:t>caput deste artigo</w:t>
      </w:r>
      <w:r w:rsidR="00EA61A0" w:rsidRPr="00027120">
        <w:rPr>
          <w:rFonts w:ascii="Arial" w:hAnsi="Arial" w:cs="Arial"/>
          <w:sz w:val="24"/>
        </w:rPr>
        <w:t xml:space="preserve"> </w:t>
      </w:r>
      <w:r w:rsidR="00124820" w:rsidRPr="00027120">
        <w:rPr>
          <w:rFonts w:ascii="Arial" w:hAnsi="Arial" w:cs="Arial"/>
          <w:sz w:val="24"/>
        </w:rPr>
        <w:t xml:space="preserve">R$ </w:t>
      </w:r>
      <w:r w:rsidR="00373105">
        <w:rPr>
          <w:rFonts w:ascii="Arial" w:hAnsi="Arial" w:cs="Arial"/>
          <w:sz w:val="24"/>
        </w:rPr>
        <w:t>27.</w:t>
      </w:r>
      <w:r w:rsidR="00376648">
        <w:rPr>
          <w:rFonts w:ascii="Arial" w:hAnsi="Arial" w:cs="Arial"/>
          <w:sz w:val="24"/>
        </w:rPr>
        <w:t>728</w:t>
      </w:r>
      <w:r w:rsidR="00373105">
        <w:rPr>
          <w:rFonts w:ascii="Arial" w:hAnsi="Arial" w:cs="Arial"/>
          <w:sz w:val="24"/>
        </w:rPr>
        <w:t>.310,00</w:t>
      </w:r>
      <w:r w:rsidR="00124820" w:rsidRPr="00027120">
        <w:rPr>
          <w:rFonts w:ascii="Arial" w:hAnsi="Arial" w:cs="Arial"/>
          <w:sz w:val="24"/>
        </w:rPr>
        <w:t xml:space="preserve"> </w:t>
      </w:r>
      <w:r w:rsidR="00EA61A0" w:rsidRPr="00027120">
        <w:rPr>
          <w:rFonts w:ascii="Arial" w:hAnsi="Arial" w:cs="Arial"/>
          <w:sz w:val="24"/>
        </w:rPr>
        <w:t>serão custeadas c</w:t>
      </w:r>
      <w:r w:rsidR="008B3185" w:rsidRPr="00027120">
        <w:rPr>
          <w:rFonts w:ascii="Arial" w:hAnsi="Arial" w:cs="Arial"/>
          <w:sz w:val="24"/>
        </w:rPr>
        <w:t>om recursos do Orç</w:t>
      </w:r>
      <w:r w:rsidR="00D5281C" w:rsidRPr="00027120">
        <w:rPr>
          <w:rFonts w:ascii="Arial" w:hAnsi="Arial" w:cs="Arial"/>
          <w:sz w:val="24"/>
        </w:rPr>
        <w:t>amento Fiscal, consoante art. 19</w:t>
      </w:r>
      <w:r w:rsidR="008B3185" w:rsidRPr="00027120">
        <w:rPr>
          <w:rFonts w:ascii="Arial" w:hAnsi="Arial" w:cs="Arial"/>
          <w:sz w:val="24"/>
        </w:rPr>
        <w:t>5, § 2º da Constituição Federal.</w:t>
      </w:r>
    </w:p>
    <w:p w14:paraId="323CE01A" w14:textId="42825363" w:rsidR="00B244C6" w:rsidRPr="00BE19EF" w:rsidRDefault="008626CD" w:rsidP="00BE73D9">
      <w:pPr>
        <w:pStyle w:val="Ttulo1"/>
        <w:tabs>
          <w:tab w:val="left" w:pos="1418"/>
          <w:tab w:val="left" w:pos="1701"/>
        </w:tabs>
        <w:spacing w:line="360" w:lineRule="auto"/>
        <w:rPr>
          <w:rFonts w:ascii="Arial" w:hAnsi="Arial" w:cs="Arial"/>
          <w:b/>
          <w:szCs w:val="24"/>
        </w:rPr>
      </w:pPr>
      <w:r w:rsidRPr="00BE19EF">
        <w:rPr>
          <w:rFonts w:ascii="Arial" w:hAnsi="Arial" w:cs="Arial"/>
          <w:b/>
          <w:bCs w:val="0"/>
          <w:szCs w:val="24"/>
        </w:rPr>
        <w:t>Seção III</w:t>
      </w:r>
    </w:p>
    <w:p w14:paraId="646E2607" w14:textId="77777777" w:rsidR="008626CD" w:rsidRPr="00BE19EF" w:rsidRDefault="008626CD" w:rsidP="00BE73D9">
      <w:pPr>
        <w:spacing w:line="360" w:lineRule="auto"/>
        <w:jc w:val="center"/>
        <w:rPr>
          <w:rFonts w:ascii="Arial" w:hAnsi="Arial" w:cs="Arial"/>
          <w:b/>
        </w:rPr>
      </w:pPr>
      <w:r w:rsidRPr="00BE19EF">
        <w:rPr>
          <w:rFonts w:ascii="Arial" w:hAnsi="Arial" w:cs="Arial"/>
          <w:b/>
        </w:rPr>
        <w:t xml:space="preserve">Da Distribuição da Despesa por </w:t>
      </w:r>
      <w:r w:rsidR="0014534E" w:rsidRPr="00BE19EF">
        <w:rPr>
          <w:rFonts w:ascii="Arial" w:hAnsi="Arial" w:cs="Arial"/>
          <w:b/>
        </w:rPr>
        <w:t xml:space="preserve">Função, </w:t>
      </w:r>
      <w:r w:rsidRPr="00BE19EF">
        <w:rPr>
          <w:rFonts w:ascii="Arial" w:hAnsi="Arial" w:cs="Arial"/>
          <w:b/>
        </w:rPr>
        <w:t>Órgãos</w:t>
      </w:r>
      <w:r w:rsidR="0014534E" w:rsidRPr="00BE19EF">
        <w:rPr>
          <w:rFonts w:ascii="Arial" w:hAnsi="Arial" w:cs="Arial"/>
          <w:b/>
        </w:rPr>
        <w:t xml:space="preserve"> e Categorias Econômicas</w:t>
      </w:r>
      <w:r w:rsidR="00604E0B" w:rsidRPr="00BE19EF">
        <w:rPr>
          <w:rFonts w:ascii="Arial" w:hAnsi="Arial" w:cs="Arial"/>
          <w:b/>
        </w:rPr>
        <w:t>.</w:t>
      </w:r>
    </w:p>
    <w:p w14:paraId="70B5B98D" w14:textId="77777777" w:rsidR="0064267E" w:rsidRPr="00BE19EF" w:rsidRDefault="0064267E" w:rsidP="00BE73D9">
      <w:pPr>
        <w:spacing w:line="360" w:lineRule="auto"/>
        <w:jc w:val="center"/>
        <w:rPr>
          <w:rFonts w:ascii="Arial" w:hAnsi="Arial" w:cs="Arial"/>
          <w:b/>
        </w:rPr>
      </w:pPr>
    </w:p>
    <w:p w14:paraId="069C3C5B" w14:textId="3AABA3C5" w:rsidR="00CA68A2" w:rsidRPr="00BE19EF" w:rsidRDefault="00BE1004" w:rsidP="004453A7">
      <w:pPr>
        <w:tabs>
          <w:tab w:val="left" w:pos="1418"/>
        </w:tabs>
        <w:spacing w:after="240" w:line="360" w:lineRule="auto"/>
        <w:ind w:firstLine="851"/>
        <w:jc w:val="both"/>
        <w:rPr>
          <w:rFonts w:ascii="Arial" w:hAnsi="Arial" w:cs="Arial"/>
          <w:iCs/>
        </w:rPr>
      </w:pPr>
      <w:r w:rsidRPr="00BE19EF">
        <w:rPr>
          <w:rFonts w:ascii="Arial" w:hAnsi="Arial" w:cs="Arial"/>
        </w:rPr>
        <w:t>Art. 5</w:t>
      </w:r>
      <w:r w:rsidR="00CA68A2" w:rsidRPr="00BE19EF">
        <w:rPr>
          <w:rFonts w:ascii="Arial" w:hAnsi="Arial" w:cs="Arial"/>
        </w:rPr>
        <w:t xml:space="preserve">º </w:t>
      </w:r>
      <w:r w:rsidR="00B9492C" w:rsidRPr="00BE19EF">
        <w:rPr>
          <w:rFonts w:ascii="Arial" w:hAnsi="Arial" w:cs="Arial"/>
        </w:rPr>
        <w:t>A d</w:t>
      </w:r>
      <w:r w:rsidR="00CA68A2" w:rsidRPr="00BE19EF">
        <w:rPr>
          <w:rFonts w:ascii="Arial" w:hAnsi="Arial" w:cs="Arial"/>
          <w:iCs/>
        </w:rPr>
        <w:t>espesa total</w:t>
      </w:r>
      <w:r w:rsidR="00C366C8" w:rsidRPr="00BE19EF">
        <w:rPr>
          <w:rFonts w:ascii="Arial" w:hAnsi="Arial" w:cs="Arial"/>
          <w:iCs/>
        </w:rPr>
        <w:t xml:space="preserve"> </w:t>
      </w:r>
      <w:r w:rsidR="00CA68A2" w:rsidRPr="00BE19EF">
        <w:rPr>
          <w:rFonts w:ascii="Arial" w:hAnsi="Arial" w:cs="Arial"/>
          <w:iCs/>
        </w:rPr>
        <w:t xml:space="preserve">fixada por funções, </w:t>
      </w:r>
      <w:proofErr w:type="spellStart"/>
      <w:r w:rsidR="00CA68A2" w:rsidRPr="00BE19EF">
        <w:rPr>
          <w:rFonts w:ascii="Arial" w:hAnsi="Arial" w:cs="Arial"/>
          <w:iCs/>
        </w:rPr>
        <w:t>subfunções</w:t>
      </w:r>
      <w:proofErr w:type="spellEnd"/>
      <w:r w:rsidR="00CA68A2" w:rsidRPr="00BE19EF">
        <w:rPr>
          <w:rFonts w:ascii="Arial" w:hAnsi="Arial" w:cs="Arial"/>
          <w:iCs/>
        </w:rPr>
        <w:t xml:space="preserve">, projetos, atividades e operações especiais dos Poderes e Órgãos, está detalhada nos Anexos </w:t>
      </w:r>
      <w:smartTag w:uri="urn:schemas-microsoft-com:office:smarttags" w:element="metricconverter">
        <w:smartTagPr>
          <w:attr w:name="ProductID" w:val="06 a"/>
        </w:smartTagPr>
        <w:r w:rsidR="00CA68A2" w:rsidRPr="00BE19EF">
          <w:rPr>
            <w:rFonts w:ascii="Arial" w:hAnsi="Arial" w:cs="Arial"/>
            <w:iCs/>
          </w:rPr>
          <w:t>06 a</w:t>
        </w:r>
      </w:smartTag>
      <w:r w:rsidR="00CA68A2" w:rsidRPr="00BE19EF">
        <w:rPr>
          <w:rFonts w:ascii="Arial" w:hAnsi="Arial" w:cs="Arial"/>
          <w:iCs/>
        </w:rPr>
        <w:t xml:space="preserve"> 09, nos termos da Lei Federal nº 4.320, de</w:t>
      </w:r>
      <w:r w:rsidR="009856D8" w:rsidRPr="00BE19EF">
        <w:rPr>
          <w:rFonts w:ascii="Arial" w:hAnsi="Arial" w:cs="Arial"/>
          <w:iCs/>
        </w:rPr>
        <w:t xml:space="preserve"> 17 de março de</w:t>
      </w:r>
      <w:r w:rsidR="00CA68A2" w:rsidRPr="00BE19EF">
        <w:rPr>
          <w:rFonts w:ascii="Arial" w:hAnsi="Arial" w:cs="Arial"/>
          <w:iCs/>
        </w:rPr>
        <w:t xml:space="preserve"> 1964</w:t>
      </w:r>
      <w:r w:rsidRPr="00BE19EF">
        <w:rPr>
          <w:rFonts w:ascii="Arial" w:hAnsi="Arial" w:cs="Arial"/>
          <w:iCs/>
        </w:rPr>
        <w:t>.</w:t>
      </w:r>
    </w:p>
    <w:p w14:paraId="32C4125A" w14:textId="65B69DAC" w:rsidR="00BE1004" w:rsidRPr="00BE19EF" w:rsidRDefault="00BE1004" w:rsidP="004453A7">
      <w:pPr>
        <w:tabs>
          <w:tab w:val="left" w:pos="1418"/>
        </w:tabs>
        <w:spacing w:after="240" w:line="360" w:lineRule="auto"/>
        <w:ind w:firstLine="851"/>
        <w:jc w:val="both"/>
        <w:rPr>
          <w:rFonts w:ascii="Arial" w:hAnsi="Arial" w:cs="Arial"/>
          <w:iCs/>
        </w:rPr>
      </w:pPr>
      <w:r w:rsidRPr="00BE19EF">
        <w:rPr>
          <w:rFonts w:ascii="Arial" w:hAnsi="Arial" w:cs="Arial"/>
          <w:iCs/>
        </w:rPr>
        <w:t>Art. 6º As categorias econômicas e despesas por grupos estão demonstradas de forma analítica, individualizada por órgão, no Anexo 02 e consolidadas no Resumo da Natureza da De</w:t>
      </w:r>
      <w:r w:rsidR="000448D4" w:rsidRPr="00BE19EF">
        <w:rPr>
          <w:rFonts w:ascii="Arial" w:hAnsi="Arial" w:cs="Arial"/>
          <w:iCs/>
        </w:rPr>
        <w:t xml:space="preserve">spesa, conforme discriminação </w:t>
      </w:r>
      <w:r w:rsidRPr="00BE19EF">
        <w:rPr>
          <w:rFonts w:ascii="Arial" w:hAnsi="Arial" w:cs="Arial"/>
          <w:iCs/>
        </w:rPr>
        <w:t>abaixo:</w:t>
      </w:r>
    </w:p>
    <w:p w14:paraId="3237FE04" w14:textId="34F11D61" w:rsidR="009C2854" w:rsidRPr="00BE19EF" w:rsidRDefault="009C2854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  <w:u w:val="single"/>
        </w:rPr>
      </w:pPr>
      <w:r w:rsidRPr="00BE19EF">
        <w:rPr>
          <w:rFonts w:ascii="Arial" w:hAnsi="Arial" w:cs="Arial"/>
        </w:rPr>
        <w:t>I</w:t>
      </w:r>
      <w:r w:rsidR="00CC47DB">
        <w:rPr>
          <w:rFonts w:ascii="Arial" w:hAnsi="Arial" w:cs="Arial"/>
        </w:rPr>
        <w:t xml:space="preserve"> </w:t>
      </w:r>
      <w:r w:rsidRPr="00BE19EF">
        <w:rPr>
          <w:rFonts w:ascii="Arial" w:hAnsi="Arial" w:cs="Arial"/>
        </w:rPr>
        <w:t>-</w:t>
      </w:r>
      <w:r w:rsidR="00CC47DB">
        <w:rPr>
          <w:rFonts w:ascii="Arial" w:hAnsi="Arial" w:cs="Arial"/>
        </w:rPr>
        <w:t xml:space="preserve"> </w:t>
      </w:r>
      <w:r w:rsidRPr="00BE19EF">
        <w:rPr>
          <w:rFonts w:ascii="Arial" w:hAnsi="Arial" w:cs="Arial"/>
        </w:rPr>
        <w:t>DESPESAS CORRENTES..................</w:t>
      </w:r>
      <w:r w:rsidR="004A1F08">
        <w:rPr>
          <w:rFonts w:ascii="Arial" w:hAnsi="Arial" w:cs="Arial"/>
        </w:rPr>
        <w:t>..</w:t>
      </w:r>
      <w:r w:rsidRPr="00BE19EF">
        <w:rPr>
          <w:rFonts w:ascii="Arial" w:hAnsi="Arial" w:cs="Arial"/>
        </w:rPr>
        <w:t>....</w:t>
      </w:r>
      <w:r w:rsidR="00950CB0" w:rsidRPr="00BE19EF">
        <w:rPr>
          <w:rFonts w:ascii="Arial" w:hAnsi="Arial" w:cs="Arial"/>
        </w:rPr>
        <w:t>..</w:t>
      </w:r>
      <w:r w:rsidRPr="00BE19EF">
        <w:rPr>
          <w:rFonts w:ascii="Arial" w:hAnsi="Arial" w:cs="Arial"/>
        </w:rPr>
        <w:tab/>
      </w:r>
      <w:r w:rsidRPr="00BE19EF">
        <w:rPr>
          <w:rFonts w:ascii="Arial" w:hAnsi="Arial" w:cs="Arial"/>
          <w:u w:val="single"/>
        </w:rPr>
        <w:t>R$</w:t>
      </w:r>
      <w:r w:rsidR="0021437D">
        <w:rPr>
          <w:rFonts w:ascii="Arial" w:hAnsi="Arial" w:cs="Arial"/>
          <w:u w:val="single"/>
        </w:rPr>
        <w:t xml:space="preserve"> 310.462.000,00</w:t>
      </w:r>
    </w:p>
    <w:p w14:paraId="2918A61D" w14:textId="6CA26127" w:rsidR="009C2854" w:rsidRPr="00BE19EF" w:rsidRDefault="009C2854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</w:rPr>
      </w:pPr>
      <w:r w:rsidRPr="00BE19EF">
        <w:rPr>
          <w:rFonts w:ascii="Arial" w:hAnsi="Arial" w:cs="Arial"/>
        </w:rPr>
        <w:t>a) Pessoal e Encargos Sociais........................</w:t>
      </w:r>
      <w:r w:rsidRPr="00BE19EF">
        <w:rPr>
          <w:rFonts w:ascii="Arial" w:hAnsi="Arial" w:cs="Arial"/>
        </w:rPr>
        <w:tab/>
        <w:t>R$</w:t>
      </w:r>
      <w:r w:rsidR="0021437D">
        <w:rPr>
          <w:rFonts w:ascii="Arial" w:hAnsi="Arial" w:cs="Arial"/>
        </w:rPr>
        <w:t xml:space="preserve"> 188.533.000,00</w:t>
      </w:r>
    </w:p>
    <w:p w14:paraId="31A96507" w14:textId="2C741015" w:rsidR="009C2854" w:rsidRPr="00BE19EF" w:rsidRDefault="009C2854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</w:rPr>
      </w:pPr>
      <w:r w:rsidRPr="00BE19EF">
        <w:rPr>
          <w:rFonts w:ascii="Arial" w:hAnsi="Arial" w:cs="Arial"/>
        </w:rPr>
        <w:t>b) Juros e Encargos de Dívida........................</w:t>
      </w:r>
      <w:r w:rsidRPr="00BE19EF">
        <w:rPr>
          <w:rFonts w:ascii="Arial" w:hAnsi="Arial" w:cs="Arial"/>
        </w:rPr>
        <w:tab/>
        <w:t>R$</w:t>
      </w:r>
      <w:r w:rsidR="0021437D">
        <w:rPr>
          <w:rFonts w:ascii="Arial" w:hAnsi="Arial" w:cs="Arial"/>
        </w:rPr>
        <w:t xml:space="preserve">     4.135.000,00</w:t>
      </w:r>
    </w:p>
    <w:p w14:paraId="4A9583C0" w14:textId="5854364F" w:rsidR="009C2854" w:rsidRPr="00BE19EF" w:rsidRDefault="009C2854" w:rsidP="004453A7">
      <w:pPr>
        <w:tabs>
          <w:tab w:val="left" w:pos="1276"/>
        </w:tabs>
        <w:spacing w:after="240" w:line="360" w:lineRule="auto"/>
        <w:ind w:firstLine="567"/>
        <w:jc w:val="both"/>
        <w:rPr>
          <w:rFonts w:ascii="Arial" w:hAnsi="Arial" w:cs="Arial"/>
        </w:rPr>
      </w:pPr>
      <w:r w:rsidRPr="00BE19EF">
        <w:rPr>
          <w:rFonts w:ascii="Arial" w:hAnsi="Arial" w:cs="Arial"/>
        </w:rPr>
        <w:t>c) Outras Despesas Correntes........................</w:t>
      </w:r>
      <w:r w:rsidRPr="00BE19EF">
        <w:rPr>
          <w:rFonts w:ascii="Arial" w:hAnsi="Arial" w:cs="Arial"/>
        </w:rPr>
        <w:tab/>
        <w:t>R$</w:t>
      </w:r>
      <w:r w:rsidR="0021437D">
        <w:rPr>
          <w:rFonts w:ascii="Arial" w:hAnsi="Arial" w:cs="Arial"/>
        </w:rPr>
        <w:t xml:space="preserve"> 117.794.000,00</w:t>
      </w:r>
    </w:p>
    <w:p w14:paraId="64EC3E28" w14:textId="590CF800" w:rsidR="009C2854" w:rsidRPr="00BE19EF" w:rsidRDefault="009C2854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</w:rPr>
      </w:pPr>
      <w:r w:rsidRPr="00BE19EF">
        <w:rPr>
          <w:rFonts w:ascii="Arial" w:hAnsi="Arial" w:cs="Arial"/>
        </w:rPr>
        <w:t>II</w:t>
      </w:r>
      <w:r w:rsidR="00CC47DB">
        <w:rPr>
          <w:rFonts w:ascii="Arial" w:hAnsi="Arial" w:cs="Arial"/>
        </w:rPr>
        <w:t xml:space="preserve"> </w:t>
      </w:r>
      <w:r w:rsidRPr="00BE19EF">
        <w:rPr>
          <w:rFonts w:ascii="Arial" w:hAnsi="Arial" w:cs="Arial"/>
        </w:rPr>
        <w:t>-</w:t>
      </w:r>
      <w:r w:rsidR="00CC47DB">
        <w:rPr>
          <w:rFonts w:ascii="Arial" w:hAnsi="Arial" w:cs="Arial"/>
        </w:rPr>
        <w:t xml:space="preserve"> </w:t>
      </w:r>
      <w:r w:rsidRPr="00BE19EF">
        <w:rPr>
          <w:rFonts w:ascii="Arial" w:hAnsi="Arial" w:cs="Arial"/>
        </w:rPr>
        <w:t>DESPESAS DE CAPITAL..........................</w:t>
      </w:r>
      <w:r w:rsidRPr="00BE19EF">
        <w:rPr>
          <w:rFonts w:ascii="Arial" w:hAnsi="Arial" w:cs="Arial"/>
        </w:rPr>
        <w:tab/>
      </w:r>
      <w:r w:rsidRPr="00BE19EF">
        <w:rPr>
          <w:rFonts w:ascii="Arial" w:hAnsi="Arial" w:cs="Arial"/>
          <w:u w:val="single"/>
        </w:rPr>
        <w:t>R$</w:t>
      </w:r>
      <w:r w:rsidR="0021437D">
        <w:rPr>
          <w:rFonts w:ascii="Arial" w:hAnsi="Arial" w:cs="Arial"/>
          <w:u w:val="single"/>
        </w:rPr>
        <w:t xml:space="preserve">   45.024.000,00</w:t>
      </w:r>
    </w:p>
    <w:p w14:paraId="56196377" w14:textId="40FB72A0" w:rsidR="009C2854" w:rsidRPr="00CC47DB" w:rsidRDefault="00CC47DB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9C2854" w:rsidRPr="00CC47DB">
        <w:rPr>
          <w:rFonts w:ascii="Arial" w:hAnsi="Arial" w:cs="Arial"/>
        </w:rPr>
        <w:t>Investimentos..............................................</w:t>
      </w:r>
      <w:r w:rsidR="009C2854" w:rsidRPr="00CC47DB">
        <w:rPr>
          <w:rFonts w:ascii="Arial" w:hAnsi="Arial" w:cs="Arial"/>
        </w:rPr>
        <w:tab/>
        <w:t>R$</w:t>
      </w:r>
      <w:r w:rsidR="0021437D">
        <w:rPr>
          <w:rFonts w:ascii="Arial" w:hAnsi="Arial" w:cs="Arial"/>
        </w:rPr>
        <w:t xml:space="preserve">   23.079.000,00</w:t>
      </w:r>
    </w:p>
    <w:p w14:paraId="2709AB64" w14:textId="67E4B4DF" w:rsidR="009C2854" w:rsidRPr="00CC47DB" w:rsidRDefault="00CC47DB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9C2854" w:rsidRPr="00CC47DB">
        <w:rPr>
          <w:rFonts w:ascii="Arial" w:hAnsi="Arial" w:cs="Arial"/>
        </w:rPr>
        <w:t>Inversões Financeiras.................................</w:t>
      </w:r>
      <w:r w:rsidR="004453A7">
        <w:rPr>
          <w:rFonts w:ascii="Arial" w:hAnsi="Arial" w:cs="Arial"/>
        </w:rPr>
        <w:tab/>
      </w:r>
      <w:r w:rsidR="009C2854" w:rsidRPr="00CC47DB">
        <w:rPr>
          <w:rFonts w:ascii="Arial" w:hAnsi="Arial" w:cs="Arial"/>
        </w:rPr>
        <w:t>R$</w:t>
      </w:r>
      <w:r w:rsidR="0021437D">
        <w:rPr>
          <w:rFonts w:ascii="Arial" w:hAnsi="Arial" w:cs="Arial"/>
        </w:rPr>
        <w:t xml:space="preserve">                   0,00</w:t>
      </w:r>
    </w:p>
    <w:p w14:paraId="3900E908" w14:textId="4D8E73FE" w:rsidR="009C2854" w:rsidRPr="00CC47DB" w:rsidRDefault="00CC47DB" w:rsidP="004453A7">
      <w:pPr>
        <w:tabs>
          <w:tab w:val="left" w:pos="1276"/>
        </w:tabs>
        <w:spacing w:after="24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9C2854" w:rsidRPr="00CC47DB">
        <w:rPr>
          <w:rFonts w:ascii="Arial" w:hAnsi="Arial" w:cs="Arial"/>
        </w:rPr>
        <w:t>Amortização de Dívida................................</w:t>
      </w:r>
      <w:r w:rsidR="004453A7">
        <w:rPr>
          <w:rFonts w:ascii="Arial" w:hAnsi="Arial" w:cs="Arial"/>
        </w:rPr>
        <w:tab/>
      </w:r>
      <w:r w:rsidR="009C2854" w:rsidRPr="00CC47DB">
        <w:rPr>
          <w:rFonts w:ascii="Arial" w:hAnsi="Arial" w:cs="Arial"/>
        </w:rPr>
        <w:t>R$</w:t>
      </w:r>
      <w:r w:rsidR="0021437D">
        <w:rPr>
          <w:rFonts w:ascii="Arial" w:hAnsi="Arial" w:cs="Arial"/>
        </w:rPr>
        <w:t xml:space="preserve"> </w:t>
      </w:r>
      <w:r w:rsidR="0069512D">
        <w:rPr>
          <w:rFonts w:ascii="Arial" w:hAnsi="Arial" w:cs="Arial"/>
        </w:rPr>
        <w:t xml:space="preserve">  21.945.000,00</w:t>
      </w:r>
    </w:p>
    <w:p w14:paraId="72F8993E" w14:textId="57C564B6" w:rsidR="009C2854" w:rsidRPr="004453A7" w:rsidRDefault="009C2854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</w:rPr>
      </w:pPr>
      <w:r w:rsidRPr="004453A7">
        <w:rPr>
          <w:rFonts w:ascii="Arial" w:hAnsi="Arial" w:cs="Arial"/>
        </w:rPr>
        <w:t>III</w:t>
      </w:r>
      <w:r w:rsidR="00CC47DB" w:rsidRPr="004453A7">
        <w:rPr>
          <w:rFonts w:ascii="Arial" w:hAnsi="Arial" w:cs="Arial"/>
        </w:rPr>
        <w:t xml:space="preserve"> </w:t>
      </w:r>
      <w:r w:rsidRPr="004453A7">
        <w:rPr>
          <w:rFonts w:ascii="Arial" w:hAnsi="Arial" w:cs="Arial"/>
        </w:rPr>
        <w:t>- DESPESAS INTRAORÇAMENTÁRIAS...</w:t>
      </w:r>
      <w:r w:rsidR="004453A7">
        <w:rPr>
          <w:rFonts w:ascii="Arial" w:hAnsi="Arial" w:cs="Arial"/>
        </w:rPr>
        <w:t>.</w:t>
      </w:r>
      <w:r w:rsidRPr="004453A7">
        <w:rPr>
          <w:rFonts w:ascii="Arial" w:hAnsi="Arial" w:cs="Arial"/>
        </w:rPr>
        <w:tab/>
      </w:r>
      <w:r w:rsidRPr="004453A7">
        <w:rPr>
          <w:rFonts w:ascii="Arial" w:hAnsi="Arial" w:cs="Arial"/>
          <w:u w:val="single"/>
        </w:rPr>
        <w:t>R$</w:t>
      </w:r>
      <w:r w:rsidR="0069512D">
        <w:rPr>
          <w:rFonts w:ascii="Arial" w:hAnsi="Arial" w:cs="Arial"/>
          <w:u w:val="single"/>
        </w:rPr>
        <w:t xml:space="preserve">   36.283.000,00</w:t>
      </w:r>
    </w:p>
    <w:p w14:paraId="461BC859" w14:textId="00DD2EF9" w:rsidR="009C2854" w:rsidRPr="004453A7" w:rsidRDefault="00CC47DB" w:rsidP="004453A7">
      <w:pPr>
        <w:spacing w:line="360" w:lineRule="auto"/>
        <w:ind w:firstLine="567"/>
        <w:jc w:val="both"/>
        <w:rPr>
          <w:rFonts w:ascii="Arial" w:hAnsi="Arial" w:cs="Arial"/>
        </w:rPr>
      </w:pPr>
      <w:r w:rsidRPr="004453A7">
        <w:rPr>
          <w:rFonts w:ascii="Arial" w:hAnsi="Arial" w:cs="Arial"/>
        </w:rPr>
        <w:t xml:space="preserve">a) </w:t>
      </w:r>
      <w:r w:rsidR="009C2854" w:rsidRPr="004453A7">
        <w:rPr>
          <w:rFonts w:ascii="Arial" w:hAnsi="Arial" w:cs="Arial"/>
        </w:rPr>
        <w:t xml:space="preserve">Despesas Correntes </w:t>
      </w:r>
      <w:proofErr w:type="spellStart"/>
      <w:r w:rsidR="009C2854" w:rsidRPr="004453A7">
        <w:rPr>
          <w:rFonts w:ascii="Arial" w:hAnsi="Arial" w:cs="Arial"/>
        </w:rPr>
        <w:t>Intraorçamentárias</w:t>
      </w:r>
      <w:proofErr w:type="spellEnd"/>
      <w:r w:rsidR="009C2854" w:rsidRPr="004453A7">
        <w:rPr>
          <w:rFonts w:ascii="Arial" w:hAnsi="Arial" w:cs="Arial"/>
        </w:rPr>
        <w:t>....</w:t>
      </w:r>
      <w:r w:rsidR="009C2854" w:rsidRPr="004453A7">
        <w:rPr>
          <w:rFonts w:ascii="Arial" w:hAnsi="Arial" w:cs="Arial"/>
        </w:rPr>
        <w:tab/>
        <w:t>R$</w:t>
      </w:r>
      <w:r w:rsidR="0069512D">
        <w:rPr>
          <w:rFonts w:ascii="Arial" w:hAnsi="Arial" w:cs="Arial"/>
        </w:rPr>
        <w:t xml:space="preserve">   32.052.000,00</w:t>
      </w:r>
    </w:p>
    <w:p w14:paraId="32E1DCAB" w14:textId="6110E20C" w:rsidR="009C2854" w:rsidRPr="00CC47DB" w:rsidRDefault="00CC47DB" w:rsidP="004453A7">
      <w:pPr>
        <w:spacing w:after="240" w:line="360" w:lineRule="auto"/>
        <w:ind w:firstLine="567"/>
        <w:jc w:val="both"/>
        <w:rPr>
          <w:rFonts w:ascii="Arial" w:hAnsi="Arial" w:cs="Arial"/>
        </w:rPr>
      </w:pPr>
      <w:r w:rsidRPr="004453A7">
        <w:rPr>
          <w:rFonts w:ascii="Arial" w:hAnsi="Arial" w:cs="Arial"/>
        </w:rPr>
        <w:t xml:space="preserve">b) </w:t>
      </w:r>
      <w:r w:rsidR="009C2854" w:rsidRPr="004453A7">
        <w:rPr>
          <w:rFonts w:ascii="Arial" w:hAnsi="Arial" w:cs="Arial"/>
        </w:rPr>
        <w:t xml:space="preserve">Despesas de Capital </w:t>
      </w:r>
      <w:proofErr w:type="spellStart"/>
      <w:r w:rsidR="009C2854" w:rsidRPr="004453A7">
        <w:rPr>
          <w:rFonts w:ascii="Arial" w:hAnsi="Arial" w:cs="Arial"/>
        </w:rPr>
        <w:t>Intraorçamentárias</w:t>
      </w:r>
      <w:proofErr w:type="spellEnd"/>
      <w:r w:rsidR="009C2854" w:rsidRPr="004453A7">
        <w:rPr>
          <w:rFonts w:ascii="Arial" w:hAnsi="Arial" w:cs="Arial"/>
        </w:rPr>
        <w:t>...</w:t>
      </w:r>
      <w:r w:rsidR="004453A7">
        <w:rPr>
          <w:rFonts w:ascii="Arial" w:hAnsi="Arial" w:cs="Arial"/>
        </w:rPr>
        <w:tab/>
      </w:r>
      <w:r w:rsidR="009C2854" w:rsidRPr="004453A7">
        <w:rPr>
          <w:rFonts w:ascii="Arial" w:hAnsi="Arial" w:cs="Arial"/>
        </w:rPr>
        <w:t>R$</w:t>
      </w:r>
      <w:r w:rsidR="0069512D">
        <w:rPr>
          <w:rFonts w:ascii="Arial" w:hAnsi="Arial" w:cs="Arial"/>
        </w:rPr>
        <w:t xml:space="preserve">     4.231.000,00</w:t>
      </w:r>
    </w:p>
    <w:p w14:paraId="1DDB59E6" w14:textId="103A4CF5" w:rsidR="009C2854" w:rsidRPr="00BE19EF" w:rsidRDefault="009C2854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</w:rPr>
      </w:pPr>
      <w:r w:rsidRPr="00BE19EF">
        <w:rPr>
          <w:rFonts w:ascii="Arial" w:hAnsi="Arial" w:cs="Arial"/>
        </w:rPr>
        <w:t>IV</w:t>
      </w:r>
      <w:r w:rsidR="00CC47DB">
        <w:rPr>
          <w:rFonts w:ascii="Arial" w:hAnsi="Arial" w:cs="Arial"/>
        </w:rPr>
        <w:t xml:space="preserve"> </w:t>
      </w:r>
      <w:r w:rsidRPr="00BE19EF">
        <w:rPr>
          <w:rFonts w:ascii="Arial" w:hAnsi="Arial" w:cs="Arial"/>
        </w:rPr>
        <w:t>-</w:t>
      </w:r>
      <w:r w:rsidR="00CC47DB">
        <w:rPr>
          <w:rFonts w:ascii="Arial" w:hAnsi="Arial" w:cs="Arial"/>
        </w:rPr>
        <w:t xml:space="preserve"> </w:t>
      </w:r>
      <w:r w:rsidRPr="00BE19EF">
        <w:rPr>
          <w:rFonts w:ascii="Arial" w:hAnsi="Arial" w:cs="Arial"/>
        </w:rPr>
        <w:t>R</w:t>
      </w:r>
      <w:r w:rsidR="00431838" w:rsidRPr="00BE19EF">
        <w:rPr>
          <w:rFonts w:ascii="Arial" w:hAnsi="Arial" w:cs="Arial"/>
        </w:rPr>
        <w:t>ESERVA DE CONTINGÊNCIA............</w:t>
      </w:r>
      <w:r w:rsidR="004453A7">
        <w:rPr>
          <w:rFonts w:ascii="Arial" w:hAnsi="Arial" w:cs="Arial"/>
        </w:rPr>
        <w:tab/>
      </w:r>
      <w:r w:rsidRPr="00BE19EF">
        <w:rPr>
          <w:rFonts w:ascii="Arial" w:hAnsi="Arial" w:cs="Arial"/>
          <w:u w:val="single"/>
        </w:rPr>
        <w:t>R$</w:t>
      </w:r>
      <w:r w:rsidR="0069512D">
        <w:rPr>
          <w:rFonts w:ascii="Arial" w:hAnsi="Arial" w:cs="Arial"/>
          <w:u w:val="single"/>
        </w:rPr>
        <w:t xml:space="preserve">   15.031.000,00</w:t>
      </w:r>
    </w:p>
    <w:p w14:paraId="17F6A922" w14:textId="77777777" w:rsidR="00CC47DB" w:rsidRDefault="00CC47DB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</w:rPr>
      </w:pPr>
    </w:p>
    <w:p w14:paraId="479FA0A0" w14:textId="0DC8A272" w:rsidR="009C2854" w:rsidRPr="00BE19EF" w:rsidRDefault="009C2854" w:rsidP="004453A7">
      <w:pPr>
        <w:tabs>
          <w:tab w:val="left" w:pos="1276"/>
        </w:tabs>
        <w:spacing w:line="360" w:lineRule="auto"/>
        <w:ind w:firstLine="567"/>
        <w:jc w:val="both"/>
        <w:rPr>
          <w:rFonts w:ascii="Arial" w:hAnsi="Arial" w:cs="Arial"/>
        </w:rPr>
      </w:pPr>
      <w:r w:rsidRPr="00BE19EF">
        <w:rPr>
          <w:rFonts w:ascii="Arial" w:hAnsi="Arial" w:cs="Arial"/>
        </w:rPr>
        <w:t>V</w:t>
      </w:r>
      <w:r w:rsidR="00CC47DB">
        <w:rPr>
          <w:rFonts w:ascii="Arial" w:hAnsi="Arial" w:cs="Arial"/>
        </w:rPr>
        <w:t xml:space="preserve"> </w:t>
      </w:r>
      <w:r w:rsidR="00107328" w:rsidRPr="00BE19EF">
        <w:rPr>
          <w:rFonts w:ascii="Arial" w:hAnsi="Arial" w:cs="Arial"/>
        </w:rPr>
        <w:t>-</w:t>
      </w:r>
      <w:r w:rsidR="00CC47DB">
        <w:rPr>
          <w:rFonts w:ascii="Arial" w:hAnsi="Arial" w:cs="Arial"/>
        </w:rPr>
        <w:t xml:space="preserve"> </w:t>
      </w:r>
      <w:r w:rsidRPr="00BE19EF">
        <w:rPr>
          <w:rFonts w:ascii="Arial" w:hAnsi="Arial" w:cs="Arial"/>
        </w:rPr>
        <w:t>TOTAL DA DESPESA.............................</w:t>
      </w:r>
      <w:r w:rsidRPr="00BE19EF">
        <w:rPr>
          <w:rFonts w:ascii="Arial" w:hAnsi="Arial" w:cs="Arial"/>
        </w:rPr>
        <w:tab/>
        <w:t>R$</w:t>
      </w:r>
      <w:r w:rsidR="0069512D">
        <w:rPr>
          <w:rFonts w:ascii="Arial" w:hAnsi="Arial" w:cs="Arial"/>
        </w:rPr>
        <w:t xml:space="preserve"> 406.800.000,00</w:t>
      </w:r>
    </w:p>
    <w:p w14:paraId="292A9643" w14:textId="77777777" w:rsidR="00380A7C" w:rsidRPr="00BE19EF" w:rsidRDefault="00380A7C" w:rsidP="00BE73D9">
      <w:pPr>
        <w:tabs>
          <w:tab w:val="left" w:pos="1418"/>
          <w:tab w:val="left" w:pos="1701"/>
        </w:tabs>
        <w:spacing w:line="360" w:lineRule="auto"/>
        <w:ind w:firstLine="567"/>
        <w:jc w:val="both"/>
        <w:rPr>
          <w:rFonts w:ascii="Arial" w:hAnsi="Arial" w:cs="Arial"/>
        </w:rPr>
      </w:pPr>
    </w:p>
    <w:p w14:paraId="61D35D02" w14:textId="77777777" w:rsidR="001D169D" w:rsidRPr="00BE19EF" w:rsidRDefault="001D169D" w:rsidP="00BE73D9">
      <w:pPr>
        <w:pStyle w:val="Recuodecorpodetexto"/>
        <w:tabs>
          <w:tab w:val="left" w:pos="708"/>
        </w:tabs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BE19EF">
        <w:rPr>
          <w:rFonts w:ascii="Arial" w:hAnsi="Arial" w:cs="Arial"/>
          <w:b/>
          <w:szCs w:val="24"/>
        </w:rPr>
        <w:t>Seção IV</w:t>
      </w:r>
    </w:p>
    <w:p w14:paraId="04A3F94F" w14:textId="4BE12781" w:rsidR="001D169D" w:rsidRPr="00BE19EF" w:rsidRDefault="001D169D" w:rsidP="00BE73D9">
      <w:pPr>
        <w:pStyle w:val="Recuodecorpodetexto"/>
        <w:tabs>
          <w:tab w:val="left" w:pos="708"/>
        </w:tabs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BE19EF">
        <w:rPr>
          <w:rFonts w:ascii="Arial" w:hAnsi="Arial" w:cs="Arial"/>
          <w:b/>
          <w:szCs w:val="24"/>
        </w:rPr>
        <w:t>Dos Anexos de Compatibilidade e d</w:t>
      </w:r>
      <w:r w:rsidR="00D40F06" w:rsidRPr="00BE19EF">
        <w:rPr>
          <w:rFonts w:ascii="Arial" w:hAnsi="Arial" w:cs="Arial"/>
          <w:b/>
          <w:szCs w:val="24"/>
        </w:rPr>
        <w:t>e</w:t>
      </w:r>
      <w:r w:rsidRPr="00BE19EF">
        <w:rPr>
          <w:rFonts w:ascii="Arial" w:hAnsi="Arial" w:cs="Arial"/>
          <w:b/>
          <w:szCs w:val="24"/>
        </w:rPr>
        <w:t xml:space="preserve"> Compensação</w:t>
      </w:r>
    </w:p>
    <w:p w14:paraId="1640B1AF" w14:textId="77777777" w:rsidR="00CC47DB" w:rsidRDefault="00CC47DB" w:rsidP="00CC47DB">
      <w:pPr>
        <w:pStyle w:val="Recuodecorpodetexto"/>
        <w:tabs>
          <w:tab w:val="left" w:pos="708"/>
        </w:tabs>
        <w:spacing w:line="360" w:lineRule="auto"/>
        <w:ind w:firstLine="0"/>
        <w:rPr>
          <w:rFonts w:ascii="Arial" w:hAnsi="Arial" w:cs="Arial"/>
          <w:b/>
          <w:szCs w:val="24"/>
        </w:rPr>
      </w:pPr>
    </w:p>
    <w:p w14:paraId="041BDEFD" w14:textId="6CC32A75" w:rsidR="00431838" w:rsidRPr="00BE19EF" w:rsidRDefault="001D169D" w:rsidP="004453A7">
      <w:pPr>
        <w:pStyle w:val="Recuodecorpodetexto"/>
        <w:tabs>
          <w:tab w:val="clear" w:pos="1418"/>
          <w:tab w:val="clear" w:pos="1701"/>
          <w:tab w:val="left" w:pos="1560"/>
        </w:tabs>
        <w:spacing w:line="360" w:lineRule="auto"/>
        <w:ind w:firstLine="993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 xml:space="preserve">Art. 7º Para atender </w:t>
      </w:r>
      <w:r w:rsidR="00431838" w:rsidRPr="00BE19EF">
        <w:rPr>
          <w:rFonts w:ascii="Arial" w:hAnsi="Arial" w:cs="Arial"/>
          <w:szCs w:val="24"/>
        </w:rPr>
        <w:t>a Lei de Diretrizes Orçamentárias, também integra a presente Lei os seguintes anexos:</w:t>
      </w:r>
    </w:p>
    <w:p w14:paraId="6DCDEBCA" w14:textId="635BF26C" w:rsidR="001D169D" w:rsidRPr="00BE19EF" w:rsidRDefault="001D169D" w:rsidP="004453A7">
      <w:pPr>
        <w:pStyle w:val="Recuodecorpodetexto"/>
        <w:tabs>
          <w:tab w:val="clear" w:pos="1418"/>
          <w:tab w:val="clear" w:pos="1701"/>
          <w:tab w:val="left" w:pos="1134"/>
          <w:tab w:val="left" w:pos="1276"/>
          <w:tab w:val="left" w:pos="1560"/>
        </w:tabs>
        <w:spacing w:line="360" w:lineRule="auto"/>
        <w:ind w:firstLine="993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I</w:t>
      </w:r>
      <w:r w:rsidR="00CC47DB">
        <w:rPr>
          <w:rFonts w:ascii="Arial" w:hAnsi="Arial" w:cs="Arial"/>
          <w:szCs w:val="24"/>
        </w:rPr>
        <w:t xml:space="preserve"> </w:t>
      </w:r>
      <w:r w:rsidRPr="00BE19EF">
        <w:rPr>
          <w:rFonts w:ascii="Arial" w:hAnsi="Arial" w:cs="Arial"/>
          <w:szCs w:val="24"/>
        </w:rPr>
        <w:t>-</w:t>
      </w:r>
      <w:r w:rsidR="00CC47DB">
        <w:rPr>
          <w:rFonts w:ascii="Arial" w:hAnsi="Arial" w:cs="Arial"/>
          <w:szCs w:val="24"/>
        </w:rPr>
        <w:t xml:space="preserve"> </w:t>
      </w:r>
      <w:r w:rsidRPr="00BE19EF">
        <w:rPr>
          <w:rFonts w:ascii="Arial" w:hAnsi="Arial" w:cs="Arial"/>
          <w:szCs w:val="24"/>
        </w:rPr>
        <w:t>Anexo de Compatibilidade da Programação com as Metas Fiscais da L</w:t>
      </w:r>
      <w:r w:rsidR="00294A11" w:rsidRPr="00BE19EF">
        <w:rPr>
          <w:rFonts w:ascii="Arial" w:hAnsi="Arial" w:cs="Arial"/>
          <w:szCs w:val="24"/>
        </w:rPr>
        <w:t>ei de Diretrizes Orçamentárias</w:t>
      </w:r>
      <w:r w:rsidRPr="00BE19EF">
        <w:rPr>
          <w:rFonts w:ascii="Arial" w:hAnsi="Arial" w:cs="Arial"/>
          <w:szCs w:val="24"/>
        </w:rPr>
        <w:t>;</w:t>
      </w:r>
    </w:p>
    <w:p w14:paraId="0FDB990D" w14:textId="7D9BD4B4" w:rsidR="001D169D" w:rsidRPr="00BE19EF" w:rsidRDefault="001D169D" w:rsidP="004453A7">
      <w:pPr>
        <w:pStyle w:val="Recuodecorpodetexto"/>
        <w:tabs>
          <w:tab w:val="clear" w:pos="1418"/>
          <w:tab w:val="clear" w:pos="1701"/>
          <w:tab w:val="left" w:pos="1134"/>
          <w:tab w:val="left" w:pos="1276"/>
          <w:tab w:val="left" w:pos="1560"/>
        </w:tabs>
        <w:spacing w:after="240" w:line="360" w:lineRule="auto"/>
        <w:ind w:firstLine="993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II</w:t>
      </w:r>
      <w:r w:rsidR="00CC47DB">
        <w:rPr>
          <w:rFonts w:ascii="Arial" w:hAnsi="Arial" w:cs="Arial"/>
          <w:szCs w:val="24"/>
        </w:rPr>
        <w:t xml:space="preserve"> </w:t>
      </w:r>
      <w:r w:rsidRPr="00BE19EF">
        <w:rPr>
          <w:rFonts w:ascii="Arial" w:hAnsi="Arial" w:cs="Arial"/>
          <w:szCs w:val="24"/>
        </w:rPr>
        <w:t>-</w:t>
      </w:r>
      <w:r w:rsidR="00CC47DB">
        <w:rPr>
          <w:rFonts w:ascii="Arial" w:hAnsi="Arial" w:cs="Arial"/>
          <w:szCs w:val="24"/>
        </w:rPr>
        <w:t xml:space="preserve"> </w:t>
      </w:r>
      <w:r w:rsidRPr="00BE19EF">
        <w:rPr>
          <w:rFonts w:ascii="Arial" w:hAnsi="Arial" w:cs="Arial"/>
          <w:szCs w:val="24"/>
        </w:rPr>
        <w:t>Demonstrativo de estimativa da Compensação da</w:t>
      </w:r>
      <w:r w:rsidR="00B9492C" w:rsidRPr="00BE19EF">
        <w:rPr>
          <w:rFonts w:ascii="Arial" w:hAnsi="Arial" w:cs="Arial"/>
          <w:szCs w:val="24"/>
        </w:rPr>
        <w:t xml:space="preserve"> Renúncia de Receita decorrente</w:t>
      </w:r>
      <w:r w:rsidRPr="00BE19EF">
        <w:rPr>
          <w:rFonts w:ascii="Arial" w:hAnsi="Arial" w:cs="Arial"/>
          <w:szCs w:val="24"/>
        </w:rPr>
        <w:t xml:space="preserve"> de anistias, remissões, subsídios e benefícios de natureza financeira, trib</w:t>
      </w:r>
      <w:r w:rsidR="00647B09" w:rsidRPr="00BE19EF">
        <w:rPr>
          <w:rFonts w:ascii="Arial" w:hAnsi="Arial" w:cs="Arial"/>
          <w:szCs w:val="24"/>
        </w:rPr>
        <w:t>utária e creditícia</w:t>
      </w:r>
      <w:r w:rsidR="009E31F0" w:rsidRPr="00BE19EF">
        <w:rPr>
          <w:rFonts w:ascii="Arial" w:hAnsi="Arial" w:cs="Arial"/>
          <w:szCs w:val="24"/>
        </w:rPr>
        <w:t>, estabelecido pelo § 6º do art. 165 da Constituição da República.</w:t>
      </w:r>
    </w:p>
    <w:p w14:paraId="5619771B" w14:textId="77777777" w:rsidR="00E74C44" w:rsidRPr="00BE19EF" w:rsidRDefault="00E74C44" w:rsidP="00BE73D9">
      <w:pPr>
        <w:pStyle w:val="Recuodecorpodetexto"/>
        <w:tabs>
          <w:tab w:val="clear" w:pos="1701"/>
          <w:tab w:val="left" w:pos="900"/>
          <w:tab w:val="left" w:pos="1260"/>
        </w:tabs>
        <w:spacing w:line="360" w:lineRule="auto"/>
        <w:ind w:firstLine="0"/>
        <w:jc w:val="center"/>
        <w:rPr>
          <w:rFonts w:ascii="Arial" w:hAnsi="Arial" w:cs="Arial"/>
          <w:szCs w:val="24"/>
        </w:rPr>
      </w:pPr>
    </w:p>
    <w:p w14:paraId="768B3427" w14:textId="77E55C93" w:rsidR="00B54ADD" w:rsidRPr="00BE19EF" w:rsidRDefault="00B54ADD" w:rsidP="00BE73D9">
      <w:pPr>
        <w:pStyle w:val="Recuodecorpodetexto"/>
        <w:tabs>
          <w:tab w:val="clear" w:pos="1701"/>
          <w:tab w:val="left" w:pos="900"/>
          <w:tab w:val="left" w:pos="1260"/>
        </w:tabs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CAPÍTULO III</w:t>
      </w:r>
    </w:p>
    <w:p w14:paraId="555CB15B" w14:textId="5DB3F4E4" w:rsidR="00B54ADD" w:rsidRPr="00BE19EF" w:rsidRDefault="00D32092" w:rsidP="00BE73D9">
      <w:pPr>
        <w:pStyle w:val="Recuodecorpodetexto"/>
        <w:tabs>
          <w:tab w:val="clear" w:pos="1701"/>
          <w:tab w:val="left" w:pos="900"/>
          <w:tab w:val="left" w:pos="1260"/>
        </w:tabs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 xml:space="preserve">DAS AUTORIZAÇÕES </w:t>
      </w:r>
      <w:r w:rsidR="00B110BF" w:rsidRPr="00BE19EF">
        <w:rPr>
          <w:rFonts w:ascii="Arial" w:hAnsi="Arial" w:cs="Arial"/>
          <w:szCs w:val="24"/>
        </w:rPr>
        <w:t>E</w:t>
      </w:r>
      <w:r w:rsidR="00B54ADD" w:rsidRPr="00BE19EF">
        <w:rPr>
          <w:rFonts w:ascii="Arial" w:hAnsi="Arial" w:cs="Arial"/>
          <w:szCs w:val="24"/>
        </w:rPr>
        <w:t xml:space="preserve"> CRÉDITOS ADICIONAIS</w:t>
      </w:r>
      <w:r w:rsidR="00DD39BE" w:rsidRPr="00BE19EF">
        <w:rPr>
          <w:rFonts w:ascii="Arial" w:hAnsi="Arial" w:cs="Arial"/>
          <w:szCs w:val="24"/>
        </w:rPr>
        <w:t xml:space="preserve"> </w:t>
      </w:r>
    </w:p>
    <w:p w14:paraId="600CCD31" w14:textId="3FF81C6E" w:rsidR="00B54ADD" w:rsidRPr="00BE19EF" w:rsidRDefault="00B54ADD" w:rsidP="00BE73D9">
      <w:pPr>
        <w:spacing w:line="360" w:lineRule="auto"/>
        <w:jc w:val="center"/>
        <w:rPr>
          <w:rFonts w:ascii="Arial" w:hAnsi="Arial" w:cs="Arial"/>
          <w:b/>
        </w:rPr>
      </w:pPr>
      <w:r w:rsidRPr="00BE19EF">
        <w:rPr>
          <w:rFonts w:ascii="Arial" w:hAnsi="Arial" w:cs="Arial"/>
          <w:b/>
        </w:rPr>
        <w:t>Seç</w:t>
      </w:r>
      <w:r w:rsidR="001D169D" w:rsidRPr="00BE19EF">
        <w:rPr>
          <w:rFonts w:ascii="Arial" w:hAnsi="Arial" w:cs="Arial"/>
          <w:b/>
        </w:rPr>
        <w:t>ão Única</w:t>
      </w:r>
    </w:p>
    <w:p w14:paraId="6628C889" w14:textId="21036078" w:rsidR="00B54ADD" w:rsidRPr="00BE19EF" w:rsidRDefault="00B54ADD" w:rsidP="00BE73D9">
      <w:pPr>
        <w:spacing w:line="360" w:lineRule="auto"/>
        <w:jc w:val="center"/>
        <w:rPr>
          <w:rFonts w:ascii="Arial" w:hAnsi="Arial" w:cs="Arial"/>
          <w:b/>
        </w:rPr>
      </w:pPr>
      <w:r w:rsidRPr="00BE19EF">
        <w:rPr>
          <w:rFonts w:ascii="Arial" w:hAnsi="Arial" w:cs="Arial"/>
          <w:b/>
        </w:rPr>
        <w:t>Dos Créditos Adicionais Suplementares</w:t>
      </w:r>
      <w:r w:rsidR="009158D5" w:rsidRPr="00BE19EF">
        <w:rPr>
          <w:rFonts w:ascii="Arial" w:hAnsi="Arial" w:cs="Arial"/>
          <w:b/>
        </w:rPr>
        <w:t xml:space="preserve"> e Autorizações</w:t>
      </w:r>
    </w:p>
    <w:p w14:paraId="45A213A6" w14:textId="77777777" w:rsidR="00B54ADD" w:rsidRPr="00BE19EF" w:rsidRDefault="00B54ADD" w:rsidP="00BE73D9">
      <w:pPr>
        <w:spacing w:line="360" w:lineRule="auto"/>
        <w:jc w:val="center"/>
        <w:rPr>
          <w:rFonts w:ascii="Arial" w:hAnsi="Arial" w:cs="Arial"/>
          <w:b/>
        </w:rPr>
      </w:pPr>
    </w:p>
    <w:p w14:paraId="22A8ABDA" w14:textId="7867D4DB" w:rsidR="006975BF" w:rsidRPr="004453A7" w:rsidRDefault="006975BF" w:rsidP="004453A7">
      <w:pPr>
        <w:pStyle w:val="Recuodecorpodetexto"/>
        <w:tabs>
          <w:tab w:val="clear" w:pos="1701"/>
        </w:tabs>
        <w:spacing w:line="360" w:lineRule="auto"/>
        <w:ind w:firstLine="851"/>
        <w:rPr>
          <w:rFonts w:ascii="Arial" w:hAnsi="Arial" w:cs="Arial"/>
        </w:rPr>
      </w:pPr>
      <w:r w:rsidRPr="004453A7">
        <w:rPr>
          <w:rFonts w:ascii="Arial" w:hAnsi="Arial" w:cs="Arial"/>
        </w:rPr>
        <w:t>Art. 8º Fica o Chefe do Poder Executivo autorizado, durante o exercício de 20</w:t>
      </w:r>
      <w:r w:rsidR="00743DCD" w:rsidRPr="004453A7">
        <w:rPr>
          <w:rFonts w:ascii="Arial" w:hAnsi="Arial" w:cs="Arial"/>
        </w:rPr>
        <w:t>26</w:t>
      </w:r>
      <w:r w:rsidRPr="004453A7">
        <w:rPr>
          <w:rFonts w:ascii="Arial" w:hAnsi="Arial" w:cs="Arial"/>
        </w:rPr>
        <w:t xml:space="preserve">, </w:t>
      </w:r>
      <w:r w:rsidR="001339D5" w:rsidRPr="004453A7">
        <w:rPr>
          <w:rFonts w:ascii="Arial" w:hAnsi="Arial" w:cs="Arial"/>
        </w:rPr>
        <w:t>mediante decreto</w:t>
      </w:r>
      <w:r w:rsidRPr="004453A7">
        <w:rPr>
          <w:rFonts w:ascii="Arial" w:hAnsi="Arial" w:cs="Arial"/>
        </w:rPr>
        <w:t>:</w:t>
      </w:r>
    </w:p>
    <w:p w14:paraId="3BD5804B" w14:textId="1A30FF33" w:rsidR="006975BF" w:rsidRPr="004453A7" w:rsidRDefault="006975BF" w:rsidP="004453A7">
      <w:pPr>
        <w:tabs>
          <w:tab w:val="left" w:pos="1418"/>
        </w:tabs>
        <w:spacing w:line="360" w:lineRule="auto"/>
        <w:ind w:firstLine="851"/>
        <w:jc w:val="both"/>
        <w:rPr>
          <w:rFonts w:ascii="Arial" w:hAnsi="Arial" w:cs="Arial"/>
        </w:rPr>
      </w:pPr>
      <w:r w:rsidRPr="004453A7">
        <w:rPr>
          <w:rFonts w:ascii="Arial" w:hAnsi="Arial" w:cs="Arial"/>
        </w:rPr>
        <w:t xml:space="preserve">I </w:t>
      </w:r>
      <w:r w:rsidR="00627A92" w:rsidRPr="004453A7">
        <w:rPr>
          <w:rFonts w:ascii="Arial" w:hAnsi="Arial" w:cs="Arial"/>
        </w:rPr>
        <w:t>-</w:t>
      </w:r>
      <w:r w:rsidR="001339D5" w:rsidRPr="004453A7">
        <w:rPr>
          <w:rFonts w:ascii="Arial" w:hAnsi="Arial" w:cs="Arial"/>
        </w:rPr>
        <w:t xml:space="preserve"> </w:t>
      </w:r>
      <w:r w:rsidR="00BE19EF" w:rsidRPr="004453A7">
        <w:rPr>
          <w:rFonts w:ascii="Arial" w:hAnsi="Arial" w:cs="Arial"/>
        </w:rPr>
        <w:t xml:space="preserve">a abrir </w:t>
      </w:r>
      <w:r w:rsidRPr="004453A7">
        <w:rPr>
          <w:rFonts w:ascii="Arial" w:hAnsi="Arial" w:cs="Arial"/>
        </w:rPr>
        <w:t>créditos adicionais suplementares</w:t>
      </w:r>
      <w:r w:rsidR="001339D5" w:rsidRPr="004453A7">
        <w:rPr>
          <w:rFonts w:ascii="Arial" w:hAnsi="Arial" w:cs="Arial"/>
        </w:rPr>
        <w:t xml:space="preserve"> utilizando como recurso a anulação parcial ou total de dotação</w:t>
      </w:r>
      <w:r w:rsidRPr="004453A7">
        <w:rPr>
          <w:rFonts w:ascii="Arial" w:hAnsi="Arial" w:cs="Arial"/>
        </w:rPr>
        <w:t xml:space="preserve">, até o limite correspondente a </w:t>
      </w:r>
      <w:r w:rsidR="00DC56BF" w:rsidRPr="004453A7">
        <w:rPr>
          <w:rFonts w:ascii="Arial" w:hAnsi="Arial" w:cs="Arial"/>
        </w:rPr>
        <w:t>40</w:t>
      </w:r>
      <w:r w:rsidRPr="004453A7">
        <w:rPr>
          <w:rFonts w:ascii="Arial" w:hAnsi="Arial" w:cs="Arial"/>
        </w:rPr>
        <w:t>% (</w:t>
      </w:r>
      <w:r w:rsidR="00DC56BF" w:rsidRPr="004453A7">
        <w:rPr>
          <w:rFonts w:ascii="Arial" w:hAnsi="Arial" w:cs="Arial"/>
        </w:rPr>
        <w:t>quarenta</w:t>
      </w:r>
      <w:r w:rsidRPr="004453A7">
        <w:rPr>
          <w:rFonts w:ascii="Arial" w:hAnsi="Arial" w:cs="Arial"/>
        </w:rPr>
        <w:t xml:space="preserve"> por cento) do total da despesa fixada na presente Lei, nos termos dos artigos 7º e 43 da Lei Federal nº 4.320, de 17 de março de 1964, para atender insuficiência de dotações estabelecidas nesta Lei e em créditos adicionais;</w:t>
      </w:r>
    </w:p>
    <w:p w14:paraId="08A79CA2" w14:textId="77C87E2A" w:rsidR="006975BF" w:rsidRPr="004453A7" w:rsidRDefault="006975BF" w:rsidP="004453A7">
      <w:pPr>
        <w:tabs>
          <w:tab w:val="left" w:pos="1134"/>
          <w:tab w:val="left" w:pos="1276"/>
        </w:tabs>
        <w:spacing w:line="360" w:lineRule="auto"/>
        <w:ind w:firstLine="851"/>
        <w:jc w:val="both"/>
        <w:rPr>
          <w:rFonts w:ascii="Arial" w:hAnsi="Arial" w:cs="Arial"/>
        </w:rPr>
      </w:pPr>
      <w:r w:rsidRPr="004453A7">
        <w:rPr>
          <w:rFonts w:ascii="Arial" w:hAnsi="Arial" w:cs="Arial"/>
        </w:rPr>
        <w:t xml:space="preserve">II </w:t>
      </w:r>
      <w:r w:rsidR="00627A92" w:rsidRPr="004453A7">
        <w:rPr>
          <w:rFonts w:ascii="Arial" w:hAnsi="Arial" w:cs="Arial"/>
        </w:rPr>
        <w:t>-</w:t>
      </w:r>
      <w:r w:rsidRPr="004453A7">
        <w:rPr>
          <w:rFonts w:ascii="Arial" w:hAnsi="Arial" w:cs="Arial"/>
        </w:rPr>
        <w:t xml:space="preserve"> </w:t>
      </w:r>
      <w:r w:rsidR="00BE19EF" w:rsidRPr="004453A7">
        <w:rPr>
          <w:rFonts w:ascii="Arial" w:hAnsi="Arial" w:cs="Arial"/>
        </w:rPr>
        <w:t xml:space="preserve">a abrir </w:t>
      </w:r>
      <w:r w:rsidRPr="004453A7">
        <w:rPr>
          <w:rFonts w:ascii="Arial" w:hAnsi="Arial" w:cs="Arial"/>
        </w:rPr>
        <w:t xml:space="preserve">créditos adicionais suplementares utilizando recursos de superávit financeiro, até o limite do valor do superávit apurado em balanço patrimonial do exercício anterior; </w:t>
      </w:r>
    </w:p>
    <w:p w14:paraId="2130AF19" w14:textId="61F2EAC4" w:rsidR="006975BF" w:rsidRPr="004453A7" w:rsidRDefault="006975BF" w:rsidP="004453A7">
      <w:pPr>
        <w:tabs>
          <w:tab w:val="left" w:pos="1134"/>
          <w:tab w:val="left" w:pos="1276"/>
        </w:tabs>
        <w:spacing w:line="360" w:lineRule="auto"/>
        <w:ind w:firstLine="851"/>
        <w:jc w:val="both"/>
        <w:rPr>
          <w:rFonts w:ascii="Arial" w:hAnsi="Arial" w:cs="Arial"/>
        </w:rPr>
      </w:pPr>
      <w:r w:rsidRPr="004453A7">
        <w:rPr>
          <w:rFonts w:ascii="Arial" w:hAnsi="Arial" w:cs="Arial"/>
        </w:rPr>
        <w:t xml:space="preserve">III </w:t>
      </w:r>
      <w:r w:rsidR="00627A92" w:rsidRPr="004453A7">
        <w:rPr>
          <w:rFonts w:ascii="Arial" w:hAnsi="Arial" w:cs="Arial"/>
        </w:rPr>
        <w:t>-</w:t>
      </w:r>
      <w:r w:rsidRPr="004453A7">
        <w:rPr>
          <w:rFonts w:ascii="Arial" w:hAnsi="Arial" w:cs="Arial"/>
        </w:rPr>
        <w:t xml:space="preserve"> </w:t>
      </w:r>
      <w:r w:rsidR="00BE19EF" w:rsidRPr="004453A7">
        <w:rPr>
          <w:rFonts w:ascii="Arial" w:hAnsi="Arial" w:cs="Arial"/>
        </w:rPr>
        <w:t xml:space="preserve">a abrir </w:t>
      </w:r>
      <w:r w:rsidR="001339D5" w:rsidRPr="004453A7">
        <w:rPr>
          <w:rFonts w:ascii="Arial" w:hAnsi="Arial" w:cs="Arial"/>
        </w:rPr>
        <w:t xml:space="preserve">créditos adicionais suplementares, </w:t>
      </w:r>
      <w:r w:rsidRPr="004453A7">
        <w:rPr>
          <w:rFonts w:ascii="Arial" w:hAnsi="Arial" w:cs="Arial"/>
        </w:rPr>
        <w:t>com recursos de excesso de arrecadação, até o limite do valor do excesso apurado, individualizado por fontes de recursos, observada a vinculação de que trata o art. 8º da Lei Complementar nº 101, de 4 de maio de 2000.</w:t>
      </w:r>
    </w:p>
    <w:p w14:paraId="1FF0360F" w14:textId="3F895139" w:rsidR="001339D5" w:rsidRPr="004453A7" w:rsidRDefault="001339D5" w:rsidP="004453A7">
      <w:pPr>
        <w:tabs>
          <w:tab w:val="left" w:pos="1134"/>
          <w:tab w:val="left" w:pos="1276"/>
        </w:tabs>
        <w:spacing w:line="360" w:lineRule="auto"/>
        <w:ind w:firstLine="851"/>
        <w:jc w:val="both"/>
        <w:rPr>
          <w:rFonts w:ascii="Arial" w:hAnsi="Arial" w:cs="Arial"/>
        </w:rPr>
      </w:pPr>
      <w:r w:rsidRPr="004453A7">
        <w:rPr>
          <w:rFonts w:ascii="Arial" w:hAnsi="Arial" w:cs="Arial"/>
        </w:rPr>
        <w:lastRenderedPageBreak/>
        <w:t>IV -</w:t>
      </w:r>
      <w:r w:rsidR="00BE19EF" w:rsidRPr="004453A7">
        <w:rPr>
          <w:rFonts w:ascii="Arial" w:hAnsi="Arial" w:cs="Arial"/>
        </w:rPr>
        <w:t xml:space="preserve"> a</w:t>
      </w:r>
      <w:r w:rsidRPr="004453A7">
        <w:rPr>
          <w:rFonts w:ascii="Arial" w:hAnsi="Arial" w:cs="Arial"/>
        </w:rPr>
        <w:t xml:space="preserve"> reabrir os créditos especiais e extraordinários abertos no último quadrimestre do exercício financeiro de 2025, cujos saldos não tenham sido utilizados, incorporando-os ao orçamento de 2026, nos termos do art. 167, § 2º, da Constituição Federal.</w:t>
      </w:r>
    </w:p>
    <w:p w14:paraId="63BA070E" w14:textId="77777777" w:rsidR="006975BF" w:rsidRPr="004453A7" w:rsidRDefault="006975BF" w:rsidP="004453A7">
      <w:pPr>
        <w:tabs>
          <w:tab w:val="left" w:pos="1134"/>
          <w:tab w:val="left" w:pos="1276"/>
        </w:tabs>
        <w:spacing w:line="360" w:lineRule="auto"/>
        <w:ind w:firstLine="851"/>
        <w:jc w:val="both"/>
        <w:rPr>
          <w:rFonts w:ascii="Arial" w:hAnsi="Arial" w:cs="Arial"/>
          <w:bCs/>
        </w:rPr>
      </w:pPr>
      <w:r w:rsidRPr="004453A7">
        <w:rPr>
          <w:rFonts w:ascii="Arial" w:hAnsi="Arial" w:cs="Arial"/>
          <w:bCs/>
        </w:rPr>
        <w:t>§ 1º As inclusões e alterações de fontes de recursos e modalidades de aplicação, que não gerem acréscimo no valor das ações orçamentárias inicialmente contempladas nesta Lei e seus créditos adicionais, serão feitas mediante decreto.</w:t>
      </w:r>
    </w:p>
    <w:p w14:paraId="72AD8E08" w14:textId="04B7BE64" w:rsidR="006975BF" w:rsidRPr="00BE19EF" w:rsidRDefault="006975BF" w:rsidP="004453A7">
      <w:pPr>
        <w:tabs>
          <w:tab w:val="left" w:pos="1134"/>
          <w:tab w:val="left" w:pos="1276"/>
        </w:tabs>
        <w:spacing w:line="360" w:lineRule="auto"/>
        <w:ind w:firstLine="851"/>
        <w:jc w:val="both"/>
        <w:rPr>
          <w:rFonts w:ascii="Arial" w:hAnsi="Arial" w:cs="Arial"/>
          <w:bCs/>
        </w:rPr>
      </w:pPr>
      <w:r w:rsidRPr="004453A7">
        <w:rPr>
          <w:rFonts w:ascii="Arial" w:hAnsi="Arial" w:cs="Arial"/>
          <w:bCs/>
        </w:rPr>
        <w:t>§ 2º Havendo mudanças na codificação das fontes/destinação de recursos determinadas pelo Tribunal de Contas do Estado de Pernambuco e/ou pela Secretaria do Tesouro Nacional, deverão ser atualizados, por decreto, nos anexos da Lei Orçamentária para o exercício de 202</w:t>
      </w:r>
      <w:r w:rsidR="00743DCD" w:rsidRPr="004453A7">
        <w:rPr>
          <w:rFonts w:ascii="Arial" w:hAnsi="Arial" w:cs="Arial"/>
          <w:bCs/>
        </w:rPr>
        <w:t>6</w:t>
      </w:r>
      <w:r w:rsidRPr="004453A7">
        <w:rPr>
          <w:rFonts w:ascii="Arial" w:hAnsi="Arial" w:cs="Arial"/>
          <w:bCs/>
        </w:rPr>
        <w:t>.</w:t>
      </w:r>
    </w:p>
    <w:p w14:paraId="72E95AA1" w14:textId="16A3BFF0" w:rsidR="0052293D" w:rsidRDefault="0052293D" w:rsidP="00107EF7">
      <w:pPr>
        <w:tabs>
          <w:tab w:val="left" w:pos="1276"/>
        </w:tabs>
        <w:spacing w:line="360" w:lineRule="auto"/>
        <w:ind w:firstLine="851"/>
        <w:jc w:val="both"/>
        <w:rPr>
          <w:rFonts w:ascii="Arial" w:hAnsi="Arial" w:cs="Arial"/>
          <w:bCs/>
          <w:color w:val="000000" w:themeColor="text1"/>
        </w:rPr>
      </w:pPr>
      <w:r w:rsidRPr="00BE19EF">
        <w:rPr>
          <w:rFonts w:ascii="Arial" w:hAnsi="Arial" w:cs="Arial"/>
        </w:rPr>
        <w:t>§ 3º Fica autorizada a abertura</w:t>
      </w:r>
      <w:r w:rsidRPr="00BE19EF">
        <w:rPr>
          <w:rFonts w:ascii="Arial" w:hAnsi="Arial" w:cs="Arial"/>
          <w:bCs/>
          <w:color w:val="000000" w:themeColor="text1"/>
        </w:rPr>
        <w:t xml:space="preserve"> de crédito adicional para utilização do saldo da conta do </w:t>
      </w:r>
      <w:proofErr w:type="spellStart"/>
      <w:r w:rsidRPr="00BE19EF">
        <w:rPr>
          <w:rFonts w:ascii="Arial" w:hAnsi="Arial" w:cs="Arial"/>
          <w:bCs/>
          <w:color w:val="000000" w:themeColor="text1"/>
        </w:rPr>
        <w:t>Fundeb</w:t>
      </w:r>
      <w:proofErr w:type="spellEnd"/>
      <w:r w:rsidRPr="00BE19EF">
        <w:rPr>
          <w:rFonts w:ascii="Arial" w:hAnsi="Arial" w:cs="Arial"/>
          <w:bCs/>
          <w:color w:val="000000" w:themeColor="text1"/>
        </w:rPr>
        <w:t xml:space="preserve"> do exercício anterior, para atendimento ao art. 25, § 3º da Lei Federal nº 14.113, de 25 de dezembro de 2020.</w:t>
      </w:r>
    </w:p>
    <w:p w14:paraId="592B32BC" w14:textId="77777777" w:rsidR="00BE369F" w:rsidRPr="00CF0B65" w:rsidRDefault="00BE369F" w:rsidP="00BE369F">
      <w:pPr>
        <w:tabs>
          <w:tab w:val="left" w:pos="1134"/>
          <w:tab w:val="left" w:pos="1276"/>
        </w:tabs>
        <w:spacing w:line="360" w:lineRule="auto"/>
        <w:ind w:firstLine="851"/>
        <w:jc w:val="both"/>
        <w:rPr>
          <w:rFonts w:ascii="Abadi" w:hAnsi="Abadi"/>
          <w:bCs/>
          <w:color w:val="000000" w:themeColor="text1"/>
        </w:rPr>
      </w:pPr>
      <w:r w:rsidRPr="00CF0B65">
        <w:rPr>
          <w:rFonts w:ascii="Abadi" w:hAnsi="Abadi"/>
          <w:bCs/>
          <w:color w:val="000000" w:themeColor="text1"/>
        </w:rPr>
        <w:t xml:space="preserve">§ 4º Os créditos adicionais, abertos nos termos dos incisos II e III, não oneram o limite percentual estabelecido no inciso I do caput. </w:t>
      </w:r>
    </w:p>
    <w:p w14:paraId="694641E4" w14:textId="77777777" w:rsidR="00BE369F" w:rsidRDefault="00BE369F" w:rsidP="00BE369F">
      <w:pPr>
        <w:tabs>
          <w:tab w:val="left" w:pos="1134"/>
          <w:tab w:val="left" w:pos="1276"/>
        </w:tabs>
        <w:spacing w:line="360" w:lineRule="auto"/>
        <w:ind w:firstLine="851"/>
        <w:jc w:val="both"/>
        <w:rPr>
          <w:rFonts w:ascii="Abadi" w:hAnsi="Abadi"/>
          <w:bCs/>
          <w:color w:val="000000" w:themeColor="text1"/>
        </w:rPr>
      </w:pPr>
      <w:r w:rsidRPr="00CF0B65">
        <w:rPr>
          <w:rFonts w:ascii="Abadi" w:hAnsi="Abadi"/>
          <w:bCs/>
          <w:color w:val="000000" w:themeColor="text1"/>
        </w:rPr>
        <w:t>§ 5º Para abertura de créditos suplementares com recursos de anulação total ou parcial de dotações orçamentárias destinadas a suprir insuficiência de saldos das dotações relativas à pessoal, dívida pública, saúde, educação, assistência social, defesa civil,</w:t>
      </w:r>
      <w:r>
        <w:rPr>
          <w:rFonts w:ascii="Abadi" w:hAnsi="Abadi"/>
          <w:bCs/>
          <w:color w:val="000000" w:themeColor="text1"/>
        </w:rPr>
        <w:t xml:space="preserve"> </w:t>
      </w:r>
      <w:r w:rsidRPr="009573B6">
        <w:rPr>
          <w:rFonts w:ascii="Abadi" w:hAnsi="Abadi"/>
          <w:bCs/>
          <w:color w:val="000000" w:themeColor="text1"/>
        </w:rPr>
        <w:t>epidemias, catástrofes e do Poder Legislativo, não será onerado o limite autorizado pelo inciso I do caput deste artigo.</w:t>
      </w:r>
    </w:p>
    <w:p w14:paraId="475AC1BD" w14:textId="7212378D" w:rsidR="00BE369F" w:rsidRPr="008F0522" w:rsidRDefault="00BE369F" w:rsidP="00BE369F">
      <w:pPr>
        <w:tabs>
          <w:tab w:val="left" w:pos="1134"/>
          <w:tab w:val="left" w:pos="1276"/>
        </w:tabs>
        <w:spacing w:line="360" w:lineRule="auto"/>
        <w:ind w:firstLine="851"/>
        <w:jc w:val="both"/>
        <w:rPr>
          <w:rFonts w:ascii="Abadi" w:hAnsi="Abadi"/>
          <w:bCs/>
          <w:color w:val="000000" w:themeColor="text1"/>
        </w:rPr>
      </w:pPr>
      <w:r w:rsidRPr="009573B6">
        <w:rPr>
          <w:rFonts w:ascii="Abadi" w:hAnsi="Abadi"/>
          <w:bCs/>
          <w:color w:val="000000" w:themeColor="text1"/>
        </w:rPr>
        <w:t xml:space="preserve">Art. 9º Dentro do mesmo grupo de despesa e no mesmo órgão, desde que não altere o valor total do orçamento, por meio de portaria da Secretaria de </w:t>
      </w:r>
      <w:r w:rsidR="00095C6C">
        <w:rPr>
          <w:rFonts w:ascii="Abadi" w:hAnsi="Abadi"/>
          <w:bCs/>
          <w:color w:val="000000" w:themeColor="text1"/>
        </w:rPr>
        <w:t>Finanças</w:t>
      </w:r>
      <w:r w:rsidRPr="009573B6">
        <w:rPr>
          <w:rFonts w:ascii="Abadi" w:hAnsi="Abadi"/>
          <w:bCs/>
          <w:color w:val="000000" w:themeColor="text1"/>
        </w:rPr>
        <w:t>, poderão ser remanejados os saldos das despesas sem onerar o limite estabelecido no art. 8º.</w:t>
      </w:r>
    </w:p>
    <w:p w14:paraId="02CDCE09" w14:textId="77777777" w:rsidR="00BE19EF" w:rsidRPr="00BE19EF" w:rsidRDefault="00BE19EF" w:rsidP="0052293D">
      <w:pPr>
        <w:tabs>
          <w:tab w:val="left" w:pos="1134"/>
          <w:tab w:val="left" w:pos="1276"/>
        </w:tabs>
        <w:spacing w:line="360" w:lineRule="auto"/>
        <w:ind w:firstLine="851"/>
        <w:jc w:val="both"/>
        <w:rPr>
          <w:rFonts w:ascii="Arial" w:hAnsi="Arial" w:cs="Arial"/>
          <w:bCs/>
          <w:color w:val="000000" w:themeColor="text1"/>
        </w:rPr>
      </w:pPr>
    </w:p>
    <w:p w14:paraId="5EA99D61" w14:textId="31FD225A" w:rsidR="00B66DA5" w:rsidRPr="00BE19EF" w:rsidRDefault="00B54ADD" w:rsidP="00BE73D9">
      <w:pPr>
        <w:pStyle w:val="Recuodecorpodetexto"/>
        <w:tabs>
          <w:tab w:val="clear" w:pos="1701"/>
          <w:tab w:val="left" w:pos="900"/>
          <w:tab w:val="left" w:pos="1260"/>
        </w:tabs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CAPÍTULO IV</w:t>
      </w:r>
    </w:p>
    <w:p w14:paraId="2C077645" w14:textId="77777777" w:rsidR="00C644CE" w:rsidRPr="00BE19EF" w:rsidRDefault="00C644CE" w:rsidP="00BE73D9">
      <w:pPr>
        <w:pStyle w:val="Recuodecorpodetexto"/>
        <w:tabs>
          <w:tab w:val="clear" w:pos="1701"/>
          <w:tab w:val="left" w:pos="900"/>
          <w:tab w:val="left" w:pos="1260"/>
        </w:tabs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DAS OPERAÇÕES DE CRÉDITO</w:t>
      </w:r>
    </w:p>
    <w:p w14:paraId="3550FB5A" w14:textId="77777777" w:rsidR="00A35982" w:rsidRPr="00BE19EF" w:rsidRDefault="00C644CE" w:rsidP="00BE73D9">
      <w:pPr>
        <w:pStyle w:val="Recuodecorpodetexto"/>
        <w:tabs>
          <w:tab w:val="clear" w:pos="1701"/>
          <w:tab w:val="left" w:pos="900"/>
          <w:tab w:val="left" w:pos="1260"/>
        </w:tabs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BE19EF">
        <w:rPr>
          <w:rFonts w:ascii="Arial" w:hAnsi="Arial" w:cs="Arial"/>
          <w:b/>
          <w:szCs w:val="24"/>
        </w:rPr>
        <w:t>Seção Única</w:t>
      </w:r>
    </w:p>
    <w:p w14:paraId="7EC76DB4" w14:textId="77777777" w:rsidR="00A35982" w:rsidRPr="00BE19EF" w:rsidRDefault="00A35982" w:rsidP="00BE73D9">
      <w:pPr>
        <w:pStyle w:val="Recuodecorpodetexto"/>
        <w:tabs>
          <w:tab w:val="clear" w:pos="1701"/>
          <w:tab w:val="left" w:pos="900"/>
          <w:tab w:val="left" w:pos="1260"/>
        </w:tabs>
        <w:spacing w:after="240"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BE19EF">
        <w:rPr>
          <w:rFonts w:ascii="Arial" w:hAnsi="Arial" w:cs="Arial"/>
          <w:b/>
          <w:szCs w:val="24"/>
        </w:rPr>
        <w:t>Da Autorização para Realizar Operações de Crédito</w:t>
      </w:r>
    </w:p>
    <w:p w14:paraId="43C89391" w14:textId="79141304" w:rsidR="00604E0B" w:rsidRPr="00BE19EF" w:rsidRDefault="00841F82" w:rsidP="00107EF7">
      <w:pPr>
        <w:tabs>
          <w:tab w:val="left" w:pos="1260"/>
        </w:tabs>
        <w:spacing w:after="240" w:line="360" w:lineRule="auto"/>
        <w:ind w:firstLine="851"/>
        <w:jc w:val="both"/>
        <w:rPr>
          <w:rFonts w:ascii="Arial" w:hAnsi="Arial" w:cs="Arial"/>
          <w:iCs/>
        </w:rPr>
      </w:pPr>
      <w:r w:rsidRPr="00BE19EF">
        <w:rPr>
          <w:rFonts w:ascii="Arial" w:hAnsi="Arial" w:cs="Arial"/>
        </w:rPr>
        <w:t xml:space="preserve">Art. </w:t>
      </w:r>
      <w:r w:rsidR="00C60601">
        <w:rPr>
          <w:rFonts w:ascii="Arial" w:hAnsi="Arial" w:cs="Arial"/>
        </w:rPr>
        <w:t>10</w:t>
      </w:r>
      <w:r w:rsidR="005339D4" w:rsidRPr="00BE19EF">
        <w:rPr>
          <w:rFonts w:ascii="Arial" w:hAnsi="Arial" w:cs="Arial"/>
        </w:rPr>
        <w:t>º</w:t>
      </w:r>
      <w:r w:rsidR="00A35982" w:rsidRPr="00BE19EF">
        <w:rPr>
          <w:rFonts w:ascii="Arial" w:hAnsi="Arial" w:cs="Arial"/>
        </w:rPr>
        <w:t xml:space="preserve"> </w:t>
      </w:r>
      <w:r w:rsidR="00CD7C29" w:rsidRPr="00BE19EF">
        <w:rPr>
          <w:rFonts w:ascii="Arial" w:hAnsi="Arial" w:cs="Arial"/>
        </w:rPr>
        <w:t xml:space="preserve">O </w:t>
      </w:r>
      <w:r w:rsidR="000857C9" w:rsidRPr="00BE19EF">
        <w:rPr>
          <w:rFonts w:ascii="Arial" w:hAnsi="Arial" w:cs="Arial"/>
        </w:rPr>
        <w:t xml:space="preserve">Poder Executivo </w:t>
      </w:r>
      <w:r w:rsidR="002A191F" w:rsidRPr="00BE19EF">
        <w:rPr>
          <w:rFonts w:ascii="Arial" w:hAnsi="Arial" w:cs="Arial"/>
        </w:rPr>
        <w:t xml:space="preserve">fica </w:t>
      </w:r>
      <w:r w:rsidR="000857C9" w:rsidRPr="00BE19EF">
        <w:rPr>
          <w:rFonts w:ascii="Arial" w:hAnsi="Arial" w:cs="Arial"/>
        </w:rPr>
        <w:t>autorizado a c</w:t>
      </w:r>
      <w:r w:rsidR="00A35982" w:rsidRPr="00BE19EF">
        <w:rPr>
          <w:rFonts w:ascii="Arial" w:hAnsi="Arial" w:cs="Arial"/>
          <w:iCs/>
        </w:rPr>
        <w:t xml:space="preserve">ontratar e oferecer garantias a empréstimos voltados para </w:t>
      </w:r>
      <w:r w:rsidR="00A04BD8" w:rsidRPr="00BE19EF">
        <w:rPr>
          <w:rFonts w:ascii="Arial" w:hAnsi="Arial" w:cs="Arial"/>
          <w:iCs/>
        </w:rPr>
        <w:t xml:space="preserve">investimentos, </w:t>
      </w:r>
      <w:r w:rsidR="00A35982" w:rsidRPr="00BE19EF">
        <w:rPr>
          <w:rFonts w:ascii="Arial" w:hAnsi="Arial" w:cs="Arial"/>
          <w:iCs/>
        </w:rPr>
        <w:t xml:space="preserve">modernização administrativa e tributária, </w:t>
      </w:r>
      <w:r w:rsidR="008A43FE" w:rsidRPr="00BE19EF">
        <w:rPr>
          <w:rFonts w:ascii="Arial" w:hAnsi="Arial" w:cs="Arial"/>
          <w:iCs/>
        </w:rPr>
        <w:lastRenderedPageBreak/>
        <w:t xml:space="preserve">consoante disposições do inciso II do art. 7º da Lei Federal nº 4.320/1964, </w:t>
      </w:r>
      <w:r w:rsidR="00A35982" w:rsidRPr="00BE19EF">
        <w:rPr>
          <w:rFonts w:ascii="Arial" w:hAnsi="Arial" w:cs="Arial"/>
          <w:iCs/>
        </w:rPr>
        <w:t>respeitados os lim</w:t>
      </w:r>
      <w:r w:rsidR="00372441" w:rsidRPr="00BE19EF">
        <w:rPr>
          <w:rFonts w:ascii="Arial" w:hAnsi="Arial" w:cs="Arial"/>
          <w:iCs/>
        </w:rPr>
        <w:t>ites da Lei Complementar nº 101</w:t>
      </w:r>
      <w:r w:rsidR="00141D17" w:rsidRPr="00BE19EF">
        <w:rPr>
          <w:rFonts w:ascii="Arial" w:hAnsi="Arial" w:cs="Arial"/>
          <w:iCs/>
        </w:rPr>
        <w:t>/</w:t>
      </w:r>
      <w:r w:rsidR="00A35982" w:rsidRPr="00BE19EF">
        <w:rPr>
          <w:rFonts w:ascii="Arial" w:hAnsi="Arial" w:cs="Arial"/>
          <w:iCs/>
        </w:rPr>
        <w:t>2000, de Resoluções do Senado Federal</w:t>
      </w:r>
      <w:r w:rsidR="00A61611" w:rsidRPr="00BE19EF">
        <w:rPr>
          <w:rFonts w:ascii="Arial" w:hAnsi="Arial" w:cs="Arial"/>
          <w:iCs/>
        </w:rPr>
        <w:t xml:space="preserve"> e</w:t>
      </w:r>
      <w:r w:rsidR="00A35982" w:rsidRPr="00BE19EF">
        <w:rPr>
          <w:rFonts w:ascii="Arial" w:hAnsi="Arial" w:cs="Arial"/>
          <w:iCs/>
        </w:rPr>
        <w:t xml:space="preserve"> disposições da legisla</w:t>
      </w:r>
      <w:r w:rsidR="00124820" w:rsidRPr="00BE19EF">
        <w:rPr>
          <w:rFonts w:ascii="Arial" w:hAnsi="Arial" w:cs="Arial"/>
          <w:iCs/>
        </w:rPr>
        <w:t>ção pertinente</w:t>
      </w:r>
      <w:r w:rsidR="00A61611" w:rsidRPr="00BE19EF">
        <w:rPr>
          <w:rFonts w:ascii="Arial" w:hAnsi="Arial" w:cs="Arial"/>
          <w:iCs/>
        </w:rPr>
        <w:t>.</w:t>
      </w:r>
    </w:p>
    <w:p w14:paraId="4D4EEB01" w14:textId="6405EA81" w:rsidR="00232011" w:rsidRPr="00BE19EF" w:rsidRDefault="00256906" w:rsidP="00107EF7">
      <w:pPr>
        <w:tabs>
          <w:tab w:val="left" w:pos="1260"/>
        </w:tabs>
        <w:spacing w:after="240" w:line="360" w:lineRule="auto"/>
        <w:ind w:firstLine="851"/>
        <w:jc w:val="both"/>
        <w:rPr>
          <w:rFonts w:ascii="Arial" w:hAnsi="Arial" w:cs="Arial"/>
          <w:iCs/>
        </w:rPr>
      </w:pPr>
      <w:r w:rsidRPr="00BE19EF">
        <w:rPr>
          <w:rFonts w:ascii="Arial" w:hAnsi="Arial" w:cs="Arial"/>
          <w:iCs/>
        </w:rPr>
        <w:t>§</w:t>
      </w:r>
      <w:r w:rsidR="00627A92">
        <w:rPr>
          <w:rFonts w:ascii="Arial" w:hAnsi="Arial" w:cs="Arial"/>
          <w:iCs/>
        </w:rPr>
        <w:t xml:space="preserve"> </w:t>
      </w:r>
      <w:r w:rsidRPr="00BE19EF">
        <w:rPr>
          <w:rFonts w:ascii="Arial" w:hAnsi="Arial" w:cs="Arial"/>
          <w:iCs/>
        </w:rPr>
        <w:t>1º</w:t>
      </w:r>
      <w:r w:rsidR="00232011" w:rsidRPr="00BE19EF">
        <w:rPr>
          <w:rFonts w:ascii="Arial" w:hAnsi="Arial" w:cs="Arial"/>
          <w:iCs/>
        </w:rPr>
        <w:t xml:space="preserve"> A Lei específica que autorizar a operação de crédito poderá </w:t>
      </w:r>
      <w:proofErr w:type="spellStart"/>
      <w:r w:rsidR="00232011" w:rsidRPr="00BE19EF">
        <w:rPr>
          <w:rFonts w:ascii="Arial" w:hAnsi="Arial" w:cs="Arial"/>
          <w:iCs/>
        </w:rPr>
        <w:t>reestimar</w:t>
      </w:r>
      <w:proofErr w:type="spellEnd"/>
      <w:r w:rsidR="00232011" w:rsidRPr="00BE19EF">
        <w:rPr>
          <w:rFonts w:ascii="Arial" w:hAnsi="Arial" w:cs="Arial"/>
          <w:iCs/>
        </w:rPr>
        <w:t xml:space="preserve"> a receita de capital </w:t>
      </w:r>
      <w:r w:rsidR="008A43FE" w:rsidRPr="00BE19EF">
        <w:rPr>
          <w:rFonts w:ascii="Arial" w:hAnsi="Arial" w:cs="Arial"/>
          <w:iCs/>
        </w:rPr>
        <w:t>de</w:t>
      </w:r>
      <w:r w:rsidR="00232011" w:rsidRPr="00BE19EF">
        <w:rPr>
          <w:rFonts w:ascii="Arial" w:hAnsi="Arial" w:cs="Arial"/>
          <w:iCs/>
        </w:rPr>
        <w:t xml:space="preserve"> operações de crédito, prevista no orçamento.</w:t>
      </w:r>
    </w:p>
    <w:p w14:paraId="1B84A20D" w14:textId="7C16966C" w:rsidR="00256906" w:rsidRPr="00BE19EF" w:rsidRDefault="00CC4933" w:rsidP="00107EF7">
      <w:pPr>
        <w:tabs>
          <w:tab w:val="left" w:pos="1260"/>
        </w:tabs>
        <w:spacing w:after="240" w:line="360" w:lineRule="auto"/>
        <w:ind w:firstLine="851"/>
        <w:jc w:val="both"/>
        <w:rPr>
          <w:rFonts w:ascii="Arial" w:hAnsi="Arial" w:cs="Arial"/>
          <w:iCs/>
        </w:rPr>
      </w:pPr>
      <w:r w:rsidRPr="00BE19EF">
        <w:rPr>
          <w:rFonts w:ascii="Arial" w:hAnsi="Arial" w:cs="Arial"/>
          <w:iCs/>
        </w:rPr>
        <w:t>§</w:t>
      </w:r>
      <w:r w:rsidR="00627A92">
        <w:rPr>
          <w:rFonts w:ascii="Arial" w:hAnsi="Arial" w:cs="Arial"/>
          <w:iCs/>
        </w:rPr>
        <w:t xml:space="preserve"> </w:t>
      </w:r>
      <w:r w:rsidRPr="00BE19EF">
        <w:rPr>
          <w:rFonts w:ascii="Arial" w:hAnsi="Arial" w:cs="Arial"/>
          <w:iCs/>
        </w:rPr>
        <w:t xml:space="preserve">2º </w:t>
      </w:r>
      <w:r w:rsidR="00627A92" w:rsidRPr="00627A92">
        <w:rPr>
          <w:rFonts w:ascii="Arial" w:hAnsi="Arial" w:cs="Arial"/>
          <w:iCs/>
        </w:rPr>
        <w:t>§ 2º Na autorização estabelecida no caput deste artigo, inclui-se Operação de Crédito por Antecipação de Receita – ARO, cumpridas as exigências estabelecidas no art. 38 da Lei Complementar nº 101/2000.</w:t>
      </w:r>
    </w:p>
    <w:p w14:paraId="13853ECD" w14:textId="77777777" w:rsidR="00EA61A0" w:rsidRPr="00BE19EF" w:rsidRDefault="008C1431" w:rsidP="00BE73D9">
      <w:pPr>
        <w:pStyle w:val="Recuodecorpodetexto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CAPÍTULO</w:t>
      </w:r>
      <w:r w:rsidR="001D169D" w:rsidRPr="00BE19EF">
        <w:rPr>
          <w:rFonts w:ascii="Arial" w:hAnsi="Arial" w:cs="Arial"/>
          <w:szCs w:val="24"/>
        </w:rPr>
        <w:t xml:space="preserve"> </w:t>
      </w:r>
      <w:r w:rsidR="00A65276" w:rsidRPr="00BE19EF">
        <w:rPr>
          <w:rFonts w:ascii="Arial" w:hAnsi="Arial" w:cs="Arial"/>
          <w:szCs w:val="24"/>
        </w:rPr>
        <w:t>V</w:t>
      </w:r>
    </w:p>
    <w:p w14:paraId="79C6EB34" w14:textId="77777777" w:rsidR="00EB16BA" w:rsidRPr="00BE19EF" w:rsidRDefault="00EB16BA" w:rsidP="00BE73D9">
      <w:pPr>
        <w:pStyle w:val="Recuodecorpodetexto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DAS DISPOSIÇÕES GERAIS</w:t>
      </w:r>
    </w:p>
    <w:p w14:paraId="5F3A2017" w14:textId="77777777" w:rsidR="008C1431" w:rsidRPr="00BE19EF" w:rsidRDefault="008C1431" w:rsidP="00BE73D9">
      <w:pPr>
        <w:pStyle w:val="Recuodecorpodetexto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BE19EF">
        <w:rPr>
          <w:rFonts w:ascii="Arial" w:hAnsi="Arial" w:cs="Arial"/>
          <w:b/>
          <w:szCs w:val="24"/>
        </w:rPr>
        <w:t>Seção Única</w:t>
      </w:r>
    </w:p>
    <w:p w14:paraId="53EDEDB1" w14:textId="77777777" w:rsidR="00EA61A0" w:rsidRPr="00BE19EF" w:rsidRDefault="00EA61A0" w:rsidP="00BE73D9">
      <w:pPr>
        <w:pStyle w:val="Recuodecorpodetexto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BE19EF">
        <w:rPr>
          <w:rFonts w:ascii="Arial" w:hAnsi="Arial" w:cs="Arial"/>
          <w:b/>
          <w:szCs w:val="24"/>
        </w:rPr>
        <w:t>Das Disposições Gerais</w:t>
      </w:r>
    </w:p>
    <w:p w14:paraId="69C4893F" w14:textId="77777777" w:rsidR="009856D8" w:rsidRPr="00BE19EF" w:rsidRDefault="009856D8" w:rsidP="00BE73D9">
      <w:pPr>
        <w:pStyle w:val="Recuodecorpodetexto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</w:p>
    <w:p w14:paraId="33D22FF2" w14:textId="01157B8C" w:rsidR="00EA61A0" w:rsidRDefault="00490189" w:rsidP="00107EF7">
      <w:pPr>
        <w:pStyle w:val="Recuodecorpodetexto"/>
        <w:tabs>
          <w:tab w:val="clear" w:pos="1701"/>
        </w:tabs>
        <w:spacing w:after="240" w:line="360" w:lineRule="auto"/>
        <w:ind w:firstLine="851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Art.</w:t>
      </w:r>
      <w:r w:rsidR="00EA61A0" w:rsidRPr="00BE19EF">
        <w:rPr>
          <w:rFonts w:ascii="Arial" w:hAnsi="Arial" w:cs="Arial"/>
          <w:szCs w:val="24"/>
        </w:rPr>
        <w:t>1</w:t>
      </w:r>
      <w:r w:rsidR="00C60601">
        <w:rPr>
          <w:rFonts w:ascii="Arial" w:hAnsi="Arial" w:cs="Arial"/>
          <w:szCs w:val="24"/>
        </w:rPr>
        <w:t>1</w:t>
      </w:r>
      <w:r w:rsidR="00EA61A0" w:rsidRPr="00BE19EF">
        <w:rPr>
          <w:rFonts w:ascii="Arial" w:hAnsi="Arial" w:cs="Arial"/>
          <w:szCs w:val="24"/>
        </w:rPr>
        <w:t xml:space="preserve">. A utilização de dotações com </w:t>
      </w:r>
      <w:r w:rsidR="00AF3818" w:rsidRPr="00BE19EF">
        <w:rPr>
          <w:rFonts w:ascii="Arial" w:hAnsi="Arial" w:cs="Arial"/>
          <w:szCs w:val="24"/>
        </w:rPr>
        <w:t>recursos vinculados à</w:t>
      </w:r>
      <w:r w:rsidR="009856D8" w:rsidRPr="00BE19EF">
        <w:rPr>
          <w:rFonts w:ascii="Arial" w:hAnsi="Arial" w:cs="Arial"/>
          <w:szCs w:val="24"/>
        </w:rPr>
        <w:t>s</w:t>
      </w:r>
      <w:r w:rsidR="00AF3818" w:rsidRPr="00BE19EF">
        <w:rPr>
          <w:rFonts w:ascii="Arial" w:hAnsi="Arial" w:cs="Arial"/>
          <w:szCs w:val="24"/>
        </w:rPr>
        <w:t xml:space="preserve"> transferências voluntárias, por meio de</w:t>
      </w:r>
      <w:r w:rsidR="00EA61A0" w:rsidRPr="00BE19EF">
        <w:rPr>
          <w:rFonts w:ascii="Arial" w:hAnsi="Arial" w:cs="Arial"/>
          <w:szCs w:val="24"/>
        </w:rPr>
        <w:t xml:space="preserve"> convênios</w:t>
      </w:r>
      <w:r w:rsidR="00AF3818" w:rsidRPr="00BE19EF">
        <w:rPr>
          <w:rFonts w:ascii="Arial" w:hAnsi="Arial" w:cs="Arial"/>
          <w:szCs w:val="24"/>
        </w:rPr>
        <w:t xml:space="preserve"> e</w:t>
      </w:r>
      <w:r w:rsidR="009411B8" w:rsidRPr="00BE19EF">
        <w:rPr>
          <w:rFonts w:ascii="Arial" w:hAnsi="Arial" w:cs="Arial"/>
          <w:szCs w:val="24"/>
        </w:rPr>
        <w:t xml:space="preserve"> contratos de repasse</w:t>
      </w:r>
      <w:r w:rsidR="00AF3818" w:rsidRPr="00BE19EF">
        <w:rPr>
          <w:rFonts w:ascii="Arial" w:hAnsi="Arial" w:cs="Arial"/>
          <w:szCs w:val="24"/>
        </w:rPr>
        <w:t>,</w:t>
      </w:r>
      <w:r w:rsidR="00EA61A0" w:rsidRPr="00BE19EF">
        <w:rPr>
          <w:rFonts w:ascii="Arial" w:hAnsi="Arial" w:cs="Arial"/>
          <w:szCs w:val="24"/>
        </w:rPr>
        <w:t xml:space="preserve"> ou</w:t>
      </w:r>
      <w:r w:rsidR="00AF3818" w:rsidRPr="00BE19EF">
        <w:rPr>
          <w:rFonts w:ascii="Arial" w:hAnsi="Arial" w:cs="Arial"/>
          <w:szCs w:val="24"/>
        </w:rPr>
        <w:t xml:space="preserve"> custeadas por</w:t>
      </w:r>
      <w:r w:rsidR="00EA61A0" w:rsidRPr="00BE19EF">
        <w:rPr>
          <w:rFonts w:ascii="Arial" w:hAnsi="Arial" w:cs="Arial"/>
          <w:szCs w:val="24"/>
        </w:rPr>
        <w:t xml:space="preserve"> operações de crédito fica condicionad</w:t>
      </w:r>
      <w:r w:rsidRPr="00BE19EF">
        <w:rPr>
          <w:rFonts w:ascii="Arial" w:hAnsi="Arial" w:cs="Arial"/>
          <w:szCs w:val="24"/>
        </w:rPr>
        <w:t>a à celebração dos instr</w:t>
      </w:r>
      <w:r w:rsidR="00B87C23" w:rsidRPr="00BE19EF">
        <w:rPr>
          <w:rFonts w:ascii="Arial" w:hAnsi="Arial" w:cs="Arial"/>
          <w:szCs w:val="24"/>
        </w:rPr>
        <w:t>umentos</w:t>
      </w:r>
      <w:r w:rsidR="003A65E1" w:rsidRPr="00BE19EF">
        <w:rPr>
          <w:rFonts w:ascii="Arial" w:hAnsi="Arial" w:cs="Arial"/>
          <w:szCs w:val="24"/>
        </w:rPr>
        <w:t xml:space="preserve"> respectivos</w:t>
      </w:r>
      <w:r w:rsidR="00B87C23" w:rsidRPr="00BE19EF">
        <w:rPr>
          <w:rFonts w:ascii="Arial" w:hAnsi="Arial" w:cs="Arial"/>
          <w:szCs w:val="24"/>
        </w:rPr>
        <w:t>.</w:t>
      </w:r>
    </w:p>
    <w:p w14:paraId="76CA3897" w14:textId="708321AA" w:rsidR="00CD7C29" w:rsidRPr="00BE19EF" w:rsidRDefault="00CD7C29" w:rsidP="00107EF7">
      <w:pPr>
        <w:pStyle w:val="Recuodecorpodetexto"/>
        <w:tabs>
          <w:tab w:val="clear" w:pos="1701"/>
        </w:tabs>
        <w:spacing w:after="240" w:line="360" w:lineRule="auto"/>
        <w:ind w:firstLine="851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Art. 1</w:t>
      </w:r>
      <w:r w:rsidR="00C60601">
        <w:rPr>
          <w:rFonts w:ascii="Arial" w:hAnsi="Arial" w:cs="Arial"/>
          <w:szCs w:val="24"/>
        </w:rPr>
        <w:t>2</w:t>
      </w:r>
      <w:r w:rsidRPr="00BE19EF">
        <w:rPr>
          <w:rFonts w:ascii="Arial" w:hAnsi="Arial" w:cs="Arial"/>
          <w:szCs w:val="24"/>
        </w:rPr>
        <w:t xml:space="preserve">. O Chefe do Poder Executivo, no âmbito deste Poder, adotará parâmetros para utilização das dotações, de forma a compatibilizar </w:t>
      </w:r>
      <w:r w:rsidR="00B01178" w:rsidRPr="00BE19EF">
        <w:rPr>
          <w:rFonts w:ascii="Arial" w:hAnsi="Arial" w:cs="Arial"/>
          <w:szCs w:val="24"/>
        </w:rPr>
        <w:t xml:space="preserve">a </w:t>
      </w:r>
      <w:r w:rsidRPr="00BE19EF">
        <w:rPr>
          <w:rFonts w:ascii="Arial" w:hAnsi="Arial" w:cs="Arial"/>
          <w:szCs w:val="24"/>
        </w:rPr>
        <w:t>realização de despesas à efetiva arrecadação das receitas e para garantir as metas de resultado estabelecidas na Lei de Diretrizes Orçamentárias, consoante legislação específica.</w:t>
      </w:r>
    </w:p>
    <w:p w14:paraId="65BE6873" w14:textId="70056495" w:rsidR="00CD7C29" w:rsidRPr="00BE19EF" w:rsidRDefault="00923464" w:rsidP="00107EF7">
      <w:pPr>
        <w:pStyle w:val="Recuodecorpodetexto"/>
        <w:tabs>
          <w:tab w:val="clear" w:pos="1701"/>
          <w:tab w:val="left" w:pos="1276"/>
        </w:tabs>
        <w:spacing w:after="240" w:line="360" w:lineRule="auto"/>
        <w:ind w:firstLine="851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Art. 1</w:t>
      </w:r>
      <w:r w:rsidR="00C60601">
        <w:rPr>
          <w:rFonts w:ascii="Arial" w:hAnsi="Arial" w:cs="Arial"/>
          <w:szCs w:val="24"/>
        </w:rPr>
        <w:t>3</w:t>
      </w:r>
      <w:r w:rsidRPr="00BE19EF">
        <w:rPr>
          <w:rFonts w:ascii="Arial" w:hAnsi="Arial" w:cs="Arial"/>
          <w:szCs w:val="24"/>
        </w:rPr>
        <w:t xml:space="preserve">. </w:t>
      </w:r>
      <w:r w:rsidR="00CD7C29" w:rsidRPr="00BE19EF">
        <w:rPr>
          <w:rFonts w:ascii="Arial" w:hAnsi="Arial" w:cs="Arial"/>
          <w:szCs w:val="24"/>
        </w:rPr>
        <w:t xml:space="preserve">Poderão ser designadas como unidades gestoras de créditos orçamentários, por ato do Chefe do Executivo, unidades administrativas subordinadas ao mesmo órgão, com as atribuições de movimentar dotações consignadas </w:t>
      </w:r>
      <w:r w:rsidR="00627A92">
        <w:rPr>
          <w:rFonts w:ascii="Arial" w:hAnsi="Arial" w:cs="Arial"/>
          <w:szCs w:val="24"/>
        </w:rPr>
        <w:t>à</w:t>
      </w:r>
      <w:r w:rsidR="00CD7C29" w:rsidRPr="00BE19EF">
        <w:rPr>
          <w:rFonts w:ascii="Arial" w:hAnsi="Arial" w:cs="Arial"/>
          <w:szCs w:val="24"/>
        </w:rPr>
        <w:t xml:space="preserve">s unidades orçamentárias, </w:t>
      </w:r>
      <w:r w:rsidR="00FF3B9F" w:rsidRPr="00BE19EF">
        <w:rPr>
          <w:rFonts w:ascii="Arial" w:hAnsi="Arial" w:cs="Arial"/>
          <w:szCs w:val="24"/>
        </w:rPr>
        <w:t>conforme</w:t>
      </w:r>
      <w:r w:rsidR="00CD7C29" w:rsidRPr="00BE19EF">
        <w:rPr>
          <w:rFonts w:ascii="Arial" w:hAnsi="Arial" w:cs="Arial"/>
          <w:szCs w:val="24"/>
        </w:rPr>
        <w:t xml:space="preserve"> disposições do parágrafo único do art. 14 e do art. 66 da Lei Federal nº 4.320</w:t>
      </w:r>
      <w:r w:rsidR="008A43FE" w:rsidRPr="00BE19EF">
        <w:rPr>
          <w:rFonts w:ascii="Arial" w:hAnsi="Arial" w:cs="Arial"/>
          <w:szCs w:val="24"/>
        </w:rPr>
        <w:t>/</w:t>
      </w:r>
      <w:r w:rsidR="00CD7C29" w:rsidRPr="00BE19EF">
        <w:rPr>
          <w:rFonts w:ascii="Arial" w:hAnsi="Arial" w:cs="Arial"/>
          <w:szCs w:val="24"/>
        </w:rPr>
        <w:t>1964.</w:t>
      </w:r>
    </w:p>
    <w:p w14:paraId="495EDD49" w14:textId="3FE11D5A" w:rsidR="00CD7C29" w:rsidRPr="00BE19EF" w:rsidRDefault="00924C23" w:rsidP="00107EF7">
      <w:pPr>
        <w:pStyle w:val="Recuodecorpodetexto"/>
        <w:tabs>
          <w:tab w:val="clear" w:pos="1701"/>
          <w:tab w:val="left" w:pos="1276"/>
        </w:tabs>
        <w:spacing w:after="240" w:line="360" w:lineRule="auto"/>
        <w:ind w:firstLine="851"/>
        <w:rPr>
          <w:rFonts w:ascii="Arial" w:hAnsi="Arial" w:cs="Arial"/>
          <w:szCs w:val="24"/>
        </w:rPr>
      </w:pPr>
      <w:r w:rsidRPr="00BE19EF">
        <w:rPr>
          <w:rFonts w:ascii="Arial" w:hAnsi="Arial" w:cs="Arial"/>
          <w:szCs w:val="24"/>
        </w:rPr>
        <w:t>Art. 1</w:t>
      </w:r>
      <w:r w:rsidR="00C60601">
        <w:rPr>
          <w:rFonts w:ascii="Arial" w:hAnsi="Arial" w:cs="Arial"/>
          <w:szCs w:val="24"/>
        </w:rPr>
        <w:t>4</w:t>
      </w:r>
      <w:r w:rsidR="001D4EA4" w:rsidRPr="00BE19EF">
        <w:rPr>
          <w:rFonts w:ascii="Arial" w:hAnsi="Arial" w:cs="Arial"/>
          <w:szCs w:val="24"/>
        </w:rPr>
        <w:t>.</w:t>
      </w:r>
      <w:r w:rsidR="00CD7C29" w:rsidRPr="00BE19EF">
        <w:rPr>
          <w:rFonts w:ascii="Arial" w:hAnsi="Arial" w:cs="Arial"/>
          <w:szCs w:val="24"/>
        </w:rPr>
        <w:t xml:space="preserve"> Os compromissos assumidos pelas unidades orçamentárias e fundos, deverão se limitar aos recursos orçamentários disponibilizados, </w:t>
      </w:r>
      <w:r w:rsidR="00702796" w:rsidRPr="00BE19EF">
        <w:rPr>
          <w:rFonts w:ascii="Arial" w:hAnsi="Arial" w:cs="Arial"/>
          <w:szCs w:val="24"/>
        </w:rPr>
        <w:t xml:space="preserve">priorizando à aplicação em despesas obrigatórias </w:t>
      </w:r>
      <w:r w:rsidR="00CD7C29" w:rsidRPr="00BE19EF">
        <w:rPr>
          <w:rFonts w:ascii="Arial" w:hAnsi="Arial" w:cs="Arial"/>
          <w:szCs w:val="24"/>
        </w:rPr>
        <w:t>de natureza continuada.</w:t>
      </w:r>
    </w:p>
    <w:p w14:paraId="089A73D4" w14:textId="58380C9B" w:rsidR="00EA61A0" w:rsidRPr="00BE19EF" w:rsidRDefault="00EA61A0" w:rsidP="00107EF7">
      <w:pPr>
        <w:pStyle w:val="Recuodecorpodetexto"/>
        <w:tabs>
          <w:tab w:val="clear" w:pos="1701"/>
          <w:tab w:val="left" w:pos="1276"/>
        </w:tabs>
        <w:spacing w:after="240" w:line="360" w:lineRule="auto"/>
        <w:ind w:firstLine="851"/>
        <w:rPr>
          <w:rFonts w:ascii="Arial" w:hAnsi="Arial" w:cs="Arial"/>
          <w:iCs/>
          <w:szCs w:val="24"/>
        </w:rPr>
      </w:pPr>
      <w:r w:rsidRPr="00BE19EF">
        <w:rPr>
          <w:rFonts w:ascii="Arial" w:hAnsi="Arial" w:cs="Arial"/>
          <w:iCs/>
          <w:szCs w:val="24"/>
        </w:rPr>
        <w:lastRenderedPageBreak/>
        <w:t xml:space="preserve">Art. </w:t>
      </w:r>
      <w:r w:rsidR="00950CB0" w:rsidRPr="00BE19EF">
        <w:rPr>
          <w:rFonts w:ascii="Arial" w:hAnsi="Arial" w:cs="Arial"/>
          <w:iCs/>
          <w:szCs w:val="24"/>
        </w:rPr>
        <w:t>1</w:t>
      </w:r>
      <w:r w:rsidR="00C60601">
        <w:rPr>
          <w:rFonts w:ascii="Arial" w:hAnsi="Arial" w:cs="Arial"/>
          <w:iCs/>
          <w:szCs w:val="24"/>
        </w:rPr>
        <w:t>5</w:t>
      </w:r>
      <w:r w:rsidRPr="00BE19EF">
        <w:rPr>
          <w:rFonts w:ascii="Arial" w:hAnsi="Arial" w:cs="Arial"/>
          <w:iCs/>
          <w:szCs w:val="24"/>
        </w:rPr>
        <w:t xml:space="preserve">. </w:t>
      </w:r>
      <w:r w:rsidR="00703F17" w:rsidRPr="00BE19EF">
        <w:rPr>
          <w:rFonts w:ascii="Arial" w:hAnsi="Arial" w:cs="Arial"/>
          <w:iCs/>
          <w:szCs w:val="24"/>
        </w:rPr>
        <w:t xml:space="preserve"> </w:t>
      </w:r>
      <w:r w:rsidR="005759C3" w:rsidRPr="00BE19EF">
        <w:rPr>
          <w:rFonts w:ascii="Arial" w:hAnsi="Arial" w:cs="Arial"/>
          <w:iCs/>
          <w:szCs w:val="24"/>
        </w:rPr>
        <w:t>Esta Lei</w:t>
      </w:r>
      <w:r w:rsidRPr="00BE19EF">
        <w:rPr>
          <w:rFonts w:ascii="Arial" w:hAnsi="Arial" w:cs="Arial"/>
          <w:iCs/>
          <w:szCs w:val="24"/>
        </w:rPr>
        <w:t xml:space="preserve"> entra em vigor na data de sua publicaçã</w:t>
      </w:r>
      <w:r w:rsidR="004B2A9F" w:rsidRPr="00BE19EF">
        <w:rPr>
          <w:rFonts w:ascii="Arial" w:hAnsi="Arial" w:cs="Arial"/>
          <w:iCs/>
          <w:szCs w:val="24"/>
        </w:rPr>
        <w:t>o</w:t>
      </w:r>
      <w:r w:rsidR="005759C3" w:rsidRPr="00BE19EF">
        <w:rPr>
          <w:rFonts w:ascii="Arial" w:hAnsi="Arial" w:cs="Arial"/>
          <w:iCs/>
          <w:szCs w:val="24"/>
        </w:rPr>
        <w:t xml:space="preserve"> e seus efeitos </w:t>
      </w:r>
      <w:r w:rsidR="00FF3B9F" w:rsidRPr="00BE19EF">
        <w:rPr>
          <w:rFonts w:ascii="Arial" w:hAnsi="Arial" w:cs="Arial"/>
          <w:iCs/>
          <w:szCs w:val="24"/>
        </w:rPr>
        <w:t>vigoram</w:t>
      </w:r>
      <w:r w:rsidR="005759C3" w:rsidRPr="00BE19EF">
        <w:rPr>
          <w:rFonts w:ascii="Arial" w:hAnsi="Arial" w:cs="Arial"/>
          <w:iCs/>
          <w:szCs w:val="24"/>
        </w:rPr>
        <w:t xml:space="preserve"> a partir de 1</w:t>
      </w:r>
      <w:r w:rsidR="009173ED" w:rsidRPr="00BE19EF">
        <w:rPr>
          <w:rFonts w:ascii="Arial" w:hAnsi="Arial" w:cs="Arial"/>
          <w:iCs/>
          <w:szCs w:val="24"/>
        </w:rPr>
        <w:t>º</w:t>
      </w:r>
      <w:r w:rsidR="005759C3" w:rsidRPr="00BE19EF">
        <w:rPr>
          <w:rFonts w:ascii="Arial" w:hAnsi="Arial" w:cs="Arial"/>
          <w:iCs/>
          <w:szCs w:val="24"/>
        </w:rPr>
        <w:t xml:space="preserve"> de janeiro de 202</w:t>
      </w:r>
      <w:r w:rsidR="00743DCD" w:rsidRPr="00BE19EF">
        <w:rPr>
          <w:rFonts w:ascii="Arial" w:hAnsi="Arial" w:cs="Arial"/>
          <w:iCs/>
          <w:szCs w:val="24"/>
        </w:rPr>
        <w:t>6</w:t>
      </w:r>
      <w:r w:rsidR="005759C3" w:rsidRPr="00BE19EF">
        <w:rPr>
          <w:rFonts w:ascii="Arial" w:hAnsi="Arial" w:cs="Arial"/>
          <w:iCs/>
          <w:szCs w:val="24"/>
        </w:rPr>
        <w:t>.</w:t>
      </w:r>
      <w:r w:rsidR="00400BC2" w:rsidRPr="00BE19EF">
        <w:rPr>
          <w:rFonts w:ascii="Arial" w:hAnsi="Arial" w:cs="Arial"/>
          <w:iCs/>
          <w:szCs w:val="24"/>
        </w:rPr>
        <w:t xml:space="preserve"> </w:t>
      </w:r>
    </w:p>
    <w:p w14:paraId="285A529A" w14:textId="6F9F6DA3" w:rsidR="00EA61A0" w:rsidRPr="00BE19EF" w:rsidRDefault="00D4767D" w:rsidP="00107EF7">
      <w:pPr>
        <w:pStyle w:val="Recuodecorpodetexto"/>
        <w:tabs>
          <w:tab w:val="clear" w:pos="1701"/>
          <w:tab w:val="left" w:pos="1276"/>
        </w:tabs>
        <w:spacing w:after="240" w:line="360" w:lineRule="auto"/>
        <w:ind w:firstLine="851"/>
        <w:rPr>
          <w:rFonts w:ascii="Arial" w:hAnsi="Arial" w:cs="Arial"/>
          <w:iCs/>
          <w:szCs w:val="24"/>
        </w:rPr>
      </w:pPr>
      <w:r w:rsidRPr="00BE19EF">
        <w:rPr>
          <w:rFonts w:ascii="Arial" w:hAnsi="Arial" w:cs="Arial"/>
          <w:bCs/>
          <w:iCs/>
          <w:szCs w:val="24"/>
        </w:rPr>
        <w:t>Gabinete d</w:t>
      </w:r>
      <w:r w:rsidR="00677BCE" w:rsidRPr="00BE19EF">
        <w:rPr>
          <w:rFonts w:ascii="Arial" w:hAnsi="Arial" w:cs="Arial"/>
          <w:bCs/>
          <w:iCs/>
          <w:szCs w:val="24"/>
        </w:rPr>
        <w:t>o</w:t>
      </w:r>
      <w:r w:rsidRPr="00BE19EF">
        <w:rPr>
          <w:rFonts w:ascii="Arial" w:hAnsi="Arial" w:cs="Arial"/>
          <w:bCs/>
          <w:iCs/>
          <w:szCs w:val="24"/>
        </w:rPr>
        <w:t xml:space="preserve"> Prefeit</w:t>
      </w:r>
      <w:r w:rsidR="00677BCE" w:rsidRPr="00BE19EF">
        <w:rPr>
          <w:rFonts w:ascii="Arial" w:hAnsi="Arial" w:cs="Arial"/>
          <w:bCs/>
          <w:iCs/>
          <w:szCs w:val="24"/>
        </w:rPr>
        <w:t>o</w:t>
      </w:r>
      <w:r w:rsidR="00145BC0" w:rsidRPr="00BE19EF">
        <w:rPr>
          <w:rFonts w:ascii="Arial" w:hAnsi="Arial" w:cs="Arial"/>
          <w:iCs/>
          <w:szCs w:val="24"/>
        </w:rPr>
        <w:t xml:space="preserve">, </w:t>
      </w:r>
      <w:r w:rsidR="0080218E">
        <w:rPr>
          <w:rFonts w:ascii="Arial" w:hAnsi="Arial" w:cs="Arial"/>
          <w:iCs/>
          <w:szCs w:val="24"/>
        </w:rPr>
        <w:t>03</w:t>
      </w:r>
      <w:r w:rsidR="003C51F7" w:rsidRPr="00BE19EF">
        <w:rPr>
          <w:rFonts w:ascii="Arial" w:hAnsi="Arial" w:cs="Arial"/>
          <w:iCs/>
          <w:szCs w:val="24"/>
        </w:rPr>
        <w:t xml:space="preserve"> de </w:t>
      </w:r>
      <w:r w:rsidR="00703F17" w:rsidRPr="00BE19EF">
        <w:rPr>
          <w:rFonts w:ascii="Arial" w:hAnsi="Arial" w:cs="Arial"/>
          <w:iCs/>
          <w:szCs w:val="24"/>
        </w:rPr>
        <w:t>outubro</w:t>
      </w:r>
      <w:r w:rsidR="00EA61A0" w:rsidRPr="00BE19EF">
        <w:rPr>
          <w:rFonts w:ascii="Arial" w:hAnsi="Arial" w:cs="Arial"/>
          <w:iCs/>
          <w:szCs w:val="24"/>
        </w:rPr>
        <w:t xml:space="preserve"> de 20</w:t>
      </w:r>
      <w:r w:rsidR="005759C3" w:rsidRPr="00BE19EF">
        <w:rPr>
          <w:rFonts w:ascii="Arial" w:hAnsi="Arial" w:cs="Arial"/>
          <w:iCs/>
          <w:szCs w:val="24"/>
        </w:rPr>
        <w:t>2</w:t>
      </w:r>
      <w:r w:rsidR="00743DCD" w:rsidRPr="00BE19EF">
        <w:rPr>
          <w:rFonts w:ascii="Arial" w:hAnsi="Arial" w:cs="Arial"/>
          <w:iCs/>
          <w:szCs w:val="24"/>
        </w:rPr>
        <w:t>5</w:t>
      </w:r>
      <w:r w:rsidR="00EA61A0" w:rsidRPr="00BE19EF">
        <w:rPr>
          <w:rFonts w:ascii="Arial" w:hAnsi="Arial" w:cs="Arial"/>
          <w:iCs/>
          <w:szCs w:val="24"/>
        </w:rPr>
        <w:t>.</w:t>
      </w:r>
    </w:p>
    <w:p w14:paraId="3C274916" w14:textId="77777777" w:rsidR="000C5735" w:rsidRPr="009B7F89" w:rsidRDefault="000C5735" w:rsidP="000C5735">
      <w:pPr>
        <w:spacing w:line="480" w:lineRule="auto"/>
        <w:ind w:firstLine="540"/>
        <w:jc w:val="both"/>
        <w:rPr>
          <w:rFonts w:ascii="Arial" w:hAnsi="Arial" w:cs="Arial"/>
        </w:rPr>
      </w:pPr>
    </w:p>
    <w:p w14:paraId="4A2B92C7" w14:textId="77777777" w:rsidR="000C5735" w:rsidRPr="003F3539" w:rsidRDefault="000C5735" w:rsidP="000C5735">
      <w:pPr>
        <w:spacing w:line="276" w:lineRule="auto"/>
        <w:jc w:val="center"/>
        <w:rPr>
          <w:rFonts w:ascii="Arial" w:eastAsia="Aptos" w:hAnsi="Arial" w:cs="Arial"/>
          <w:b/>
          <w:bCs/>
        </w:rPr>
      </w:pPr>
      <w:proofErr w:type="spellStart"/>
      <w:r w:rsidRPr="003F3539">
        <w:rPr>
          <w:rFonts w:ascii="Arial" w:eastAsia="Aptos" w:hAnsi="Arial" w:cs="Arial"/>
          <w:b/>
          <w:bCs/>
        </w:rPr>
        <w:t>Evilásio</w:t>
      </w:r>
      <w:proofErr w:type="spellEnd"/>
      <w:r w:rsidRPr="003F3539">
        <w:rPr>
          <w:rFonts w:ascii="Arial" w:eastAsia="Aptos" w:hAnsi="Arial" w:cs="Arial"/>
          <w:b/>
          <w:bCs/>
        </w:rPr>
        <w:t xml:space="preserve"> Mateus da Silva Cardoso</w:t>
      </w:r>
    </w:p>
    <w:p w14:paraId="04AAC891" w14:textId="77777777" w:rsidR="000C5735" w:rsidRPr="00B84D44" w:rsidRDefault="000C5735" w:rsidP="000C5735">
      <w:pPr>
        <w:spacing w:line="276" w:lineRule="auto"/>
        <w:jc w:val="center"/>
        <w:rPr>
          <w:rFonts w:ascii="Arial" w:eastAsia="Aptos" w:hAnsi="Arial" w:cs="Arial"/>
        </w:rPr>
      </w:pPr>
      <w:r w:rsidRPr="00B84D44">
        <w:rPr>
          <w:rFonts w:ascii="Arial" w:eastAsia="Aptos" w:hAnsi="Arial" w:cs="Arial"/>
        </w:rPr>
        <w:t>Prefeito</w:t>
      </w:r>
    </w:p>
    <w:p w14:paraId="4217D0FE" w14:textId="5F53A84B" w:rsidR="00AF7BB8" w:rsidRPr="00BE19EF" w:rsidRDefault="00AF7BB8" w:rsidP="00E35A07">
      <w:pPr>
        <w:tabs>
          <w:tab w:val="left" w:pos="1080"/>
          <w:tab w:val="left" w:pos="1260"/>
        </w:tabs>
        <w:spacing w:line="360" w:lineRule="auto"/>
        <w:ind w:firstLine="1276"/>
        <w:jc w:val="both"/>
        <w:rPr>
          <w:rFonts w:ascii="Arial" w:hAnsi="Arial" w:cs="Arial"/>
        </w:rPr>
      </w:pPr>
    </w:p>
    <w:sectPr w:rsidR="00AF7BB8" w:rsidRPr="00BE19EF" w:rsidSect="00107EF7">
      <w:headerReference w:type="default" r:id="rId9"/>
      <w:footerReference w:type="default" r:id="rId10"/>
      <w:pgSz w:w="11906" w:h="16838"/>
      <w:pgMar w:top="1985" w:right="907" w:bottom="1134" w:left="164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E472FE" w14:textId="77777777" w:rsidR="00E62DCE" w:rsidRDefault="00E62DCE">
      <w:r>
        <w:separator/>
      </w:r>
    </w:p>
  </w:endnote>
  <w:endnote w:type="continuationSeparator" w:id="0">
    <w:p w14:paraId="55C780C2" w14:textId="77777777" w:rsidR="00E62DCE" w:rsidRDefault="00E62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BD6A1E" w14:textId="77777777" w:rsidR="00D715A0" w:rsidRPr="009E31F0" w:rsidRDefault="001D5D77">
    <w:pPr>
      <w:pStyle w:val="Rodap"/>
      <w:jc w:val="right"/>
      <w:rPr>
        <w:b/>
        <w:bCs/>
        <w:color w:val="000060"/>
      </w:rPr>
    </w:pPr>
    <w:r w:rsidRPr="009E31F0">
      <w:rPr>
        <w:b/>
        <w:bCs/>
        <w:color w:val="000060"/>
      </w:rPr>
      <w:fldChar w:fldCharType="begin"/>
    </w:r>
    <w:r w:rsidR="00274371" w:rsidRPr="009E31F0">
      <w:rPr>
        <w:b/>
        <w:bCs/>
        <w:color w:val="000060"/>
      </w:rPr>
      <w:instrText xml:space="preserve"> PAGE   \* MERGEFORMAT </w:instrText>
    </w:r>
    <w:r w:rsidRPr="009E31F0">
      <w:rPr>
        <w:b/>
        <w:bCs/>
        <w:color w:val="000060"/>
      </w:rPr>
      <w:fldChar w:fldCharType="separate"/>
    </w:r>
    <w:r w:rsidR="00115F9F">
      <w:rPr>
        <w:b/>
        <w:bCs/>
        <w:noProof/>
        <w:color w:val="000060"/>
      </w:rPr>
      <w:t>1</w:t>
    </w:r>
    <w:r w:rsidRPr="009E31F0">
      <w:rPr>
        <w:b/>
        <w:bCs/>
        <w:noProof/>
        <w:color w:val="000060"/>
      </w:rPr>
      <w:fldChar w:fldCharType="end"/>
    </w:r>
  </w:p>
  <w:p w14:paraId="199CEBF9" w14:textId="77777777" w:rsidR="00D715A0" w:rsidRPr="002C0D07" w:rsidRDefault="00D715A0" w:rsidP="002C0D07">
    <w:pPr>
      <w:pStyle w:val="Rodap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03265A" w14:textId="77777777" w:rsidR="00E62DCE" w:rsidRDefault="00E62DCE">
      <w:r>
        <w:separator/>
      </w:r>
    </w:p>
  </w:footnote>
  <w:footnote w:type="continuationSeparator" w:id="0">
    <w:p w14:paraId="357907E2" w14:textId="77777777" w:rsidR="00E62DCE" w:rsidRDefault="00E62D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F4E9C6" w14:textId="65FBDF55" w:rsidR="0041160C" w:rsidRDefault="0041160C" w:rsidP="0041160C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AB3A290" wp14:editId="695D2FFD">
          <wp:simplePos x="0" y="0"/>
          <wp:positionH relativeFrom="column">
            <wp:posOffset>1653540</wp:posOffset>
          </wp:positionH>
          <wp:positionV relativeFrom="paragraph">
            <wp:posOffset>75565</wp:posOffset>
          </wp:positionV>
          <wp:extent cx="2419350" cy="790575"/>
          <wp:effectExtent l="0" t="0" r="0" b="9525"/>
          <wp:wrapNone/>
          <wp:docPr id="817699364" name="image1.png" descr="Uma imagem contendo Interface gráfica do usuári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Uma imagem contendo Interface gráfica do usuário&#10;&#10;O conteúdo gerado por IA pode estar incorreto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1935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70955"/>
    <w:multiLevelType w:val="hybridMultilevel"/>
    <w:tmpl w:val="A2284CE0"/>
    <w:lvl w:ilvl="0" w:tplc="E048BD6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AA1705"/>
    <w:multiLevelType w:val="hybridMultilevel"/>
    <w:tmpl w:val="76D42EFA"/>
    <w:lvl w:ilvl="0" w:tplc="EF8EDCC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E866AD1"/>
    <w:multiLevelType w:val="hybridMultilevel"/>
    <w:tmpl w:val="1F78B2F2"/>
    <w:lvl w:ilvl="0" w:tplc="1814FBBC">
      <w:start w:val="1"/>
      <w:numFmt w:val="lowerLetter"/>
      <w:lvlText w:val="%1)"/>
      <w:lvlJc w:val="left"/>
      <w:pPr>
        <w:ind w:left="13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9" w:hanging="360"/>
      </w:pPr>
    </w:lvl>
    <w:lvl w:ilvl="2" w:tplc="0416001B" w:tentative="1">
      <w:start w:val="1"/>
      <w:numFmt w:val="lowerRoman"/>
      <w:lvlText w:val="%3."/>
      <w:lvlJc w:val="right"/>
      <w:pPr>
        <w:ind w:left="2799" w:hanging="180"/>
      </w:pPr>
    </w:lvl>
    <w:lvl w:ilvl="3" w:tplc="0416000F" w:tentative="1">
      <w:start w:val="1"/>
      <w:numFmt w:val="decimal"/>
      <w:lvlText w:val="%4."/>
      <w:lvlJc w:val="left"/>
      <w:pPr>
        <w:ind w:left="3519" w:hanging="360"/>
      </w:pPr>
    </w:lvl>
    <w:lvl w:ilvl="4" w:tplc="04160019" w:tentative="1">
      <w:start w:val="1"/>
      <w:numFmt w:val="lowerLetter"/>
      <w:lvlText w:val="%5."/>
      <w:lvlJc w:val="left"/>
      <w:pPr>
        <w:ind w:left="4239" w:hanging="360"/>
      </w:pPr>
    </w:lvl>
    <w:lvl w:ilvl="5" w:tplc="0416001B" w:tentative="1">
      <w:start w:val="1"/>
      <w:numFmt w:val="lowerRoman"/>
      <w:lvlText w:val="%6."/>
      <w:lvlJc w:val="right"/>
      <w:pPr>
        <w:ind w:left="4959" w:hanging="180"/>
      </w:pPr>
    </w:lvl>
    <w:lvl w:ilvl="6" w:tplc="0416000F" w:tentative="1">
      <w:start w:val="1"/>
      <w:numFmt w:val="decimal"/>
      <w:lvlText w:val="%7."/>
      <w:lvlJc w:val="left"/>
      <w:pPr>
        <w:ind w:left="5679" w:hanging="360"/>
      </w:pPr>
    </w:lvl>
    <w:lvl w:ilvl="7" w:tplc="04160019" w:tentative="1">
      <w:start w:val="1"/>
      <w:numFmt w:val="lowerLetter"/>
      <w:lvlText w:val="%8."/>
      <w:lvlJc w:val="left"/>
      <w:pPr>
        <w:ind w:left="6399" w:hanging="360"/>
      </w:pPr>
    </w:lvl>
    <w:lvl w:ilvl="8" w:tplc="0416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3">
    <w:nsid w:val="14AF1F59"/>
    <w:multiLevelType w:val="multilevel"/>
    <w:tmpl w:val="BF966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7C2612"/>
    <w:multiLevelType w:val="hybridMultilevel"/>
    <w:tmpl w:val="51F0F85A"/>
    <w:lvl w:ilvl="0" w:tplc="46BE37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A056F5"/>
    <w:multiLevelType w:val="hybridMultilevel"/>
    <w:tmpl w:val="27183B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A1294"/>
    <w:multiLevelType w:val="hybridMultilevel"/>
    <w:tmpl w:val="496E7EB2"/>
    <w:lvl w:ilvl="0" w:tplc="E5987F26">
      <w:start w:val="1"/>
      <w:numFmt w:val="lowerLetter"/>
      <w:lvlText w:val="%1)"/>
      <w:lvlJc w:val="left"/>
      <w:pPr>
        <w:ind w:left="13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9" w:hanging="360"/>
      </w:pPr>
    </w:lvl>
    <w:lvl w:ilvl="2" w:tplc="0416001B" w:tentative="1">
      <w:start w:val="1"/>
      <w:numFmt w:val="lowerRoman"/>
      <w:lvlText w:val="%3."/>
      <w:lvlJc w:val="right"/>
      <w:pPr>
        <w:ind w:left="2799" w:hanging="180"/>
      </w:pPr>
    </w:lvl>
    <w:lvl w:ilvl="3" w:tplc="0416000F" w:tentative="1">
      <w:start w:val="1"/>
      <w:numFmt w:val="decimal"/>
      <w:lvlText w:val="%4."/>
      <w:lvlJc w:val="left"/>
      <w:pPr>
        <w:ind w:left="3519" w:hanging="360"/>
      </w:pPr>
    </w:lvl>
    <w:lvl w:ilvl="4" w:tplc="04160019" w:tentative="1">
      <w:start w:val="1"/>
      <w:numFmt w:val="lowerLetter"/>
      <w:lvlText w:val="%5."/>
      <w:lvlJc w:val="left"/>
      <w:pPr>
        <w:ind w:left="4239" w:hanging="360"/>
      </w:pPr>
    </w:lvl>
    <w:lvl w:ilvl="5" w:tplc="0416001B" w:tentative="1">
      <w:start w:val="1"/>
      <w:numFmt w:val="lowerRoman"/>
      <w:lvlText w:val="%6."/>
      <w:lvlJc w:val="right"/>
      <w:pPr>
        <w:ind w:left="4959" w:hanging="180"/>
      </w:pPr>
    </w:lvl>
    <w:lvl w:ilvl="6" w:tplc="0416000F" w:tentative="1">
      <w:start w:val="1"/>
      <w:numFmt w:val="decimal"/>
      <w:lvlText w:val="%7."/>
      <w:lvlJc w:val="left"/>
      <w:pPr>
        <w:ind w:left="5679" w:hanging="360"/>
      </w:pPr>
    </w:lvl>
    <w:lvl w:ilvl="7" w:tplc="04160019" w:tentative="1">
      <w:start w:val="1"/>
      <w:numFmt w:val="lowerLetter"/>
      <w:lvlText w:val="%8."/>
      <w:lvlJc w:val="left"/>
      <w:pPr>
        <w:ind w:left="6399" w:hanging="360"/>
      </w:pPr>
    </w:lvl>
    <w:lvl w:ilvl="8" w:tplc="0416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7">
    <w:nsid w:val="1B7E7628"/>
    <w:multiLevelType w:val="multilevel"/>
    <w:tmpl w:val="7B7C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7D05C3"/>
    <w:multiLevelType w:val="hybridMultilevel"/>
    <w:tmpl w:val="F71ED57A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281C3F"/>
    <w:multiLevelType w:val="multilevel"/>
    <w:tmpl w:val="ACF0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BF2222"/>
    <w:multiLevelType w:val="hybridMultilevel"/>
    <w:tmpl w:val="4FA60C5A"/>
    <w:lvl w:ilvl="0" w:tplc="AEF6BA3E">
      <w:start w:val="1"/>
      <w:numFmt w:val="upperLetter"/>
      <w:lvlText w:val="(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13A7F26"/>
    <w:multiLevelType w:val="hybridMultilevel"/>
    <w:tmpl w:val="679E9EA6"/>
    <w:lvl w:ilvl="0" w:tplc="B2D062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42330BB"/>
    <w:multiLevelType w:val="multilevel"/>
    <w:tmpl w:val="64FE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CE78BE"/>
    <w:multiLevelType w:val="multilevel"/>
    <w:tmpl w:val="ACA0F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4C3D37"/>
    <w:multiLevelType w:val="hybridMultilevel"/>
    <w:tmpl w:val="58F8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B50C7B"/>
    <w:multiLevelType w:val="hybridMultilevel"/>
    <w:tmpl w:val="D354C0C4"/>
    <w:lvl w:ilvl="0" w:tplc="E3F6D9D2">
      <w:start w:val="1"/>
      <w:numFmt w:val="lowerLetter"/>
      <w:lvlText w:val="%1)"/>
      <w:lvlJc w:val="left"/>
      <w:pPr>
        <w:ind w:left="13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9" w:hanging="360"/>
      </w:pPr>
    </w:lvl>
    <w:lvl w:ilvl="2" w:tplc="0416001B" w:tentative="1">
      <w:start w:val="1"/>
      <w:numFmt w:val="lowerRoman"/>
      <w:lvlText w:val="%3."/>
      <w:lvlJc w:val="right"/>
      <w:pPr>
        <w:ind w:left="2799" w:hanging="180"/>
      </w:pPr>
    </w:lvl>
    <w:lvl w:ilvl="3" w:tplc="0416000F" w:tentative="1">
      <w:start w:val="1"/>
      <w:numFmt w:val="decimal"/>
      <w:lvlText w:val="%4."/>
      <w:lvlJc w:val="left"/>
      <w:pPr>
        <w:ind w:left="3519" w:hanging="360"/>
      </w:pPr>
    </w:lvl>
    <w:lvl w:ilvl="4" w:tplc="04160019" w:tentative="1">
      <w:start w:val="1"/>
      <w:numFmt w:val="lowerLetter"/>
      <w:lvlText w:val="%5."/>
      <w:lvlJc w:val="left"/>
      <w:pPr>
        <w:ind w:left="4239" w:hanging="360"/>
      </w:pPr>
    </w:lvl>
    <w:lvl w:ilvl="5" w:tplc="0416001B" w:tentative="1">
      <w:start w:val="1"/>
      <w:numFmt w:val="lowerRoman"/>
      <w:lvlText w:val="%6."/>
      <w:lvlJc w:val="right"/>
      <w:pPr>
        <w:ind w:left="4959" w:hanging="180"/>
      </w:pPr>
    </w:lvl>
    <w:lvl w:ilvl="6" w:tplc="0416000F" w:tentative="1">
      <w:start w:val="1"/>
      <w:numFmt w:val="decimal"/>
      <w:lvlText w:val="%7."/>
      <w:lvlJc w:val="left"/>
      <w:pPr>
        <w:ind w:left="5679" w:hanging="360"/>
      </w:pPr>
    </w:lvl>
    <w:lvl w:ilvl="7" w:tplc="04160019" w:tentative="1">
      <w:start w:val="1"/>
      <w:numFmt w:val="lowerLetter"/>
      <w:lvlText w:val="%8."/>
      <w:lvlJc w:val="left"/>
      <w:pPr>
        <w:ind w:left="6399" w:hanging="360"/>
      </w:pPr>
    </w:lvl>
    <w:lvl w:ilvl="8" w:tplc="0416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16">
    <w:nsid w:val="50546047"/>
    <w:multiLevelType w:val="multilevel"/>
    <w:tmpl w:val="82F44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2D6CA7"/>
    <w:multiLevelType w:val="hybridMultilevel"/>
    <w:tmpl w:val="B908F2D0"/>
    <w:lvl w:ilvl="0" w:tplc="FFCA8E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559613C2"/>
    <w:multiLevelType w:val="multilevel"/>
    <w:tmpl w:val="7690E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896152"/>
    <w:multiLevelType w:val="hybridMultilevel"/>
    <w:tmpl w:val="17B83768"/>
    <w:lvl w:ilvl="0" w:tplc="09404F7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11071BD"/>
    <w:multiLevelType w:val="hybridMultilevel"/>
    <w:tmpl w:val="1360BDC4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AB7977"/>
    <w:multiLevelType w:val="hybridMultilevel"/>
    <w:tmpl w:val="BE986832"/>
    <w:lvl w:ilvl="0" w:tplc="BE0A1B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4A14118"/>
    <w:multiLevelType w:val="hybridMultilevel"/>
    <w:tmpl w:val="956E2864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7B7BB4"/>
    <w:multiLevelType w:val="multilevel"/>
    <w:tmpl w:val="518AA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>
    <w:nsid w:val="765B521F"/>
    <w:multiLevelType w:val="hybridMultilevel"/>
    <w:tmpl w:val="188C11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</w:num>
  <w:num w:numId="3">
    <w:abstractNumId w:val="1"/>
  </w:num>
  <w:num w:numId="4">
    <w:abstractNumId w:val="17"/>
  </w:num>
  <w:num w:numId="5">
    <w:abstractNumId w:val="0"/>
  </w:num>
  <w:num w:numId="6">
    <w:abstractNumId w:val="21"/>
  </w:num>
  <w:num w:numId="7">
    <w:abstractNumId w:val="19"/>
  </w:num>
  <w:num w:numId="8">
    <w:abstractNumId w:val="14"/>
  </w:num>
  <w:num w:numId="9">
    <w:abstractNumId w:val="24"/>
  </w:num>
  <w:num w:numId="10">
    <w:abstractNumId w:val="5"/>
  </w:num>
  <w:num w:numId="11">
    <w:abstractNumId w:val="15"/>
  </w:num>
  <w:num w:numId="12">
    <w:abstractNumId w:val="2"/>
  </w:num>
  <w:num w:numId="13">
    <w:abstractNumId w:val="6"/>
  </w:num>
  <w:num w:numId="14">
    <w:abstractNumId w:val="11"/>
  </w:num>
  <w:num w:numId="15">
    <w:abstractNumId w:val="4"/>
  </w:num>
  <w:num w:numId="16">
    <w:abstractNumId w:val="7"/>
  </w:num>
  <w:num w:numId="17">
    <w:abstractNumId w:val="16"/>
  </w:num>
  <w:num w:numId="18">
    <w:abstractNumId w:val="9"/>
  </w:num>
  <w:num w:numId="19">
    <w:abstractNumId w:val="3"/>
  </w:num>
  <w:num w:numId="20">
    <w:abstractNumId w:val="18"/>
  </w:num>
  <w:num w:numId="21">
    <w:abstractNumId w:val="12"/>
  </w:num>
  <w:num w:numId="22">
    <w:abstractNumId w:val="13"/>
  </w:num>
  <w:num w:numId="23">
    <w:abstractNumId w:val="20"/>
  </w:num>
  <w:num w:numId="24">
    <w:abstractNumId w:val="8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activeWritingStyle w:appName="MSWord" w:lang="pt-BR" w:vendorID="1" w:dllVersion="513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A0"/>
    <w:rsid w:val="00000C86"/>
    <w:rsid w:val="0000339F"/>
    <w:rsid w:val="00004C74"/>
    <w:rsid w:val="00010F61"/>
    <w:rsid w:val="00016639"/>
    <w:rsid w:val="000201D7"/>
    <w:rsid w:val="00022441"/>
    <w:rsid w:val="00023319"/>
    <w:rsid w:val="00023C54"/>
    <w:rsid w:val="00024C9C"/>
    <w:rsid w:val="00027120"/>
    <w:rsid w:val="00037429"/>
    <w:rsid w:val="00037F49"/>
    <w:rsid w:val="00041CBF"/>
    <w:rsid w:val="000448D4"/>
    <w:rsid w:val="000543CE"/>
    <w:rsid w:val="00055DC0"/>
    <w:rsid w:val="00057071"/>
    <w:rsid w:val="00060C23"/>
    <w:rsid w:val="00061884"/>
    <w:rsid w:val="00061B40"/>
    <w:rsid w:val="0006670C"/>
    <w:rsid w:val="00084297"/>
    <w:rsid w:val="000857C9"/>
    <w:rsid w:val="00085AAB"/>
    <w:rsid w:val="00086D57"/>
    <w:rsid w:val="00087A47"/>
    <w:rsid w:val="00090C7C"/>
    <w:rsid w:val="0009232F"/>
    <w:rsid w:val="00095C6C"/>
    <w:rsid w:val="000A0B75"/>
    <w:rsid w:val="000A22B9"/>
    <w:rsid w:val="000A4241"/>
    <w:rsid w:val="000A51E6"/>
    <w:rsid w:val="000A52BC"/>
    <w:rsid w:val="000B0C76"/>
    <w:rsid w:val="000B7F35"/>
    <w:rsid w:val="000C13DA"/>
    <w:rsid w:val="000C1430"/>
    <w:rsid w:val="000C55EC"/>
    <w:rsid w:val="000C5735"/>
    <w:rsid w:val="000D1EFB"/>
    <w:rsid w:val="000D5C2F"/>
    <w:rsid w:val="000E1824"/>
    <w:rsid w:val="000E1A9B"/>
    <w:rsid w:val="000E2E60"/>
    <w:rsid w:val="000E4B78"/>
    <w:rsid w:val="000E55BB"/>
    <w:rsid w:val="000E6332"/>
    <w:rsid w:val="000E7102"/>
    <w:rsid w:val="000E78DB"/>
    <w:rsid w:val="000F147E"/>
    <w:rsid w:val="000F3C93"/>
    <w:rsid w:val="000F726B"/>
    <w:rsid w:val="001022A0"/>
    <w:rsid w:val="00102425"/>
    <w:rsid w:val="00106FBD"/>
    <w:rsid w:val="00107328"/>
    <w:rsid w:val="00107EF7"/>
    <w:rsid w:val="0011098D"/>
    <w:rsid w:val="00115639"/>
    <w:rsid w:val="001158FB"/>
    <w:rsid w:val="00115F9F"/>
    <w:rsid w:val="00116ECC"/>
    <w:rsid w:val="001229FA"/>
    <w:rsid w:val="00124820"/>
    <w:rsid w:val="001259D6"/>
    <w:rsid w:val="001264C3"/>
    <w:rsid w:val="0012780E"/>
    <w:rsid w:val="00130775"/>
    <w:rsid w:val="00130CC4"/>
    <w:rsid w:val="001339D5"/>
    <w:rsid w:val="00136C0B"/>
    <w:rsid w:val="00140725"/>
    <w:rsid w:val="0014185E"/>
    <w:rsid w:val="00141D17"/>
    <w:rsid w:val="0014534E"/>
    <w:rsid w:val="00145BC0"/>
    <w:rsid w:val="00145E09"/>
    <w:rsid w:val="0015357C"/>
    <w:rsid w:val="001565F7"/>
    <w:rsid w:val="00157D3F"/>
    <w:rsid w:val="00160083"/>
    <w:rsid w:val="001611A1"/>
    <w:rsid w:val="001637D7"/>
    <w:rsid w:val="00165285"/>
    <w:rsid w:val="00165933"/>
    <w:rsid w:val="0017338E"/>
    <w:rsid w:val="00180046"/>
    <w:rsid w:val="00180F32"/>
    <w:rsid w:val="001820ED"/>
    <w:rsid w:val="001868CE"/>
    <w:rsid w:val="0018694A"/>
    <w:rsid w:val="00187ECA"/>
    <w:rsid w:val="001905C7"/>
    <w:rsid w:val="0019533E"/>
    <w:rsid w:val="001A0DCA"/>
    <w:rsid w:val="001A0E04"/>
    <w:rsid w:val="001A5280"/>
    <w:rsid w:val="001A531F"/>
    <w:rsid w:val="001A7049"/>
    <w:rsid w:val="001B1C50"/>
    <w:rsid w:val="001B71DD"/>
    <w:rsid w:val="001C2981"/>
    <w:rsid w:val="001C5D5A"/>
    <w:rsid w:val="001C62B8"/>
    <w:rsid w:val="001C6680"/>
    <w:rsid w:val="001D15CE"/>
    <w:rsid w:val="001D169D"/>
    <w:rsid w:val="001D41CC"/>
    <w:rsid w:val="001D4EA4"/>
    <w:rsid w:val="001D5D77"/>
    <w:rsid w:val="001E2C94"/>
    <w:rsid w:val="001E4D0F"/>
    <w:rsid w:val="001E53F0"/>
    <w:rsid w:val="001E7F9D"/>
    <w:rsid w:val="001F0053"/>
    <w:rsid w:val="001F27A4"/>
    <w:rsid w:val="0020272F"/>
    <w:rsid w:val="002077F3"/>
    <w:rsid w:val="0021437D"/>
    <w:rsid w:val="00215E53"/>
    <w:rsid w:val="002177FF"/>
    <w:rsid w:val="002227F8"/>
    <w:rsid w:val="00224A44"/>
    <w:rsid w:val="00225A17"/>
    <w:rsid w:val="00227D11"/>
    <w:rsid w:val="00230996"/>
    <w:rsid w:val="00232011"/>
    <w:rsid w:val="00235855"/>
    <w:rsid w:val="002410C4"/>
    <w:rsid w:val="00241A5F"/>
    <w:rsid w:val="00241BED"/>
    <w:rsid w:val="00245C26"/>
    <w:rsid w:val="00246C6F"/>
    <w:rsid w:val="00251AC4"/>
    <w:rsid w:val="0025286E"/>
    <w:rsid w:val="00256906"/>
    <w:rsid w:val="00257CD5"/>
    <w:rsid w:val="00260746"/>
    <w:rsid w:val="00263473"/>
    <w:rsid w:val="00264332"/>
    <w:rsid w:val="00265EC5"/>
    <w:rsid w:val="002664E4"/>
    <w:rsid w:val="00267429"/>
    <w:rsid w:val="00270BB9"/>
    <w:rsid w:val="00270EC0"/>
    <w:rsid w:val="0027223A"/>
    <w:rsid w:val="00273AD1"/>
    <w:rsid w:val="00273D83"/>
    <w:rsid w:val="00273E84"/>
    <w:rsid w:val="00274371"/>
    <w:rsid w:val="002774AA"/>
    <w:rsid w:val="002807DB"/>
    <w:rsid w:val="00285772"/>
    <w:rsid w:val="00286768"/>
    <w:rsid w:val="002927F4"/>
    <w:rsid w:val="00292E3C"/>
    <w:rsid w:val="00294681"/>
    <w:rsid w:val="00294A11"/>
    <w:rsid w:val="00295879"/>
    <w:rsid w:val="002A120D"/>
    <w:rsid w:val="002A191F"/>
    <w:rsid w:val="002A1EE3"/>
    <w:rsid w:val="002A5BAB"/>
    <w:rsid w:val="002A703D"/>
    <w:rsid w:val="002B0967"/>
    <w:rsid w:val="002B0AF4"/>
    <w:rsid w:val="002B2291"/>
    <w:rsid w:val="002C0D07"/>
    <w:rsid w:val="002C1685"/>
    <w:rsid w:val="002C66B2"/>
    <w:rsid w:val="002C794F"/>
    <w:rsid w:val="002D03C5"/>
    <w:rsid w:val="002D22B7"/>
    <w:rsid w:val="002D44FC"/>
    <w:rsid w:val="002D68EF"/>
    <w:rsid w:val="002E0C42"/>
    <w:rsid w:val="002E274E"/>
    <w:rsid w:val="002E3A1B"/>
    <w:rsid w:val="002E6403"/>
    <w:rsid w:val="002F023C"/>
    <w:rsid w:val="002F09E5"/>
    <w:rsid w:val="002F12CA"/>
    <w:rsid w:val="002F4D45"/>
    <w:rsid w:val="002F5B04"/>
    <w:rsid w:val="00300C7C"/>
    <w:rsid w:val="003048EA"/>
    <w:rsid w:val="00307295"/>
    <w:rsid w:val="00315724"/>
    <w:rsid w:val="00317B65"/>
    <w:rsid w:val="00320F99"/>
    <w:rsid w:val="00323938"/>
    <w:rsid w:val="0032418A"/>
    <w:rsid w:val="00326080"/>
    <w:rsid w:val="0033300D"/>
    <w:rsid w:val="00335353"/>
    <w:rsid w:val="00336487"/>
    <w:rsid w:val="003433EE"/>
    <w:rsid w:val="00346F71"/>
    <w:rsid w:val="0034704B"/>
    <w:rsid w:val="00354025"/>
    <w:rsid w:val="00355CC0"/>
    <w:rsid w:val="00361577"/>
    <w:rsid w:val="003629A0"/>
    <w:rsid w:val="003636A6"/>
    <w:rsid w:val="00365080"/>
    <w:rsid w:val="0036537C"/>
    <w:rsid w:val="003656C0"/>
    <w:rsid w:val="00365F44"/>
    <w:rsid w:val="0036726C"/>
    <w:rsid w:val="0037034A"/>
    <w:rsid w:val="00371553"/>
    <w:rsid w:val="003717ED"/>
    <w:rsid w:val="00371E0C"/>
    <w:rsid w:val="00372441"/>
    <w:rsid w:val="00372AF0"/>
    <w:rsid w:val="00373105"/>
    <w:rsid w:val="00376648"/>
    <w:rsid w:val="00380A7C"/>
    <w:rsid w:val="00380FAC"/>
    <w:rsid w:val="00382A49"/>
    <w:rsid w:val="00383AE8"/>
    <w:rsid w:val="0039282A"/>
    <w:rsid w:val="00393747"/>
    <w:rsid w:val="003961D6"/>
    <w:rsid w:val="003965D9"/>
    <w:rsid w:val="003A659D"/>
    <w:rsid w:val="003A65E1"/>
    <w:rsid w:val="003A773E"/>
    <w:rsid w:val="003B09D9"/>
    <w:rsid w:val="003B182F"/>
    <w:rsid w:val="003B31AE"/>
    <w:rsid w:val="003B4AB2"/>
    <w:rsid w:val="003C30A4"/>
    <w:rsid w:val="003C4FD7"/>
    <w:rsid w:val="003C51F7"/>
    <w:rsid w:val="003C7A29"/>
    <w:rsid w:val="003D57C4"/>
    <w:rsid w:val="003D6046"/>
    <w:rsid w:val="003D6B55"/>
    <w:rsid w:val="003E2B25"/>
    <w:rsid w:val="003E3946"/>
    <w:rsid w:val="003E5257"/>
    <w:rsid w:val="003E687F"/>
    <w:rsid w:val="003F0353"/>
    <w:rsid w:val="003F105C"/>
    <w:rsid w:val="00400A4C"/>
    <w:rsid w:val="00400BC2"/>
    <w:rsid w:val="0040548C"/>
    <w:rsid w:val="00410989"/>
    <w:rsid w:val="0041160C"/>
    <w:rsid w:val="00414634"/>
    <w:rsid w:val="00414D0A"/>
    <w:rsid w:val="00417160"/>
    <w:rsid w:val="004200A1"/>
    <w:rsid w:val="00421274"/>
    <w:rsid w:val="00422D07"/>
    <w:rsid w:val="004252F8"/>
    <w:rsid w:val="00425EC1"/>
    <w:rsid w:val="00426F50"/>
    <w:rsid w:val="00427F3C"/>
    <w:rsid w:val="00431838"/>
    <w:rsid w:val="004346E2"/>
    <w:rsid w:val="0043577E"/>
    <w:rsid w:val="00443F93"/>
    <w:rsid w:val="00444E39"/>
    <w:rsid w:val="00444FBE"/>
    <w:rsid w:val="00444FC6"/>
    <w:rsid w:val="004453A7"/>
    <w:rsid w:val="004453D5"/>
    <w:rsid w:val="00445758"/>
    <w:rsid w:val="00447472"/>
    <w:rsid w:val="00453810"/>
    <w:rsid w:val="00454167"/>
    <w:rsid w:val="00460A42"/>
    <w:rsid w:val="00462510"/>
    <w:rsid w:val="00464998"/>
    <w:rsid w:val="00473808"/>
    <w:rsid w:val="00476E5B"/>
    <w:rsid w:val="004800A0"/>
    <w:rsid w:val="004855A4"/>
    <w:rsid w:val="00486C2F"/>
    <w:rsid w:val="00490189"/>
    <w:rsid w:val="004933F0"/>
    <w:rsid w:val="00493DA5"/>
    <w:rsid w:val="00496B82"/>
    <w:rsid w:val="004A1F08"/>
    <w:rsid w:val="004B2A9F"/>
    <w:rsid w:val="004B40F7"/>
    <w:rsid w:val="004B6137"/>
    <w:rsid w:val="004C12EC"/>
    <w:rsid w:val="004C3F5F"/>
    <w:rsid w:val="004C566E"/>
    <w:rsid w:val="004D18CD"/>
    <w:rsid w:val="004D3DD5"/>
    <w:rsid w:val="004E3FF8"/>
    <w:rsid w:val="004E597C"/>
    <w:rsid w:val="004F0BFB"/>
    <w:rsid w:val="004F0F5C"/>
    <w:rsid w:val="004F649B"/>
    <w:rsid w:val="00502F10"/>
    <w:rsid w:val="00503C62"/>
    <w:rsid w:val="005070B7"/>
    <w:rsid w:val="00511882"/>
    <w:rsid w:val="005121A1"/>
    <w:rsid w:val="00512B16"/>
    <w:rsid w:val="0051469F"/>
    <w:rsid w:val="00517BFF"/>
    <w:rsid w:val="00520257"/>
    <w:rsid w:val="0052293D"/>
    <w:rsid w:val="005265BE"/>
    <w:rsid w:val="00530041"/>
    <w:rsid w:val="00531662"/>
    <w:rsid w:val="005339D4"/>
    <w:rsid w:val="00540E6E"/>
    <w:rsid w:val="0054404A"/>
    <w:rsid w:val="00553F4D"/>
    <w:rsid w:val="0055436E"/>
    <w:rsid w:val="005546B5"/>
    <w:rsid w:val="0055519F"/>
    <w:rsid w:val="005609D0"/>
    <w:rsid w:val="00561ED3"/>
    <w:rsid w:val="005678F0"/>
    <w:rsid w:val="00567AA3"/>
    <w:rsid w:val="005759C3"/>
    <w:rsid w:val="005766AB"/>
    <w:rsid w:val="00577C21"/>
    <w:rsid w:val="00586639"/>
    <w:rsid w:val="00590431"/>
    <w:rsid w:val="005924BC"/>
    <w:rsid w:val="00595189"/>
    <w:rsid w:val="005973CF"/>
    <w:rsid w:val="00597D00"/>
    <w:rsid w:val="005A20D5"/>
    <w:rsid w:val="005A2956"/>
    <w:rsid w:val="005A42A0"/>
    <w:rsid w:val="005A61AF"/>
    <w:rsid w:val="005A6F6C"/>
    <w:rsid w:val="005B2C42"/>
    <w:rsid w:val="005B4811"/>
    <w:rsid w:val="005B65AA"/>
    <w:rsid w:val="005C04E3"/>
    <w:rsid w:val="005C1E82"/>
    <w:rsid w:val="005C4EEF"/>
    <w:rsid w:val="005D7D42"/>
    <w:rsid w:val="005E1AE4"/>
    <w:rsid w:val="005E2895"/>
    <w:rsid w:val="005E40A9"/>
    <w:rsid w:val="005E411A"/>
    <w:rsid w:val="005F1504"/>
    <w:rsid w:val="005F5AEA"/>
    <w:rsid w:val="00601F9E"/>
    <w:rsid w:val="00603B62"/>
    <w:rsid w:val="00604E0B"/>
    <w:rsid w:val="00606C04"/>
    <w:rsid w:val="00607428"/>
    <w:rsid w:val="00610440"/>
    <w:rsid w:val="00613237"/>
    <w:rsid w:val="00627A92"/>
    <w:rsid w:val="0063109B"/>
    <w:rsid w:val="006322F0"/>
    <w:rsid w:val="006348BD"/>
    <w:rsid w:val="00635DCF"/>
    <w:rsid w:val="006366C1"/>
    <w:rsid w:val="00640970"/>
    <w:rsid w:val="0064267E"/>
    <w:rsid w:val="0064295A"/>
    <w:rsid w:val="00644573"/>
    <w:rsid w:val="00645165"/>
    <w:rsid w:val="006470FA"/>
    <w:rsid w:val="00647B09"/>
    <w:rsid w:val="006510CA"/>
    <w:rsid w:val="00651ADA"/>
    <w:rsid w:val="00651BD0"/>
    <w:rsid w:val="00651DC1"/>
    <w:rsid w:val="00655BCE"/>
    <w:rsid w:val="0065695E"/>
    <w:rsid w:val="00661B2C"/>
    <w:rsid w:val="00662988"/>
    <w:rsid w:val="0066461D"/>
    <w:rsid w:val="00671AD4"/>
    <w:rsid w:val="0067659B"/>
    <w:rsid w:val="00676D40"/>
    <w:rsid w:val="00677187"/>
    <w:rsid w:val="00677BCE"/>
    <w:rsid w:val="00681615"/>
    <w:rsid w:val="00684F64"/>
    <w:rsid w:val="00690740"/>
    <w:rsid w:val="0069512D"/>
    <w:rsid w:val="00695A4C"/>
    <w:rsid w:val="006975BF"/>
    <w:rsid w:val="006977D7"/>
    <w:rsid w:val="006A003D"/>
    <w:rsid w:val="006A02D0"/>
    <w:rsid w:val="006A3E9B"/>
    <w:rsid w:val="006A68D3"/>
    <w:rsid w:val="006A6E68"/>
    <w:rsid w:val="006B0D42"/>
    <w:rsid w:val="006B0F29"/>
    <w:rsid w:val="006B72F6"/>
    <w:rsid w:val="006C2B85"/>
    <w:rsid w:val="006C3760"/>
    <w:rsid w:val="006C4BBF"/>
    <w:rsid w:val="006C50FF"/>
    <w:rsid w:val="006C56E5"/>
    <w:rsid w:val="006C773E"/>
    <w:rsid w:val="006D197D"/>
    <w:rsid w:val="006D69F7"/>
    <w:rsid w:val="006D73C5"/>
    <w:rsid w:val="006F205F"/>
    <w:rsid w:val="006F2B57"/>
    <w:rsid w:val="006F4D06"/>
    <w:rsid w:val="00702796"/>
    <w:rsid w:val="00703F17"/>
    <w:rsid w:val="00712928"/>
    <w:rsid w:val="007140AA"/>
    <w:rsid w:val="00714E2B"/>
    <w:rsid w:val="00723F74"/>
    <w:rsid w:val="00725C55"/>
    <w:rsid w:val="00726ACB"/>
    <w:rsid w:val="007275B3"/>
    <w:rsid w:val="00727696"/>
    <w:rsid w:val="00730CA5"/>
    <w:rsid w:val="007326AB"/>
    <w:rsid w:val="00733AB3"/>
    <w:rsid w:val="00740CF3"/>
    <w:rsid w:val="00741677"/>
    <w:rsid w:val="00743DCD"/>
    <w:rsid w:val="007449CF"/>
    <w:rsid w:val="007466E1"/>
    <w:rsid w:val="00746F0B"/>
    <w:rsid w:val="00747070"/>
    <w:rsid w:val="00751617"/>
    <w:rsid w:val="00752C22"/>
    <w:rsid w:val="007560B9"/>
    <w:rsid w:val="00757AAE"/>
    <w:rsid w:val="00764C64"/>
    <w:rsid w:val="007663E9"/>
    <w:rsid w:val="00767236"/>
    <w:rsid w:val="00771DC1"/>
    <w:rsid w:val="00772532"/>
    <w:rsid w:val="007737B8"/>
    <w:rsid w:val="00773E9E"/>
    <w:rsid w:val="00774E38"/>
    <w:rsid w:val="00780CEF"/>
    <w:rsid w:val="00785DB6"/>
    <w:rsid w:val="00794EDD"/>
    <w:rsid w:val="007A2123"/>
    <w:rsid w:val="007A6C87"/>
    <w:rsid w:val="007A702E"/>
    <w:rsid w:val="007B3D2A"/>
    <w:rsid w:val="007B6A68"/>
    <w:rsid w:val="007B7450"/>
    <w:rsid w:val="007C0E34"/>
    <w:rsid w:val="007C1298"/>
    <w:rsid w:val="007C1C69"/>
    <w:rsid w:val="007C3AB5"/>
    <w:rsid w:val="007C4423"/>
    <w:rsid w:val="007C6ACA"/>
    <w:rsid w:val="007D0201"/>
    <w:rsid w:val="007D529E"/>
    <w:rsid w:val="007D6171"/>
    <w:rsid w:val="007E2A06"/>
    <w:rsid w:val="007E54D8"/>
    <w:rsid w:val="007E686B"/>
    <w:rsid w:val="007E7ED7"/>
    <w:rsid w:val="007F1EE5"/>
    <w:rsid w:val="007F4F4A"/>
    <w:rsid w:val="007F7993"/>
    <w:rsid w:val="007F7FB2"/>
    <w:rsid w:val="0080218E"/>
    <w:rsid w:val="008045EF"/>
    <w:rsid w:val="0080692C"/>
    <w:rsid w:val="00810791"/>
    <w:rsid w:val="008236CC"/>
    <w:rsid w:val="00826E86"/>
    <w:rsid w:val="00827897"/>
    <w:rsid w:val="00832CCE"/>
    <w:rsid w:val="008341BA"/>
    <w:rsid w:val="008347BC"/>
    <w:rsid w:val="00840143"/>
    <w:rsid w:val="00841F82"/>
    <w:rsid w:val="008468C5"/>
    <w:rsid w:val="00846BB1"/>
    <w:rsid w:val="0085119E"/>
    <w:rsid w:val="00854676"/>
    <w:rsid w:val="00860A8F"/>
    <w:rsid w:val="008612C2"/>
    <w:rsid w:val="008626CD"/>
    <w:rsid w:val="00862C93"/>
    <w:rsid w:val="008702CE"/>
    <w:rsid w:val="00876D16"/>
    <w:rsid w:val="00881124"/>
    <w:rsid w:val="008957C0"/>
    <w:rsid w:val="00897373"/>
    <w:rsid w:val="008A0938"/>
    <w:rsid w:val="008A0F67"/>
    <w:rsid w:val="008A43FE"/>
    <w:rsid w:val="008A4A00"/>
    <w:rsid w:val="008A5B1C"/>
    <w:rsid w:val="008B1C27"/>
    <w:rsid w:val="008B3129"/>
    <w:rsid w:val="008B3185"/>
    <w:rsid w:val="008B44E7"/>
    <w:rsid w:val="008B579D"/>
    <w:rsid w:val="008C1431"/>
    <w:rsid w:val="008E23A7"/>
    <w:rsid w:val="008E2931"/>
    <w:rsid w:val="008E3206"/>
    <w:rsid w:val="008E45E8"/>
    <w:rsid w:val="008E70BD"/>
    <w:rsid w:val="008F267A"/>
    <w:rsid w:val="008F5C8B"/>
    <w:rsid w:val="00901096"/>
    <w:rsid w:val="00901EB7"/>
    <w:rsid w:val="00902F06"/>
    <w:rsid w:val="0091007F"/>
    <w:rsid w:val="009120C7"/>
    <w:rsid w:val="00913EFE"/>
    <w:rsid w:val="009146F7"/>
    <w:rsid w:val="009158D5"/>
    <w:rsid w:val="009173ED"/>
    <w:rsid w:val="009201F2"/>
    <w:rsid w:val="00922E20"/>
    <w:rsid w:val="00923464"/>
    <w:rsid w:val="00924C23"/>
    <w:rsid w:val="00926D21"/>
    <w:rsid w:val="009310BE"/>
    <w:rsid w:val="00937BE7"/>
    <w:rsid w:val="009411B8"/>
    <w:rsid w:val="009419CA"/>
    <w:rsid w:val="00942BAD"/>
    <w:rsid w:val="0094538E"/>
    <w:rsid w:val="009453DE"/>
    <w:rsid w:val="00950CB0"/>
    <w:rsid w:val="00957C12"/>
    <w:rsid w:val="00960A68"/>
    <w:rsid w:val="00963EFA"/>
    <w:rsid w:val="00964BF4"/>
    <w:rsid w:val="00965E6C"/>
    <w:rsid w:val="00971F3D"/>
    <w:rsid w:val="009725C6"/>
    <w:rsid w:val="009732EF"/>
    <w:rsid w:val="00980587"/>
    <w:rsid w:val="009856D8"/>
    <w:rsid w:val="00987B85"/>
    <w:rsid w:val="00994D6E"/>
    <w:rsid w:val="00996F8F"/>
    <w:rsid w:val="009A17BD"/>
    <w:rsid w:val="009A34FE"/>
    <w:rsid w:val="009A4038"/>
    <w:rsid w:val="009A444B"/>
    <w:rsid w:val="009A7BA1"/>
    <w:rsid w:val="009B28AB"/>
    <w:rsid w:val="009B4B2B"/>
    <w:rsid w:val="009B79BA"/>
    <w:rsid w:val="009C254F"/>
    <w:rsid w:val="009C278F"/>
    <w:rsid w:val="009C2854"/>
    <w:rsid w:val="009C5191"/>
    <w:rsid w:val="009D341A"/>
    <w:rsid w:val="009D3986"/>
    <w:rsid w:val="009D7410"/>
    <w:rsid w:val="009E1421"/>
    <w:rsid w:val="009E235C"/>
    <w:rsid w:val="009E29C3"/>
    <w:rsid w:val="009E2D74"/>
    <w:rsid w:val="009E31F0"/>
    <w:rsid w:val="009E6206"/>
    <w:rsid w:val="009E645F"/>
    <w:rsid w:val="009E7635"/>
    <w:rsid w:val="009E76EF"/>
    <w:rsid w:val="009E7B6D"/>
    <w:rsid w:val="009F246C"/>
    <w:rsid w:val="009F319D"/>
    <w:rsid w:val="009F380D"/>
    <w:rsid w:val="009F4007"/>
    <w:rsid w:val="00A02D6F"/>
    <w:rsid w:val="00A04BD8"/>
    <w:rsid w:val="00A05F19"/>
    <w:rsid w:val="00A07BE7"/>
    <w:rsid w:val="00A204F4"/>
    <w:rsid w:val="00A20763"/>
    <w:rsid w:val="00A2513C"/>
    <w:rsid w:val="00A26F17"/>
    <w:rsid w:val="00A30DC6"/>
    <w:rsid w:val="00A311D2"/>
    <w:rsid w:val="00A34891"/>
    <w:rsid w:val="00A35982"/>
    <w:rsid w:val="00A35E16"/>
    <w:rsid w:val="00A36E52"/>
    <w:rsid w:val="00A41427"/>
    <w:rsid w:val="00A43790"/>
    <w:rsid w:val="00A464E6"/>
    <w:rsid w:val="00A56367"/>
    <w:rsid w:val="00A61611"/>
    <w:rsid w:val="00A63DA8"/>
    <w:rsid w:val="00A64B06"/>
    <w:rsid w:val="00A64B2F"/>
    <w:rsid w:val="00A65276"/>
    <w:rsid w:val="00A65944"/>
    <w:rsid w:val="00A65FE7"/>
    <w:rsid w:val="00A66067"/>
    <w:rsid w:val="00A66888"/>
    <w:rsid w:val="00A67C83"/>
    <w:rsid w:val="00A70368"/>
    <w:rsid w:val="00A735AE"/>
    <w:rsid w:val="00A77B97"/>
    <w:rsid w:val="00A84CCE"/>
    <w:rsid w:val="00A855DE"/>
    <w:rsid w:val="00A94993"/>
    <w:rsid w:val="00A95BE1"/>
    <w:rsid w:val="00AA0F46"/>
    <w:rsid w:val="00AA34F2"/>
    <w:rsid w:val="00AA3A3B"/>
    <w:rsid w:val="00AB3F8D"/>
    <w:rsid w:val="00AB78F0"/>
    <w:rsid w:val="00AC009E"/>
    <w:rsid w:val="00AC00A3"/>
    <w:rsid w:val="00AC24D7"/>
    <w:rsid w:val="00AC2930"/>
    <w:rsid w:val="00AC31C5"/>
    <w:rsid w:val="00AC330B"/>
    <w:rsid w:val="00AC75D9"/>
    <w:rsid w:val="00AE05AC"/>
    <w:rsid w:val="00AE0E42"/>
    <w:rsid w:val="00AE47A2"/>
    <w:rsid w:val="00AE5258"/>
    <w:rsid w:val="00AF00D9"/>
    <w:rsid w:val="00AF065F"/>
    <w:rsid w:val="00AF0B7D"/>
    <w:rsid w:val="00AF1C25"/>
    <w:rsid w:val="00AF250B"/>
    <w:rsid w:val="00AF35A3"/>
    <w:rsid w:val="00AF3818"/>
    <w:rsid w:val="00AF39E2"/>
    <w:rsid w:val="00AF45CF"/>
    <w:rsid w:val="00AF7BB8"/>
    <w:rsid w:val="00B0033A"/>
    <w:rsid w:val="00B01178"/>
    <w:rsid w:val="00B06F7F"/>
    <w:rsid w:val="00B07B03"/>
    <w:rsid w:val="00B110BF"/>
    <w:rsid w:val="00B16BFE"/>
    <w:rsid w:val="00B206A3"/>
    <w:rsid w:val="00B211CF"/>
    <w:rsid w:val="00B212EF"/>
    <w:rsid w:val="00B244C6"/>
    <w:rsid w:val="00B2717D"/>
    <w:rsid w:val="00B34BD8"/>
    <w:rsid w:val="00B37BD6"/>
    <w:rsid w:val="00B4157E"/>
    <w:rsid w:val="00B42175"/>
    <w:rsid w:val="00B424A1"/>
    <w:rsid w:val="00B44580"/>
    <w:rsid w:val="00B46515"/>
    <w:rsid w:val="00B536D3"/>
    <w:rsid w:val="00B54ADD"/>
    <w:rsid w:val="00B57A22"/>
    <w:rsid w:val="00B57EBC"/>
    <w:rsid w:val="00B6119D"/>
    <w:rsid w:val="00B627B1"/>
    <w:rsid w:val="00B66DA5"/>
    <w:rsid w:val="00B67C77"/>
    <w:rsid w:val="00B700DF"/>
    <w:rsid w:val="00B707CB"/>
    <w:rsid w:val="00B73096"/>
    <w:rsid w:val="00B74D11"/>
    <w:rsid w:val="00B834A8"/>
    <w:rsid w:val="00B85B7C"/>
    <w:rsid w:val="00B87C23"/>
    <w:rsid w:val="00B9492C"/>
    <w:rsid w:val="00BC08A6"/>
    <w:rsid w:val="00BC4DB1"/>
    <w:rsid w:val="00BC505C"/>
    <w:rsid w:val="00BE1004"/>
    <w:rsid w:val="00BE181B"/>
    <w:rsid w:val="00BE19EF"/>
    <w:rsid w:val="00BE369F"/>
    <w:rsid w:val="00BE73D9"/>
    <w:rsid w:val="00BF22D0"/>
    <w:rsid w:val="00BF3181"/>
    <w:rsid w:val="00BF3DB2"/>
    <w:rsid w:val="00BF7B59"/>
    <w:rsid w:val="00C04C0A"/>
    <w:rsid w:val="00C10326"/>
    <w:rsid w:val="00C121B9"/>
    <w:rsid w:val="00C122E7"/>
    <w:rsid w:val="00C1284D"/>
    <w:rsid w:val="00C22A3A"/>
    <w:rsid w:val="00C366C8"/>
    <w:rsid w:val="00C37E3F"/>
    <w:rsid w:val="00C45693"/>
    <w:rsid w:val="00C46397"/>
    <w:rsid w:val="00C572A4"/>
    <w:rsid w:val="00C60601"/>
    <w:rsid w:val="00C61146"/>
    <w:rsid w:val="00C61DD1"/>
    <w:rsid w:val="00C62CB2"/>
    <w:rsid w:val="00C63FB0"/>
    <w:rsid w:val="00C64269"/>
    <w:rsid w:val="00C644CE"/>
    <w:rsid w:val="00C6514F"/>
    <w:rsid w:val="00C6794F"/>
    <w:rsid w:val="00C7176C"/>
    <w:rsid w:val="00C73C26"/>
    <w:rsid w:val="00C745B0"/>
    <w:rsid w:val="00C74E83"/>
    <w:rsid w:val="00C7557C"/>
    <w:rsid w:val="00C819A4"/>
    <w:rsid w:val="00C87A18"/>
    <w:rsid w:val="00C901C3"/>
    <w:rsid w:val="00C904E0"/>
    <w:rsid w:val="00C94681"/>
    <w:rsid w:val="00C94AE7"/>
    <w:rsid w:val="00C94C79"/>
    <w:rsid w:val="00C9568F"/>
    <w:rsid w:val="00CA2E43"/>
    <w:rsid w:val="00CA68A2"/>
    <w:rsid w:val="00CB48DC"/>
    <w:rsid w:val="00CC0C80"/>
    <w:rsid w:val="00CC47DB"/>
    <w:rsid w:val="00CC4933"/>
    <w:rsid w:val="00CC6A2E"/>
    <w:rsid w:val="00CD367A"/>
    <w:rsid w:val="00CD477C"/>
    <w:rsid w:val="00CD7C29"/>
    <w:rsid w:val="00CD7FAF"/>
    <w:rsid w:val="00CE1CA7"/>
    <w:rsid w:val="00CE66C0"/>
    <w:rsid w:val="00CF15E8"/>
    <w:rsid w:val="00CF2B84"/>
    <w:rsid w:val="00D0131C"/>
    <w:rsid w:val="00D1255A"/>
    <w:rsid w:val="00D136B2"/>
    <w:rsid w:val="00D16CA2"/>
    <w:rsid w:val="00D22791"/>
    <w:rsid w:val="00D22BB3"/>
    <w:rsid w:val="00D23E82"/>
    <w:rsid w:val="00D303B9"/>
    <w:rsid w:val="00D30542"/>
    <w:rsid w:val="00D30D14"/>
    <w:rsid w:val="00D32092"/>
    <w:rsid w:val="00D40F06"/>
    <w:rsid w:val="00D4294C"/>
    <w:rsid w:val="00D4767D"/>
    <w:rsid w:val="00D51C8C"/>
    <w:rsid w:val="00D52195"/>
    <w:rsid w:val="00D5281C"/>
    <w:rsid w:val="00D53777"/>
    <w:rsid w:val="00D53C48"/>
    <w:rsid w:val="00D5437C"/>
    <w:rsid w:val="00D5439E"/>
    <w:rsid w:val="00D555F4"/>
    <w:rsid w:val="00D55DBE"/>
    <w:rsid w:val="00D5660F"/>
    <w:rsid w:val="00D63978"/>
    <w:rsid w:val="00D644A6"/>
    <w:rsid w:val="00D66794"/>
    <w:rsid w:val="00D715A0"/>
    <w:rsid w:val="00D71D77"/>
    <w:rsid w:val="00D74A9C"/>
    <w:rsid w:val="00D751B4"/>
    <w:rsid w:val="00D7533D"/>
    <w:rsid w:val="00D8090C"/>
    <w:rsid w:val="00D8189A"/>
    <w:rsid w:val="00D83EC0"/>
    <w:rsid w:val="00D840FD"/>
    <w:rsid w:val="00D8498B"/>
    <w:rsid w:val="00D85F9C"/>
    <w:rsid w:val="00D917AA"/>
    <w:rsid w:val="00D93EC1"/>
    <w:rsid w:val="00D94B38"/>
    <w:rsid w:val="00DA10B7"/>
    <w:rsid w:val="00DA6BF1"/>
    <w:rsid w:val="00DB006A"/>
    <w:rsid w:val="00DB5D61"/>
    <w:rsid w:val="00DB6291"/>
    <w:rsid w:val="00DC03E8"/>
    <w:rsid w:val="00DC1E8A"/>
    <w:rsid w:val="00DC435E"/>
    <w:rsid w:val="00DC549C"/>
    <w:rsid w:val="00DC56BF"/>
    <w:rsid w:val="00DC7B74"/>
    <w:rsid w:val="00DD39BE"/>
    <w:rsid w:val="00DD42D6"/>
    <w:rsid w:val="00DE37E3"/>
    <w:rsid w:val="00DE3C10"/>
    <w:rsid w:val="00DE5DE1"/>
    <w:rsid w:val="00DF02D6"/>
    <w:rsid w:val="00DF1A65"/>
    <w:rsid w:val="00E012FE"/>
    <w:rsid w:val="00E02563"/>
    <w:rsid w:val="00E12AC9"/>
    <w:rsid w:val="00E2200C"/>
    <w:rsid w:val="00E33BAC"/>
    <w:rsid w:val="00E35A07"/>
    <w:rsid w:val="00E45C3A"/>
    <w:rsid w:val="00E45F8B"/>
    <w:rsid w:val="00E50B8A"/>
    <w:rsid w:val="00E565A0"/>
    <w:rsid w:val="00E62DCE"/>
    <w:rsid w:val="00E64273"/>
    <w:rsid w:val="00E666E6"/>
    <w:rsid w:val="00E67304"/>
    <w:rsid w:val="00E70EFA"/>
    <w:rsid w:val="00E7265C"/>
    <w:rsid w:val="00E74760"/>
    <w:rsid w:val="00E74C44"/>
    <w:rsid w:val="00E754F9"/>
    <w:rsid w:val="00E80053"/>
    <w:rsid w:val="00E85957"/>
    <w:rsid w:val="00E866AB"/>
    <w:rsid w:val="00E90C69"/>
    <w:rsid w:val="00E92039"/>
    <w:rsid w:val="00EA1D56"/>
    <w:rsid w:val="00EA213D"/>
    <w:rsid w:val="00EA29D5"/>
    <w:rsid w:val="00EA492B"/>
    <w:rsid w:val="00EA4D4D"/>
    <w:rsid w:val="00EA61A0"/>
    <w:rsid w:val="00EA645A"/>
    <w:rsid w:val="00EA7AE3"/>
    <w:rsid w:val="00EB16BA"/>
    <w:rsid w:val="00EB19C6"/>
    <w:rsid w:val="00EB5C8D"/>
    <w:rsid w:val="00EC2179"/>
    <w:rsid w:val="00EC39F1"/>
    <w:rsid w:val="00ED003D"/>
    <w:rsid w:val="00ED05BC"/>
    <w:rsid w:val="00ED0F34"/>
    <w:rsid w:val="00ED16BF"/>
    <w:rsid w:val="00ED55F2"/>
    <w:rsid w:val="00ED6AF9"/>
    <w:rsid w:val="00EE659B"/>
    <w:rsid w:val="00EE7B3B"/>
    <w:rsid w:val="00EF2A5E"/>
    <w:rsid w:val="00F00152"/>
    <w:rsid w:val="00F01E96"/>
    <w:rsid w:val="00F0450A"/>
    <w:rsid w:val="00F06822"/>
    <w:rsid w:val="00F101D4"/>
    <w:rsid w:val="00F110B8"/>
    <w:rsid w:val="00F12FFC"/>
    <w:rsid w:val="00F14B94"/>
    <w:rsid w:val="00F150A5"/>
    <w:rsid w:val="00F20F25"/>
    <w:rsid w:val="00F23957"/>
    <w:rsid w:val="00F27E8C"/>
    <w:rsid w:val="00F30D15"/>
    <w:rsid w:val="00F34E10"/>
    <w:rsid w:val="00F42D88"/>
    <w:rsid w:val="00F45133"/>
    <w:rsid w:val="00F47090"/>
    <w:rsid w:val="00F5410F"/>
    <w:rsid w:val="00F548E1"/>
    <w:rsid w:val="00F619E0"/>
    <w:rsid w:val="00F6259B"/>
    <w:rsid w:val="00F7041E"/>
    <w:rsid w:val="00F72679"/>
    <w:rsid w:val="00F751D6"/>
    <w:rsid w:val="00F76675"/>
    <w:rsid w:val="00F76B84"/>
    <w:rsid w:val="00F84051"/>
    <w:rsid w:val="00F865AB"/>
    <w:rsid w:val="00F8665F"/>
    <w:rsid w:val="00F93137"/>
    <w:rsid w:val="00F97F27"/>
    <w:rsid w:val="00FA1437"/>
    <w:rsid w:val="00FA144B"/>
    <w:rsid w:val="00FA1F76"/>
    <w:rsid w:val="00FA4C81"/>
    <w:rsid w:val="00FA4F33"/>
    <w:rsid w:val="00FA73A1"/>
    <w:rsid w:val="00FA7D2F"/>
    <w:rsid w:val="00FB0E8A"/>
    <w:rsid w:val="00FB3229"/>
    <w:rsid w:val="00FB358D"/>
    <w:rsid w:val="00FB3EF6"/>
    <w:rsid w:val="00FB5BF2"/>
    <w:rsid w:val="00FC0270"/>
    <w:rsid w:val="00FC03D9"/>
    <w:rsid w:val="00FC2D7C"/>
    <w:rsid w:val="00FC3499"/>
    <w:rsid w:val="00FC3A41"/>
    <w:rsid w:val="00FC3DC8"/>
    <w:rsid w:val="00FC6D53"/>
    <w:rsid w:val="00FC7BFD"/>
    <w:rsid w:val="00FD19A9"/>
    <w:rsid w:val="00FD1DA0"/>
    <w:rsid w:val="00FD78CE"/>
    <w:rsid w:val="00FE0A1A"/>
    <w:rsid w:val="00FE2B2C"/>
    <w:rsid w:val="00FF0142"/>
    <w:rsid w:val="00FF28A7"/>
    <w:rsid w:val="00FF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8066C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1A0"/>
    <w:rPr>
      <w:sz w:val="24"/>
      <w:szCs w:val="24"/>
    </w:rPr>
  </w:style>
  <w:style w:type="paragraph" w:styleId="Ttulo1">
    <w:name w:val="heading 1"/>
    <w:basedOn w:val="Normal"/>
    <w:next w:val="Normal"/>
    <w:qFormat/>
    <w:rsid w:val="00EA61A0"/>
    <w:pPr>
      <w:keepNext/>
      <w:jc w:val="center"/>
      <w:outlineLvl w:val="0"/>
    </w:pPr>
    <w:rPr>
      <w:rFonts w:ascii="Arial Narrow" w:hAnsi="Arial Narrow"/>
      <w:bCs/>
      <w:iCs/>
      <w:szCs w:val="20"/>
    </w:rPr>
  </w:style>
  <w:style w:type="paragraph" w:styleId="Ttulo2">
    <w:name w:val="heading 2"/>
    <w:basedOn w:val="Normal"/>
    <w:next w:val="Normal"/>
    <w:qFormat/>
    <w:rsid w:val="00EA61A0"/>
    <w:pPr>
      <w:keepNext/>
      <w:tabs>
        <w:tab w:val="left" w:pos="1418"/>
        <w:tab w:val="left" w:pos="1701"/>
      </w:tabs>
      <w:ind w:firstLine="1134"/>
      <w:jc w:val="both"/>
      <w:outlineLvl w:val="1"/>
    </w:pPr>
    <w:rPr>
      <w:rFonts w:ascii="Arial Narrow" w:hAnsi="Arial Narrow"/>
      <w:iCs/>
      <w:szCs w:val="20"/>
    </w:rPr>
  </w:style>
  <w:style w:type="paragraph" w:styleId="Ttulo3">
    <w:name w:val="heading 3"/>
    <w:basedOn w:val="Normal"/>
    <w:next w:val="Normal"/>
    <w:qFormat/>
    <w:rsid w:val="00EA61A0"/>
    <w:pPr>
      <w:keepNext/>
      <w:tabs>
        <w:tab w:val="left" w:pos="1418"/>
        <w:tab w:val="left" w:pos="1701"/>
      </w:tabs>
      <w:jc w:val="center"/>
      <w:outlineLvl w:val="2"/>
    </w:pPr>
    <w:rPr>
      <w:rFonts w:ascii="Arial" w:hAnsi="Arial"/>
      <w:b/>
      <w:i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EA61A0"/>
    <w:pPr>
      <w:tabs>
        <w:tab w:val="left" w:pos="1418"/>
        <w:tab w:val="left" w:pos="1701"/>
      </w:tabs>
      <w:ind w:firstLine="1134"/>
      <w:jc w:val="both"/>
    </w:pPr>
    <w:rPr>
      <w:rFonts w:ascii="Arial Narrow" w:hAnsi="Arial Narrow"/>
      <w:szCs w:val="20"/>
    </w:rPr>
  </w:style>
  <w:style w:type="paragraph" w:styleId="Recuodecorpodetexto2">
    <w:name w:val="Body Text Indent 2"/>
    <w:basedOn w:val="Normal"/>
    <w:rsid w:val="00EA61A0"/>
    <w:pPr>
      <w:spacing w:line="360" w:lineRule="auto"/>
      <w:ind w:firstLine="1122"/>
      <w:jc w:val="both"/>
    </w:pPr>
    <w:rPr>
      <w:rFonts w:ascii="Tahoma" w:hAnsi="Tahoma" w:cs="Tahoma"/>
      <w:sz w:val="22"/>
    </w:rPr>
  </w:style>
  <w:style w:type="paragraph" w:styleId="Recuodecorpodetexto3">
    <w:name w:val="Body Text Indent 3"/>
    <w:basedOn w:val="Normal"/>
    <w:rsid w:val="00EA61A0"/>
    <w:pPr>
      <w:tabs>
        <w:tab w:val="left" w:pos="1418"/>
        <w:tab w:val="left" w:pos="1701"/>
      </w:tabs>
      <w:spacing w:line="360" w:lineRule="auto"/>
      <w:ind w:firstLine="1496"/>
      <w:jc w:val="both"/>
    </w:pPr>
    <w:rPr>
      <w:rFonts w:ascii="Tahoma" w:hAnsi="Tahoma" w:cs="Tahoma"/>
      <w:iCs/>
      <w:sz w:val="20"/>
    </w:rPr>
  </w:style>
  <w:style w:type="paragraph" w:styleId="Cabealho">
    <w:name w:val="header"/>
    <w:basedOn w:val="Normal"/>
    <w:link w:val="CabealhoChar"/>
    <w:uiPriority w:val="99"/>
    <w:rsid w:val="00EA61A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A61A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A61A0"/>
  </w:style>
  <w:style w:type="paragraph" w:styleId="Textodebalo">
    <w:name w:val="Balloon Text"/>
    <w:basedOn w:val="Normal"/>
    <w:semiHidden/>
    <w:rsid w:val="00E666E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DE3C10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AC31C5"/>
    <w:rPr>
      <w:sz w:val="24"/>
      <w:szCs w:val="24"/>
    </w:rPr>
  </w:style>
  <w:style w:type="table" w:styleId="Tabelacomgrade">
    <w:name w:val="Table Grid"/>
    <w:basedOn w:val="Tabelanormal"/>
    <w:uiPriority w:val="59"/>
    <w:rsid w:val="003636A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9E23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1A0"/>
    <w:rPr>
      <w:sz w:val="24"/>
      <w:szCs w:val="24"/>
    </w:rPr>
  </w:style>
  <w:style w:type="paragraph" w:styleId="Ttulo1">
    <w:name w:val="heading 1"/>
    <w:basedOn w:val="Normal"/>
    <w:next w:val="Normal"/>
    <w:qFormat/>
    <w:rsid w:val="00EA61A0"/>
    <w:pPr>
      <w:keepNext/>
      <w:jc w:val="center"/>
      <w:outlineLvl w:val="0"/>
    </w:pPr>
    <w:rPr>
      <w:rFonts w:ascii="Arial Narrow" w:hAnsi="Arial Narrow"/>
      <w:bCs/>
      <w:iCs/>
      <w:szCs w:val="20"/>
    </w:rPr>
  </w:style>
  <w:style w:type="paragraph" w:styleId="Ttulo2">
    <w:name w:val="heading 2"/>
    <w:basedOn w:val="Normal"/>
    <w:next w:val="Normal"/>
    <w:qFormat/>
    <w:rsid w:val="00EA61A0"/>
    <w:pPr>
      <w:keepNext/>
      <w:tabs>
        <w:tab w:val="left" w:pos="1418"/>
        <w:tab w:val="left" w:pos="1701"/>
      </w:tabs>
      <w:ind w:firstLine="1134"/>
      <w:jc w:val="both"/>
      <w:outlineLvl w:val="1"/>
    </w:pPr>
    <w:rPr>
      <w:rFonts w:ascii="Arial Narrow" w:hAnsi="Arial Narrow"/>
      <w:iCs/>
      <w:szCs w:val="20"/>
    </w:rPr>
  </w:style>
  <w:style w:type="paragraph" w:styleId="Ttulo3">
    <w:name w:val="heading 3"/>
    <w:basedOn w:val="Normal"/>
    <w:next w:val="Normal"/>
    <w:qFormat/>
    <w:rsid w:val="00EA61A0"/>
    <w:pPr>
      <w:keepNext/>
      <w:tabs>
        <w:tab w:val="left" w:pos="1418"/>
        <w:tab w:val="left" w:pos="1701"/>
      </w:tabs>
      <w:jc w:val="center"/>
      <w:outlineLvl w:val="2"/>
    </w:pPr>
    <w:rPr>
      <w:rFonts w:ascii="Arial" w:hAnsi="Arial"/>
      <w:b/>
      <w:i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EA61A0"/>
    <w:pPr>
      <w:tabs>
        <w:tab w:val="left" w:pos="1418"/>
        <w:tab w:val="left" w:pos="1701"/>
      </w:tabs>
      <w:ind w:firstLine="1134"/>
      <w:jc w:val="both"/>
    </w:pPr>
    <w:rPr>
      <w:rFonts w:ascii="Arial Narrow" w:hAnsi="Arial Narrow"/>
      <w:szCs w:val="20"/>
    </w:rPr>
  </w:style>
  <w:style w:type="paragraph" w:styleId="Recuodecorpodetexto2">
    <w:name w:val="Body Text Indent 2"/>
    <w:basedOn w:val="Normal"/>
    <w:rsid w:val="00EA61A0"/>
    <w:pPr>
      <w:spacing w:line="360" w:lineRule="auto"/>
      <w:ind w:firstLine="1122"/>
      <w:jc w:val="both"/>
    </w:pPr>
    <w:rPr>
      <w:rFonts w:ascii="Tahoma" w:hAnsi="Tahoma" w:cs="Tahoma"/>
      <w:sz w:val="22"/>
    </w:rPr>
  </w:style>
  <w:style w:type="paragraph" w:styleId="Recuodecorpodetexto3">
    <w:name w:val="Body Text Indent 3"/>
    <w:basedOn w:val="Normal"/>
    <w:rsid w:val="00EA61A0"/>
    <w:pPr>
      <w:tabs>
        <w:tab w:val="left" w:pos="1418"/>
        <w:tab w:val="left" w:pos="1701"/>
      </w:tabs>
      <w:spacing w:line="360" w:lineRule="auto"/>
      <w:ind w:firstLine="1496"/>
      <w:jc w:val="both"/>
    </w:pPr>
    <w:rPr>
      <w:rFonts w:ascii="Tahoma" w:hAnsi="Tahoma" w:cs="Tahoma"/>
      <w:iCs/>
      <w:sz w:val="20"/>
    </w:rPr>
  </w:style>
  <w:style w:type="paragraph" w:styleId="Cabealho">
    <w:name w:val="header"/>
    <w:basedOn w:val="Normal"/>
    <w:link w:val="CabealhoChar"/>
    <w:uiPriority w:val="99"/>
    <w:rsid w:val="00EA61A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A61A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A61A0"/>
  </w:style>
  <w:style w:type="paragraph" w:styleId="Textodebalo">
    <w:name w:val="Balloon Text"/>
    <w:basedOn w:val="Normal"/>
    <w:semiHidden/>
    <w:rsid w:val="00E666E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DE3C10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AC31C5"/>
    <w:rPr>
      <w:sz w:val="24"/>
      <w:szCs w:val="24"/>
    </w:rPr>
  </w:style>
  <w:style w:type="table" w:styleId="Tabelacomgrade">
    <w:name w:val="Table Grid"/>
    <w:basedOn w:val="Tabelanormal"/>
    <w:uiPriority w:val="59"/>
    <w:rsid w:val="003636A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9E23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5B63F-8A2F-4A93-A55B-AD77671C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1978</Words>
  <Characters>10683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Hewlett-Packard</Company>
  <LinksUpToDate>false</LinksUpToDate>
  <CharactersWithSpaces>12636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Gilvan George</dc:creator>
  <cp:lastModifiedBy>secretaria02</cp:lastModifiedBy>
  <cp:revision>2</cp:revision>
  <cp:lastPrinted>2025-10-06T13:58:00Z</cp:lastPrinted>
  <dcterms:created xsi:type="dcterms:W3CDTF">2025-10-06T14:24:00Z</dcterms:created>
  <dcterms:modified xsi:type="dcterms:W3CDTF">2025-10-06T14:24:00Z</dcterms:modified>
</cp:coreProperties>
</file>