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47/2020</w:t>
      </w:r>
    </w:p>
    <w:p w:rsidR="00AC09E2" w:rsidRPr="008017BE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Pr="008017BE" w:rsidRDefault="00AC09E2" w:rsidP="00AC09E2">
      <w:pPr>
        <w:rPr>
          <w:rFonts w:ascii="Arial" w:hAnsi="Arial" w:cs="Arial"/>
          <w:sz w:val="24"/>
        </w:rPr>
      </w:pPr>
    </w:p>
    <w:p w:rsidR="00AC09E2" w:rsidRPr="008017BE" w:rsidRDefault="00AC09E2" w:rsidP="00AC09E2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AC09E2" w:rsidRDefault="00AC09E2" w:rsidP="00AC09E2">
      <w:pPr>
        <w:jc w:val="both"/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both"/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  <w:r w:rsidRPr="008017BE">
        <w:rPr>
          <w:rFonts w:ascii="Arial" w:hAnsi="Arial" w:cs="Arial"/>
          <w:sz w:val="24"/>
        </w:rPr>
        <w:t>, Prefeita Municipal de Lourdes, Comarca de Buritama, Estado de São Paulo.</w:t>
      </w:r>
    </w:p>
    <w:p w:rsidR="00AC09E2" w:rsidRPr="008017BE" w:rsidRDefault="00AC09E2" w:rsidP="00AC09E2">
      <w:pPr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AC09E2" w:rsidRPr="008017BE" w:rsidRDefault="00AC09E2" w:rsidP="00AC09E2">
      <w:pPr>
        <w:rPr>
          <w:rFonts w:ascii="Arial" w:hAnsi="Arial" w:cs="Arial"/>
          <w:sz w:val="24"/>
        </w:rPr>
      </w:pPr>
    </w:p>
    <w:p w:rsidR="00AC09E2" w:rsidRPr="008017BE" w:rsidRDefault="00AC09E2" w:rsidP="00AC09E2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AC09E2" w:rsidRDefault="00AC09E2" w:rsidP="00AC09E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13.199,18 (treze mil e cento e noventa e nove reais e dezoito centavos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suplementação </w:t>
      </w:r>
      <w:proofErr w:type="gramStart"/>
      <w:r>
        <w:rPr>
          <w:rFonts w:ascii="Arial" w:hAnsi="Arial" w:cs="Arial"/>
          <w:sz w:val="24"/>
        </w:rPr>
        <w:t>da seguintes dotações</w:t>
      </w:r>
      <w:proofErr w:type="gramEnd"/>
      <w:r>
        <w:rPr>
          <w:rFonts w:ascii="Arial" w:hAnsi="Arial" w:cs="Arial"/>
          <w:sz w:val="24"/>
        </w:rPr>
        <w:t xml:space="preserve"> do orçamento vigente:</w:t>
      </w:r>
    </w:p>
    <w:p w:rsidR="00AC09E2" w:rsidRDefault="00AC09E2" w:rsidP="00AC09E2">
      <w:pPr>
        <w:jc w:val="both"/>
        <w:rPr>
          <w:rFonts w:ascii="Arial" w:hAnsi="Arial" w:cs="Arial"/>
          <w:sz w:val="24"/>
        </w:rPr>
      </w:pPr>
    </w:p>
    <w:p w:rsidR="00AC09E2" w:rsidRPr="002D5B3B" w:rsidRDefault="00AC09E2" w:rsidP="00AC09E2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6</w:t>
      </w:r>
      <w:r w:rsidRPr="002D5B3B">
        <w:rPr>
          <w:rFonts w:ascii="Arial" w:hAnsi="Arial" w:cs="Arial"/>
          <w:b/>
          <w:sz w:val="24"/>
        </w:rPr>
        <w:t xml:space="preserve"> – DIVISÃO MUNICIPAL DE </w:t>
      </w:r>
      <w:r>
        <w:rPr>
          <w:rFonts w:ascii="Arial" w:hAnsi="Arial" w:cs="Arial"/>
          <w:b/>
          <w:sz w:val="24"/>
        </w:rPr>
        <w:t>SAÚDE</w:t>
      </w:r>
    </w:p>
    <w:p w:rsidR="00AC09E2" w:rsidRDefault="00AC09E2" w:rsidP="00AC09E2">
      <w:pPr>
        <w:jc w:val="both"/>
        <w:rPr>
          <w:rFonts w:ascii="Arial" w:hAnsi="Arial" w:cs="Arial"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601</w:t>
      </w:r>
      <w:r w:rsidRPr="002D5B3B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FUNDO MUNICIPAL DE SAÚDE</w:t>
      </w:r>
    </w:p>
    <w:p w:rsidR="00AC09E2" w:rsidRDefault="00AC09E2" w:rsidP="00AC09E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10.301.0015.2047.0000 – Atividades da Atenção Básica </w:t>
      </w:r>
    </w:p>
    <w:p w:rsidR="00AC09E2" w:rsidRDefault="00AC09E2" w:rsidP="00AC09E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140 – Material de Consumo............................................................................R$     8.448,43</w:t>
      </w:r>
    </w:p>
    <w:p w:rsidR="00AC09E2" w:rsidRDefault="00AC09E2" w:rsidP="00AC09E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146 – Outros Serviços de Terceiros – Pessoa Jurídica..................................R$     3.620,75</w:t>
      </w:r>
    </w:p>
    <w:p w:rsidR="00AC09E2" w:rsidRDefault="00AC09E2" w:rsidP="00AC09E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10.303.0018.2049.0000 – Atividades da Assistência Farmacêutica</w:t>
      </w:r>
    </w:p>
    <w:p w:rsidR="00AC09E2" w:rsidRDefault="00AC09E2" w:rsidP="00AC09E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160 – Material, </w:t>
      </w:r>
      <w:proofErr w:type="gramStart"/>
      <w:r>
        <w:rPr>
          <w:rFonts w:ascii="Arial" w:hAnsi="Arial" w:cs="Arial"/>
          <w:sz w:val="24"/>
        </w:rPr>
        <w:t>Bem</w:t>
      </w:r>
      <w:proofErr w:type="gramEnd"/>
      <w:r>
        <w:rPr>
          <w:rFonts w:ascii="Arial" w:hAnsi="Arial" w:cs="Arial"/>
          <w:sz w:val="24"/>
        </w:rPr>
        <w:t xml:space="preserve"> ou Serviço p/ Distribuição Gratuita................................R$      1.130,00</w:t>
      </w:r>
    </w:p>
    <w:p w:rsidR="00AC09E2" w:rsidRDefault="00AC09E2" w:rsidP="00AC09E2">
      <w:pPr>
        <w:jc w:val="both"/>
        <w:rPr>
          <w:rFonts w:ascii="Arial" w:hAnsi="Arial" w:cs="Arial"/>
          <w:sz w:val="24"/>
        </w:rPr>
      </w:pPr>
    </w:p>
    <w:p w:rsidR="00AC09E2" w:rsidRDefault="00AC09E2" w:rsidP="00AC09E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AC09E2" w:rsidRDefault="00AC09E2" w:rsidP="00AC09E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do superávit financeiro das contas Glicemia e </w:t>
      </w:r>
      <w:proofErr w:type="spellStart"/>
      <w:r>
        <w:rPr>
          <w:rFonts w:ascii="Arial" w:hAnsi="Arial" w:cs="Arial"/>
          <w:sz w:val="24"/>
        </w:rPr>
        <w:t>Qualis</w:t>
      </w:r>
      <w:proofErr w:type="spellEnd"/>
      <w:r>
        <w:rPr>
          <w:rFonts w:ascii="Arial" w:hAnsi="Arial" w:cs="Arial"/>
          <w:sz w:val="24"/>
        </w:rPr>
        <w:t xml:space="preserve"> Mais – Fonte 2 – Recursos do Estado:</w:t>
      </w:r>
    </w:p>
    <w:p w:rsidR="00AC09E2" w:rsidRDefault="00AC09E2" w:rsidP="00AC09E2">
      <w:pPr>
        <w:jc w:val="both"/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both"/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AC09E2" w:rsidRPr="008017BE" w:rsidRDefault="00AC09E2" w:rsidP="00AC09E2">
      <w:pPr>
        <w:rPr>
          <w:rFonts w:ascii="Arial" w:hAnsi="Arial" w:cs="Arial"/>
          <w:sz w:val="24"/>
        </w:rPr>
      </w:pPr>
    </w:p>
    <w:p w:rsidR="00AC09E2" w:rsidRPr="008017BE" w:rsidRDefault="00AC09E2" w:rsidP="00AC09E2">
      <w:pPr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2036445</wp:posOffset>
            </wp:positionH>
            <wp:positionV relativeFrom="paragraph">
              <wp:posOffset>36195</wp:posOffset>
            </wp:positionV>
            <wp:extent cx="2847975" cy="1571625"/>
            <wp:effectExtent l="0" t="0" r="9525" b="0"/>
            <wp:wrapNone/>
            <wp:docPr id="5" name="Imagem 5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13 </w:t>
      </w:r>
      <w:r w:rsidRPr="008017BE">
        <w:rPr>
          <w:rFonts w:ascii="Arial" w:hAnsi="Arial" w:cs="Arial"/>
          <w:sz w:val="24"/>
        </w:rPr>
        <w:t xml:space="preserve">de </w:t>
      </w:r>
      <w:proofErr w:type="gramStart"/>
      <w:r>
        <w:rPr>
          <w:rFonts w:ascii="Arial" w:hAnsi="Arial" w:cs="Arial"/>
          <w:sz w:val="24"/>
        </w:rPr>
        <w:t>Novembro</w:t>
      </w:r>
      <w:proofErr w:type="gramEnd"/>
      <w:r>
        <w:rPr>
          <w:rFonts w:ascii="Arial" w:hAnsi="Arial" w:cs="Arial"/>
          <w:sz w:val="24"/>
        </w:rPr>
        <w:t xml:space="preserve"> de 2020</w:t>
      </w:r>
    </w:p>
    <w:p w:rsidR="00AC09E2" w:rsidRPr="008017BE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</w:p>
    <w:p w:rsidR="00AC09E2" w:rsidRPr="008017BE" w:rsidRDefault="00AC09E2" w:rsidP="00AC09E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AC09E2" w:rsidRPr="008017BE" w:rsidRDefault="00AC09E2" w:rsidP="00AC09E2">
      <w:pPr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AC09E2" w:rsidRPr="008017BE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R$ 13.199,18 (treze mil e cento e noventa e nove reais e dezoito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servirá para custear despesas a aquisição de Materiais de Consumo e Outros Serviços de Terceiros Pessoa Jurídica. O crédito aberto será coberto </w:t>
      </w:r>
      <w:proofErr w:type="gramStart"/>
      <w:r>
        <w:rPr>
          <w:rFonts w:ascii="Arial" w:hAnsi="Arial" w:cs="Arial"/>
          <w:sz w:val="24"/>
        </w:rPr>
        <w:t>pela superávit financeiro</w:t>
      </w:r>
      <w:proofErr w:type="gramEnd"/>
      <w:r>
        <w:rPr>
          <w:rFonts w:ascii="Arial" w:hAnsi="Arial" w:cs="Arial"/>
          <w:sz w:val="24"/>
        </w:rPr>
        <w:t xml:space="preserve"> das Contas Glicemia e </w:t>
      </w:r>
      <w:proofErr w:type="spellStart"/>
      <w:r>
        <w:rPr>
          <w:rFonts w:ascii="Arial" w:hAnsi="Arial" w:cs="Arial"/>
          <w:sz w:val="24"/>
        </w:rPr>
        <w:t>Qualis</w:t>
      </w:r>
      <w:proofErr w:type="spellEnd"/>
      <w:r>
        <w:rPr>
          <w:rFonts w:ascii="Arial" w:hAnsi="Arial" w:cs="Arial"/>
          <w:sz w:val="24"/>
        </w:rPr>
        <w:t xml:space="preserve"> Mais – Recursos da Saúde do Estado.</w:t>
      </w:r>
    </w:p>
    <w:p w:rsidR="00AC09E2" w:rsidRPr="008017BE" w:rsidRDefault="00AC09E2" w:rsidP="00AC09E2">
      <w:pPr>
        <w:jc w:val="both"/>
        <w:rPr>
          <w:rFonts w:ascii="Arial" w:hAnsi="Arial" w:cs="Arial"/>
          <w:sz w:val="24"/>
          <w:u w:val="single"/>
        </w:rPr>
      </w:pPr>
    </w:p>
    <w:p w:rsidR="00AC09E2" w:rsidRPr="008017BE" w:rsidRDefault="00AC09E2" w:rsidP="00AC09E2">
      <w:pPr>
        <w:jc w:val="both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13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novembro de 2020</w:t>
      </w:r>
    </w:p>
    <w:p w:rsidR="00AC09E2" w:rsidRPr="008017BE" w:rsidRDefault="00AC09E2" w:rsidP="00AC09E2">
      <w:pPr>
        <w:rPr>
          <w:rFonts w:ascii="Arial" w:hAnsi="Arial" w:cs="Arial"/>
          <w:sz w:val="24"/>
        </w:rPr>
      </w:pPr>
    </w:p>
    <w:p w:rsidR="00AC09E2" w:rsidRPr="008017BE" w:rsidRDefault="00AC09E2" w:rsidP="00AC09E2">
      <w:pPr>
        <w:rPr>
          <w:rFonts w:ascii="Arial" w:hAnsi="Arial" w:cs="Arial"/>
          <w:sz w:val="24"/>
        </w:rPr>
      </w:pPr>
    </w:p>
    <w:p w:rsidR="00AC09E2" w:rsidRPr="008017BE" w:rsidRDefault="00AC09E2" w:rsidP="00AC09E2">
      <w:pPr>
        <w:rPr>
          <w:rFonts w:ascii="Arial" w:hAnsi="Arial" w:cs="Arial"/>
          <w:sz w:val="24"/>
        </w:rPr>
      </w:pPr>
    </w:p>
    <w:p w:rsidR="00AC09E2" w:rsidRDefault="00AC09E2" w:rsidP="00AC09E2">
      <w:pPr>
        <w:rPr>
          <w:rFonts w:ascii="Arial" w:hAnsi="Arial" w:cs="Arial"/>
          <w:sz w:val="24"/>
        </w:rPr>
      </w:pPr>
    </w:p>
    <w:p w:rsidR="00AC09E2" w:rsidRPr="008017BE" w:rsidRDefault="00AC09E2" w:rsidP="00AC09E2">
      <w:pPr>
        <w:rPr>
          <w:rFonts w:ascii="Arial" w:hAnsi="Arial" w:cs="Arial"/>
          <w:sz w:val="24"/>
        </w:rPr>
      </w:pPr>
    </w:p>
    <w:p w:rsidR="00AC09E2" w:rsidRPr="008017BE" w:rsidRDefault="00AC09E2" w:rsidP="00AC09E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AC09E2" w:rsidRDefault="00AC09E2" w:rsidP="00AC09E2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  <w:bookmarkStart w:id="0" w:name="_GoBack"/>
      <w:bookmarkEnd w:id="0"/>
    </w:p>
    <w:sectPr w:rsidR="003240F3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7CED" w:rsidRDefault="00CF7CED">
      <w:r>
        <w:separator/>
      </w:r>
    </w:p>
  </w:endnote>
  <w:endnote w:type="continuationSeparator" w:id="0">
    <w:p w:rsidR="00CF7CED" w:rsidRDefault="00CF7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7CED" w:rsidRDefault="00CF7CED">
      <w:r>
        <w:separator/>
      </w:r>
    </w:p>
  </w:footnote>
  <w:footnote w:type="continuationSeparator" w:id="0">
    <w:p w:rsidR="00CF7CED" w:rsidRDefault="00CF7C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CF7CED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F38B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67020805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6B7E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E6907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09E2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CED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9E9CDA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D0B75-768A-453F-B554-F8194AB50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2073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2020-11-16T11:34:00Z</dcterms:created>
  <dcterms:modified xsi:type="dcterms:W3CDTF">2020-11-16T11:34:00Z</dcterms:modified>
</cp:coreProperties>
</file>