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C00144">
      <w:r>
        <w:rPr>
          <w:noProof/>
          <w:lang w:eastAsia="pt-BR"/>
        </w:rPr>
        <w:drawing>
          <wp:inline distT="0" distB="0" distL="0" distR="0">
            <wp:extent cx="5400000" cy="8985600"/>
            <wp:effectExtent l="0" t="0" r="0" b="6350"/>
            <wp:docPr id="1" name="Imagem 1" descr="C:\Users\Camara Municipal\Desktop\indicaçoes 2021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ara Municipal\Desktop\indicaçoes 2021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400000" cy="898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144"/>
    <w:rsid w:val="00372558"/>
    <w:rsid w:val="00646948"/>
    <w:rsid w:val="00C00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00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01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00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01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1</cp:revision>
  <dcterms:created xsi:type="dcterms:W3CDTF">2021-10-29T17:21:00Z</dcterms:created>
  <dcterms:modified xsi:type="dcterms:W3CDTF">2021-10-29T17:23:00Z</dcterms:modified>
</cp:coreProperties>
</file>