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A9DC5" w14:textId="0E522C5E" w:rsidR="004E46E0" w:rsidRPr="003235DA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PROJETO DE LEI Nº </w:t>
      </w:r>
      <w:r w:rsidR="00D67D5F">
        <w:rPr>
          <w:rFonts w:ascii="Open Sans" w:hAnsi="Open Sans" w:cs="Open Sans"/>
          <w:b/>
          <w:sz w:val="24"/>
          <w:szCs w:val="24"/>
        </w:rPr>
        <w:t>8</w:t>
      </w:r>
      <w:r w:rsidR="00612C84">
        <w:rPr>
          <w:rFonts w:ascii="Open Sans" w:hAnsi="Open Sans" w:cs="Open Sans"/>
          <w:b/>
          <w:sz w:val="24"/>
          <w:szCs w:val="24"/>
        </w:rPr>
        <w:t>8</w:t>
      </w:r>
      <w:r w:rsidR="00B53511" w:rsidRPr="00660511">
        <w:rPr>
          <w:rFonts w:ascii="Open Sans" w:hAnsi="Open Sans" w:cs="Open Sans"/>
          <w:b/>
          <w:sz w:val="24"/>
          <w:szCs w:val="24"/>
        </w:rPr>
        <w:t xml:space="preserve">, DE </w:t>
      </w:r>
      <w:r w:rsidR="00A930E9">
        <w:rPr>
          <w:rFonts w:ascii="Open Sans" w:hAnsi="Open Sans" w:cs="Open Sans"/>
          <w:b/>
          <w:sz w:val="24"/>
          <w:szCs w:val="24"/>
        </w:rPr>
        <w:t>28</w:t>
      </w:r>
      <w:r w:rsidR="00D67D5F">
        <w:rPr>
          <w:rFonts w:ascii="Open Sans" w:hAnsi="Open Sans" w:cs="Open Sans"/>
          <w:b/>
          <w:sz w:val="24"/>
          <w:szCs w:val="24"/>
        </w:rPr>
        <w:t xml:space="preserve"> </w:t>
      </w:r>
      <w:r w:rsidR="00B53511" w:rsidRPr="00660511">
        <w:rPr>
          <w:rFonts w:ascii="Open Sans" w:hAnsi="Open Sans" w:cs="Open Sans"/>
          <w:b/>
          <w:sz w:val="24"/>
          <w:szCs w:val="24"/>
        </w:rPr>
        <w:t>DE NOVEMBRO DE 2025</w:t>
      </w:r>
      <w:r w:rsidRPr="003235DA">
        <w:rPr>
          <w:rFonts w:ascii="Arial" w:hAnsi="Arial" w:cs="Arial"/>
          <w:b/>
          <w:color w:val="000000"/>
          <w:sz w:val="24"/>
          <w:szCs w:val="24"/>
        </w:rPr>
        <w:t>.</w:t>
      </w:r>
    </w:p>
    <w:p w14:paraId="2C3FFD6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5D9F6A2" w14:textId="63144BA8" w:rsidR="00EB2745" w:rsidRDefault="003C53BF" w:rsidP="001E6EEA">
      <w:pPr>
        <w:spacing w:line="380" w:lineRule="exact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33419E">
        <w:rPr>
          <w:rFonts w:ascii="Arial" w:hAnsi="Arial" w:cs="Arial"/>
          <w:bCs/>
          <w:color w:val="000000" w:themeColor="text1"/>
          <w:sz w:val="24"/>
          <w:szCs w:val="24"/>
        </w:rPr>
        <w:t>COMISSÕES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: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LEGISLAÇÃO JUSTIÇA E REDAÇÃO FINAL</w:t>
      </w:r>
      <w:r w:rsidR="00867D37">
        <w:rPr>
          <w:rFonts w:ascii="Arial" w:hAnsi="Arial" w:cs="Arial"/>
          <w:b/>
          <w:color w:val="000000" w:themeColor="text1"/>
          <w:sz w:val="24"/>
          <w:szCs w:val="24"/>
        </w:rPr>
        <w:t xml:space="preserve">, </w:t>
      </w:r>
      <w:r w:rsidR="00A930E9">
        <w:rPr>
          <w:rFonts w:ascii="Arial" w:hAnsi="Arial" w:cs="Arial"/>
          <w:b/>
          <w:color w:val="000000" w:themeColor="text1"/>
          <w:sz w:val="24"/>
          <w:szCs w:val="24"/>
        </w:rPr>
        <w:t>DESENVOLVIMENTE ECONÔMICO, INDÚSTRIA, COMÉRCIO E SERVIÇOS</w:t>
      </w:r>
      <w:r w:rsidR="00870E6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33419E" w:rsidRPr="0033419E">
        <w:rPr>
          <w:rFonts w:ascii="Arial" w:hAnsi="Arial" w:cs="Arial"/>
          <w:b/>
          <w:color w:val="000000" w:themeColor="text1"/>
          <w:sz w:val="24"/>
          <w:szCs w:val="24"/>
        </w:rPr>
        <w:t>e FINANÇAS E ORÇAMENTO.</w:t>
      </w:r>
    </w:p>
    <w:p w14:paraId="55AFBE25" w14:textId="77777777" w:rsidR="00E321EB" w:rsidRDefault="00E321EB" w:rsidP="001E6EEA">
      <w:pPr>
        <w:spacing w:line="380" w:lineRule="exact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F51D3E7" w14:textId="2DE8C3E4" w:rsidR="004E46E0" w:rsidRDefault="004E46E0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33419E">
        <w:rPr>
          <w:rFonts w:ascii="Arial" w:hAnsi="Arial" w:cs="Arial"/>
          <w:bCs/>
          <w:color w:val="000000"/>
          <w:sz w:val="24"/>
          <w:szCs w:val="24"/>
        </w:rPr>
        <w:t>AUTORIA</w:t>
      </w: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: </w:t>
      </w:r>
      <w:r w:rsidR="00A81A77">
        <w:rPr>
          <w:rFonts w:ascii="Arial" w:hAnsi="Arial" w:cs="Arial"/>
          <w:b/>
          <w:color w:val="000000"/>
          <w:sz w:val="24"/>
          <w:szCs w:val="24"/>
        </w:rPr>
        <w:t>EXECUTIVO MUNICIPAL</w:t>
      </w:r>
    </w:p>
    <w:p w14:paraId="060276BE" w14:textId="77777777" w:rsidR="001E6EEA" w:rsidRPr="003235DA" w:rsidRDefault="001E6EEA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04002930" w14:textId="4253E262" w:rsidR="006A3139" w:rsidRPr="003A71E4" w:rsidRDefault="004E46E0" w:rsidP="001E6EEA">
      <w:pPr>
        <w:shd w:val="clear" w:color="auto" w:fill="F2F2F2"/>
        <w:spacing w:before="120" w:after="120" w:line="380" w:lineRule="exact"/>
        <w:ind w:left="2127"/>
        <w:jc w:val="both"/>
        <w:rPr>
          <w:rFonts w:ascii="Open Sans" w:hAnsi="Open Sans" w:cs="Open Sans"/>
          <w:iCs/>
          <w:sz w:val="24"/>
          <w:szCs w:val="24"/>
        </w:rPr>
      </w:pPr>
      <w:r w:rsidRPr="003235DA">
        <w:rPr>
          <w:rFonts w:ascii="Arial" w:hAnsi="Arial" w:cs="Arial"/>
          <w:b/>
          <w:color w:val="000000"/>
          <w:sz w:val="24"/>
          <w:szCs w:val="24"/>
        </w:rPr>
        <w:t xml:space="preserve">EMENTA: 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>AUTORIZA O PODER EXECUTIVO MUNICIPAL A ABRIR CRÉDITO ADICIONAL SUPL</w:t>
      </w:r>
      <w:r w:rsidR="007A580E">
        <w:rPr>
          <w:rFonts w:ascii="Open Sans" w:hAnsi="Open Sans" w:cs="Open Sans"/>
          <w:b/>
          <w:bCs/>
          <w:sz w:val="24"/>
          <w:szCs w:val="24"/>
        </w:rPr>
        <w:t>E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 xml:space="preserve">MENTAR NO VALOR DE R$ </w:t>
      </w:r>
      <w:r w:rsidR="00612C84">
        <w:rPr>
          <w:rFonts w:ascii="Open Sans" w:hAnsi="Open Sans" w:cs="Open Sans"/>
          <w:b/>
          <w:bCs/>
          <w:sz w:val="24"/>
          <w:szCs w:val="24"/>
        </w:rPr>
        <w:t>700.000,00</w:t>
      </w:r>
      <w:r w:rsidR="00867D37" w:rsidRPr="00867D37">
        <w:rPr>
          <w:rFonts w:ascii="Open Sans" w:hAnsi="Open Sans" w:cs="Open Sans"/>
          <w:b/>
          <w:bCs/>
          <w:sz w:val="24"/>
          <w:szCs w:val="24"/>
        </w:rPr>
        <w:t>, E DÁ OUTRAS PROVIDÊNCIAS.</w:t>
      </w:r>
    </w:p>
    <w:p w14:paraId="293B662F" w14:textId="77777777" w:rsidR="001D706B" w:rsidRPr="00C6084F" w:rsidRDefault="001D706B" w:rsidP="001E6EEA">
      <w:pPr>
        <w:spacing w:line="380" w:lineRule="exact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3FF2194" w14:textId="77777777" w:rsidR="00383933" w:rsidRPr="00E76724" w:rsidRDefault="001D706B" w:rsidP="001E6EEA">
      <w:pPr>
        <w:spacing w:line="380" w:lineRule="exact"/>
        <w:jc w:val="both"/>
        <w:rPr>
          <w:rFonts w:ascii="Arial" w:eastAsia="Batang" w:hAnsi="Arial" w:cs="Arial"/>
          <w:b/>
          <w:color w:val="000000"/>
          <w:sz w:val="24"/>
          <w:szCs w:val="24"/>
        </w:rPr>
      </w:pP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Pr="00C6084F">
        <w:rPr>
          <w:rFonts w:ascii="Arial" w:hAnsi="Arial" w:cs="Arial"/>
          <w:b/>
          <w:color w:val="000000"/>
          <w:sz w:val="24"/>
          <w:szCs w:val="24"/>
        </w:rPr>
        <w:tab/>
      </w:r>
      <w:r w:rsidR="00383933" w:rsidRPr="00E76724">
        <w:rPr>
          <w:rFonts w:ascii="Arial" w:eastAsia="Batang" w:hAnsi="Arial" w:cs="Arial"/>
          <w:b/>
          <w:color w:val="000000"/>
          <w:sz w:val="24"/>
          <w:szCs w:val="24"/>
        </w:rPr>
        <w:t>PARECER</w:t>
      </w:r>
    </w:p>
    <w:p w14:paraId="3E29F445" w14:textId="19ECABA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Para relatorias do presente parecer, os Presidentes das Comissões supra, são nomeados pelos membros a emitir os votos como relatores.</w:t>
      </w:r>
    </w:p>
    <w:p w14:paraId="6A8CDD5F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sz w:val="24"/>
          <w:szCs w:val="24"/>
        </w:rPr>
      </w:pPr>
    </w:p>
    <w:p w14:paraId="39156B57" w14:textId="77777777" w:rsidR="00383933" w:rsidRPr="00E76724" w:rsidRDefault="00383933" w:rsidP="001E6EEA">
      <w:pPr>
        <w:spacing w:line="380" w:lineRule="exact"/>
        <w:jc w:val="both"/>
        <w:rPr>
          <w:rFonts w:ascii="Arial" w:eastAsia="Batang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 - RELATÓRIO</w:t>
      </w:r>
    </w:p>
    <w:p w14:paraId="412A0B0B" w14:textId="76479453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 xml:space="preserve">O Projeto de Lei foi protocolado na Câmara no dia </w:t>
      </w:r>
      <w:r w:rsidR="00867D37">
        <w:rPr>
          <w:rFonts w:ascii="Arial" w:eastAsia="Batang" w:hAnsi="Arial" w:cs="Arial"/>
          <w:sz w:val="24"/>
          <w:szCs w:val="24"/>
        </w:rPr>
        <w:t>28</w:t>
      </w:r>
      <w:r w:rsidR="00E321EB">
        <w:rPr>
          <w:rFonts w:ascii="Arial" w:eastAsia="Batang" w:hAnsi="Arial" w:cs="Arial"/>
          <w:sz w:val="24"/>
          <w:szCs w:val="24"/>
        </w:rPr>
        <w:t>/11/2025</w:t>
      </w:r>
      <w:r w:rsidRPr="00E76724">
        <w:rPr>
          <w:rFonts w:ascii="Arial" w:eastAsia="Batang" w:hAnsi="Arial" w:cs="Arial"/>
          <w:sz w:val="24"/>
          <w:szCs w:val="24"/>
        </w:rPr>
        <w:t xml:space="preserve">, na qual será levado à plenário </w:t>
      </w:r>
      <w:r>
        <w:rPr>
          <w:rFonts w:ascii="Arial" w:eastAsia="Batang" w:hAnsi="Arial" w:cs="Arial"/>
          <w:sz w:val="24"/>
          <w:szCs w:val="24"/>
        </w:rPr>
        <w:t>nesta</w:t>
      </w:r>
      <w:r w:rsidR="00870E64">
        <w:rPr>
          <w:rFonts w:ascii="Arial" w:eastAsia="Batang" w:hAnsi="Arial" w:cs="Arial"/>
          <w:sz w:val="24"/>
          <w:szCs w:val="24"/>
        </w:rPr>
        <w:t xml:space="preserve"> </w:t>
      </w:r>
      <w:r>
        <w:rPr>
          <w:rFonts w:ascii="Arial" w:eastAsia="Batang" w:hAnsi="Arial" w:cs="Arial"/>
          <w:sz w:val="24"/>
          <w:szCs w:val="24"/>
        </w:rPr>
        <w:t>data</w:t>
      </w:r>
      <w:r w:rsidR="00B53511">
        <w:rPr>
          <w:rFonts w:ascii="Arial" w:eastAsia="Batang" w:hAnsi="Arial" w:cs="Arial"/>
          <w:sz w:val="24"/>
          <w:szCs w:val="24"/>
        </w:rPr>
        <w:t xml:space="preserve"> (</w:t>
      </w:r>
      <w:r w:rsidR="00867D37">
        <w:rPr>
          <w:rFonts w:ascii="Arial" w:eastAsia="Batang" w:hAnsi="Arial" w:cs="Arial"/>
          <w:sz w:val="24"/>
          <w:szCs w:val="24"/>
        </w:rPr>
        <w:t>01/12</w:t>
      </w:r>
      <w:r w:rsidR="00B53511">
        <w:rPr>
          <w:rFonts w:ascii="Arial" w:eastAsia="Batang" w:hAnsi="Arial" w:cs="Arial"/>
          <w:sz w:val="24"/>
          <w:szCs w:val="24"/>
        </w:rPr>
        <w:t>/2025)</w:t>
      </w:r>
      <w:r w:rsidR="00653908">
        <w:rPr>
          <w:rFonts w:ascii="Arial" w:eastAsia="Batang" w:hAnsi="Arial" w:cs="Arial"/>
          <w:sz w:val="24"/>
          <w:szCs w:val="24"/>
        </w:rPr>
        <w:t>, diante do pedido de tramitação em regime de urgência especial, solicitado pelo Poder Executivo.</w:t>
      </w:r>
    </w:p>
    <w:p w14:paraId="5141245B" w14:textId="28A5F720" w:rsidR="00383933" w:rsidRDefault="00653908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Após, foi</w:t>
      </w:r>
      <w:r w:rsidR="00383933" w:rsidRPr="00E76724">
        <w:rPr>
          <w:rFonts w:ascii="Arial" w:eastAsia="Batang" w:hAnsi="Arial" w:cs="Arial"/>
          <w:sz w:val="24"/>
          <w:szCs w:val="24"/>
        </w:rPr>
        <w:t xml:space="preserve"> encaminhado à Assessoria Jurídica desta Casa de Leis a qual emitiu parecer</w:t>
      </w:r>
      <w:r>
        <w:rPr>
          <w:rFonts w:ascii="Arial" w:eastAsia="Batang" w:hAnsi="Arial" w:cs="Arial"/>
          <w:sz w:val="24"/>
          <w:szCs w:val="24"/>
        </w:rPr>
        <w:t xml:space="preserve"> destacando sua constitucionalidade e legalidade, aduzindo ser possível </w:t>
      </w:r>
      <w:r w:rsidR="00383933" w:rsidRPr="00E76724">
        <w:rPr>
          <w:rFonts w:ascii="Arial" w:eastAsia="Batang" w:hAnsi="Arial" w:cs="Arial"/>
          <w:sz w:val="24"/>
          <w:szCs w:val="24"/>
        </w:rPr>
        <w:t>à aprovação do mesmo</w:t>
      </w:r>
      <w:r>
        <w:rPr>
          <w:rFonts w:ascii="Arial" w:eastAsia="Batang" w:hAnsi="Arial" w:cs="Arial"/>
          <w:sz w:val="24"/>
          <w:szCs w:val="24"/>
        </w:rPr>
        <w:t>, ficando a análise quanto a atender aos interesses e anseios da comunidade destinada aos Edis em plenário.</w:t>
      </w:r>
    </w:p>
    <w:p w14:paraId="51DDA539" w14:textId="61CDFAA9" w:rsidR="00B53511" w:rsidRDefault="00B53511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A pedido dos vereadores o Projeto tramitará em Regime de Urgência Especial, considerando a relevância da matéria.</w:t>
      </w:r>
    </w:p>
    <w:p w14:paraId="4B1C90C0" w14:textId="21EF955E" w:rsidR="00383933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  <w:r w:rsidRPr="00E76724">
        <w:rPr>
          <w:rFonts w:ascii="Arial" w:eastAsia="Batang" w:hAnsi="Arial" w:cs="Arial"/>
          <w:sz w:val="24"/>
          <w:szCs w:val="24"/>
        </w:rPr>
        <w:t>É o relatório necessário.</w:t>
      </w:r>
    </w:p>
    <w:p w14:paraId="08B5B4D9" w14:textId="77777777" w:rsidR="0033419E" w:rsidRPr="00E76724" w:rsidRDefault="0033419E" w:rsidP="001E6EEA">
      <w:pPr>
        <w:spacing w:line="380" w:lineRule="exact"/>
        <w:ind w:firstLine="2127"/>
        <w:jc w:val="both"/>
        <w:rPr>
          <w:rFonts w:ascii="Arial" w:eastAsia="Batang" w:hAnsi="Arial" w:cs="Arial"/>
          <w:sz w:val="24"/>
          <w:szCs w:val="24"/>
        </w:rPr>
      </w:pPr>
    </w:p>
    <w:p w14:paraId="1924EC9B" w14:textId="12D5CC8B" w:rsidR="00383933" w:rsidRPr="00E76724" w:rsidRDefault="00383933" w:rsidP="001E6EEA">
      <w:pPr>
        <w:spacing w:line="380" w:lineRule="exact"/>
        <w:jc w:val="both"/>
        <w:rPr>
          <w:rFonts w:ascii="Arial" w:hAnsi="Arial" w:cs="Arial"/>
          <w:b/>
          <w:bCs/>
          <w:sz w:val="24"/>
          <w:szCs w:val="24"/>
        </w:rPr>
      </w:pPr>
      <w:r w:rsidRPr="00E76724">
        <w:rPr>
          <w:rFonts w:ascii="Arial" w:eastAsia="Batang" w:hAnsi="Arial" w:cs="Arial"/>
          <w:b/>
          <w:bCs/>
          <w:sz w:val="24"/>
          <w:szCs w:val="24"/>
        </w:rPr>
        <w:t>I</w:t>
      </w:r>
      <w:r>
        <w:rPr>
          <w:rFonts w:ascii="Arial" w:eastAsia="Batang" w:hAnsi="Arial" w:cs="Arial"/>
          <w:b/>
          <w:bCs/>
          <w:sz w:val="24"/>
          <w:szCs w:val="24"/>
        </w:rPr>
        <w:t>I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– VOTO DO</w:t>
      </w:r>
      <w:r>
        <w:rPr>
          <w:rFonts w:ascii="Arial" w:eastAsia="Batang" w:hAnsi="Arial" w:cs="Arial"/>
          <w:b/>
          <w:bCs/>
          <w:sz w:val="24"/>
          <w:szCs w:val="24"/>
        </w:rPr>
        <w:t>S</w:t>
      </w:r>
      <w:r w:rsidRPr="00E76724">
        <w:rPr>
          <w:rFonts w:ascii="Arial" w:eastAsia="Batang" w:hAnsi="Arial" w:cs="Arial"/>
          <w:b/>
          <w:bCs/>
          <w:sz w:val="24"/>
          <w:szCs w:val="24"/>
        </w:rPr>
        <w:t xml:space="preserve"> RELATOR</w:t>
      </w:r>
      <w:r>
        <w:rPr>
          <w:rFonts w:ascii="Arial" w:eastAsia="Batang" w:hAnsi="Arial" w:cs="Arial"/>
          <w:b/>
          <w:bCs/>
          <w:sz w:val="24"/>
          <w:szCs w:val="24"/>
        </w:rPr>
        <w:t>ES</w:t>
      </w:r>
    </w:p>
    <w:p w14:paraId="620C6544" w14:textId="2613285A" w:rsidR="00383933" w:rsidRDefault="00870E64" w:rsidP="001E6EEA">
      <w:pPr>
        <w:pStyle w:val="PargrafodaLista"/>
        <w:spacing w:line="380" w:lineRule="exact"/>
        <w:ind w:left="0" w:firstLine="2127"/>
        <w:contextualSpacing w:val="0"/>
        <w:jc w:val="both"/>
        <w:rPr>
          <w:rFonts w:ascii="Arial" w:hAnsi="Arial" w:cs="Arial"/>
        </w:rPr>
      </w:pPr>
      <w:r w:rsidRPr="00870E64">
        <w:rPr>
          <w:rFonts w:ascii="Arial" w:hAnsi="Arial" w:cs="Arial"/>
        </w:rPr>
        <w:t xml:space="preserve">Analisando o Projeto de Lei, verificamos que o mesmo foi elaborado de acordo com a técnica legislativa, bem como quanto a </w:t>
      </w:r>
      <w:r w:rsidRPr="00870E64">
        <w:rPr>
          <w:rFonts w:ascii="Arial" w:hAnsi="Arial" w:cs="Arial"/>
        </w:rPr>
        <w:lastRenderedPageBreak/>
        <w:t>constitucionalidade e legalidade, da qual verificamos não haver qualquer óbice em relação a aprovação do mesmo.</w:t>
      </w:r>
    </w:p>
    <w:p w14:paraId="1095C8CF" w14:textId="77777777" w:rsidR="00383933" w:rsidRPr="00E76724" w:rsidRDefault="00383933" w:rsidP="001E6EEA">
      <w:pPr>
        <w:pStyle w:val="Corpodetexto2"/>
        <w:spacing w:line="380" w:lineRule="exact"/>
        <w:ind w:firstLine="1985"/>
        <w:rPr>
          <w:rFonts w:ascii="Arial" w:hAnsi="Arial" w:cs="Arial"/>
          <w:sz w:val="24"/>
          <w:szCs w:val="24"/>
        </w:rPr>
      </w:pPr>
    </w:p>
    <w:p w14:paraId="5D455E47" w14:textId="04B3DA9C" w:rsidR="00383933" w:rsidRPr="00E76724" w:rsidRDefault="00653908" w:rsidP="001E6EEA">
      <w:pPr>
        <w:spacing w:line="380" w:lineRule="exac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83933" w:rsidRPr="00E76724">
        <w:rPr>
          <w:rFonts w:ascii="Arial" w:hAnsi="Arial" w:cs="Arial"/>
          <w:b/>
          <w:sz w:val="24"/>
          <w:szCs w:val="24"/>
        </w:rPr>
        <w:t xml:space="preserve"> - VOTO DA COMISSÃO:</w:t>
      </w:r>
    </w:p>
    <w:p w14:paraId="02F2F135" w14:textId="2A339756" w:rsidR="00383933" w:rsidRPr="00E76724" w:rsidRDefault="00383933" w:rsidP="001E6EEA">
      <w:pPr>
        <w:pStyle w:val="Corpodetexto2"/>
        <w:spacing w:line="380" w:lineRule="exact"/>
        <w:ind w:firstLine="1985"/>
        <w:jc w:val="both"/>
        <w:rPr>
          <w:rFonts w:ascii="Arial" w:hAnsi="Arial" w:cs="Arial"/>
          <w:sz w:val="24"/>
          <w:szCs w:val="24"/>
        </w:rPr>
      </w:pPr>
      <w:r w:rsidRPr="00E76724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</w:t>
      </w:r>
      <w:r w:rsidRPr="00E76724">
        <w:rPr>
          <w:rFonts w:ascii="Arial" w:hAnsi="Arial" w:cs="Arial"/>
          <w:sz w:val="24"/>
          <w:szCs w:val="24"/>
        </w:rPr>
        <w:t xml:space="preserve"> Comiss</w:t>
      </w:r>
      <w:r>
        <w:rPr>
          <w:rFonts w:ascii="Arial" w:hAnsi="Arial" w:cs="Arial"/>
          <w:sz w:val="24"/>
          <w:szCs w:val="24"/>
        </w:rPr>
        <w:t>ões</w:t>
      </w:r>
      <w:r w:rsidRPr="00E76724">
        <w:rPr>
          <w:rFonts w:ascii="Arial" w:hAnsi="Arial" w:cs="Arial"/>
          <w:sz w:val="24"/>
          <w:szCs w:val="24"/>
        </w:rPr>
        <w:t xml:space="preserve"> de Legislação, Justiça e Redação final</w:t>
      </w:r>
      <w:r w:rsidR="00A81A77">
        <w:rPr>
          <w:rFonts w:ascii="Arial" w:hAnsi="Arial" w:cs="Arial"/>
          <w:sz w:val="24"/>
          <w:szCs w:val="24"/>
        </w:rPr>
        <w:t xml:space="preserve"> e</w:t>
      </w:r>
      <w:r w:rsidR="001A18FB">
        <w:rPr>
          <w:rFonts w:ascii="Arial" w:hAnsi="Arial" w:cs="Arial"/>
          <w:sz w:val="24"/>
          <w:szCs w:val="24"/>
        </w:rPr>
        <w:t xml:space="preserve"> </w:t>
      </w:r>
      <w:r w:rsidRPr="00E76724">
        <w:rPr>
          <w:rFonts w:ascii="Arial" w:hAnsi="Arial" w:cs="Arial"/>
          <w:sz w:val="24"/>
          <w:szCs w:val="24"/>
        </w:rPr>
        <w:t xml:space="preserve">Finanças e Orçamentos, reunida com seus pares, após análise da citada matéria, resolvem </w:t>
      </w:r>
      <w:r w:rsidRPr="00E76724">
        <w:rPr>
          <w:rFonts w:ascii="Arial" w:hAnsi="Arial" w:cs="Arial"/>
          <w:b/>
          <w:bCs/>
          <w:sz w:val="24"/>
          <w:szCs w:val="24"/>
        </w:rPr>
        <w:t>acompanhar o voto dos relatores</w:t>
      </w:r>
      <w:r w:rsidRPr="00E76724">
        <w:rPr>
          <w:rFonts w:ascii="Arial" w:hAnsi="Arial" w:cs="Arial"/>
          <w:sz w:val="24"/>
          <w:szCs w:val="24"/>
        </w:rPr>
        <w:t xml:space="preserve"> e emitir </w:t>
      </w:r>
      <w:r w:rsidRPr="00E76724">
        <w:rPr>
          <w:rFonts w:ascii="Arial" w:hAnsi="Arial" w:cs="Arial"/>
          <w:b/>
          <w:bCs/>
          <w:sz w:val="24"/>
          <w:szCs w:val="24"/>
        </w:rPr>
        <w:t>PARECER FAVORÁVEL</w:t>
      </w:r>
      <w:r w:rsidRPr="00E76724">
        <w:rPr>
          <w:rFonts w:ascii="Arial" w:hAnsi="Arial" w:cs="Arial"/>
          <w:sz w:val="24"/>
          <w:szCs w:val="24"/>
        </w:rPr>
        <w:t xml:space="preserve"> à tramitação e aprovação do Projeto de Lei </w:t>
      </w:r>
      <w:r w:rsidR="00D67D5F">
        <w:rPr>
          <w:rFonts w:ascii="Arial" w:hAnsi="Arial" w:cs="Arial"/>
          <w:sz w:val="24"/>
          <w:szCs w:val="24"/>
        </w:rPr>
        <w:t>8</w:t>
      </w:r>
      <w:r w:rsidR="00612C84">
        <w:rPr>
          <w:rFonts w:ascii="Arial" w:hAnsi="Arial" w:cs="Arial"/>
          <w:sz w:val="24"/>
          <w:szCs w:val="24"/>
        </w:rPr>
        <w:t>8</w:t>
      </w:r>
      <w:r w:rsidR="00B53511">
        <w:rPr>
          <w:rFonts w:ascii="Arial" w:hAnsi="Arial" w:cs="Arial"/>
          <w:sz w:val="24"/>
          <w:szCs w:val="24"/>
        </w:rPr>
        <w:t>/</w:t>
      </w:r>
      <w:r w:rsidR="00914C75">
        <w:rPr>
          <w:rFonts w:ascii="Arial" w:hAnsi="Arial" w:cs="Arial"/>
          <w:sz w:val="24"/>
          <w:szCs w:val="24"/>
        </w:rPr>
        <w:t>2025</w:t>
      </w:r>
      <w:r w:rsidR="00A044B9">
        <w:rPr>
          <w:rFonts w:ascii="Arial" w:hAnsi="Arial" w:cs="Arial"/>
          <w:sz w:val="24"/>
          <w:szCs w:val="24"/>
        </w:rPr>
        <w:t>.</w:t>
      </w:r>
    </w:p>
    <w:p w14:paraId="7FE2EB21" w14:textId="42AB9470" w:rsidR="00383933" w:rsidRPr="00E76724" w:rsidRDefault="00383933" w:rsidP="001E6EEA">
      <w:pPr>
        <w:spacing w:line="380" w:lineRule="exact"/>
        <w:ind w:firstLine="2127"/>
        <w:jc w:val="both"/>
        <w:rPr>
          <w:rFonts w:ascii="Arial" w:eastAsia="Batang" w:hAnsi="Arial" w:cs="Arial"/>
          <w:color w:val="000000"/>
          <w:sz w:val="24"/>
          <w:szCs w:val="24"/>
        </w:rPr>
      </w:pPr>
      <w:r w:rsidRPr="00E76724">
        <w:rPr>
          <w:rFonts w:ascii="Arial" w:eastAsia="Batang" w:hAnsi="Arial" w:cs="Arial"/>
          <w:color w:val="000000"/>
          <w:sz w:val="24"/>
          <w:szCs w:val="24"/>
        </w:rPr>
        <w:t xml:space="preserve">Sala das Comissões, </w:t>
      </w:r>
      <w:r w:rsidR="00867D37">
        <w:rPr>
          <w:rFonts w:ascii="Arial" w:eastAsia="Batang" w:hAnsi="Arial" w:cs="Arial"/>
          <w:color w:val="000000"/>
          <w:sz w:val="24"/>
          <w:szCs w:val="24"/>
        </w:rPr>
        <w:t>01 de dezembro</w:t>
      </w:r>
      <w:r w:rsidR="00914C75">
        <w:rPr>
          <w:rFonts w:ascii="Arial" w:eastAsia="Batang" w:hAnsi="Arial" w:cs="Arial"/>
          <w:color w:val="000000"/>
          <w:sz w:val="24"/>
          <w:szCs w:val="24"/>
        </w:rPr>
        <w:t xml:space="preserve"> de 2025</w:t>
      </w:r>
    </w:p>
    <w:p w14:paraId="75531A1A" w14:textId="3F633B29" w:rsidR="00F63F90" w:rsidRDefault="00F63F90" w:rsidP="001E6EEA">
      <w:pPr>
        <w:spacing w:line="380" w:lineRule="exact"/>
        <w:jc w:val="both"/>
        <w:rPr>
          <w:rFonts w:ascii="Arial" w:eastAsia="Batang" w:hAnsi="Arial" w:cs="Arial"/>
          <w:color w:val="000000"/>
          <w:sz w:val="24"/>
          <w:szCs w:val="24"/>
        </w:rPr>
      </w:pPr>
    </w:p>
    <w:p w14:paraId="7023BFB7" w14:textId="77777777" w:rsidR="0033419E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right="18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bookmarkStart w:id="1" w:name="_Hlk210664864"/>
      <w:r w:rsidRPr="00C6084F">
        <w:rPr>
          <w:rFonts w:ascii="Arial" w:hAnsi="Arial" w:cs="Arial"/>
          <w:b/>
          <w:color w:val="000000"/>
          <w:sz w:val="24"/>
          <w:szCs w:val="24"/>
          <w:u w:val="single"/>
        </w:rPr>
        <w:t>COMISSÃO DE LEGISLAÇÃO, JUSTIÇA E REDAÇÃO FINAL</w:t>
      </w:r>
    </w:p>
    <w:p w14:paraId="267ECBF0" w14:textId="77777777" w:rsidR="0033419E" w:rsidRPr="00C6084F" w:rsidRDefault="0033419E" w:rsidP="001E6EEA">
      <w:pPr>
        <w:tabs>
          <w:tab w:val="left" w:pos="720"/>
        </w:tabs>
        <w:autoSpaceDE w:val="0"/>
        <w:autoSpaceDN w:val="0"/>
        <w:adjustRightInd w:val="0"/>
        <w:spacing w:before="120" w:after="120" w:line="380" w:lineRule="exact"/>
        <w:ind w:left="2127" w:right="18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</w:p>
    <w:p w14:paraId="696284C9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Beito Machadinho</w:t>
      </w:r>
    </w:p>
    <w:p w14:paraId="038D019E" w14:textId="77777777" w:rsidR="0033419E" w:rsidRPr="003C53BF" w:rsidRDefault="0033419E" w:rsidP="001E6EEA">
      <w:pPr>
        <w:spacing w:before="120" w:after="120"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5383C1C5" w14:textId="77777777" w:rsidR="0033419E" w:rsidRDefault="0033419E" w:rsidP="001E6EEA">
      <w:pPr>
        <w:spacing w:before="120" w:after="120" w:line="380" w:lineRule="exact"/>
        <w:ind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0AD8553" w14:textId="1D17B96A" w:rsidR="0033419E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Andrei Meira de Oliveira Martin</w:t>
      </w:r>
      <w:r w:rsidR="00867D37">
        <w:rPr>
          <w:rFonts w:ascii="Arial" w:hAnsi="Arial" w:cs="Arial"/>
          <w:b/>
          <w:bCs/>
          <w:color w:val="000000"/>
          <w:sz w:val="24"/>
          <w:szCs w:val="24"/>
        </w:rPr>
        <w:t>s</w:t>
      </w:r>
    </w:p>
    <w:p w14:paraId="1BE08411" w14:textId="77777777" w:rsidR="0033419E" w:rsidRPr="003C53BF" w:rsidRDefault="0033419E" w:rsidP="001E6EEA">
      <w:pPr>
        <w:spacing w:before="120" w:after="120" w:line="380" w:lineRule="exact"/>
        <w:ind w:hanging="142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Vice-Presidente</w:t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24"/>
          <w:szCs w:val="24"/>
        </w:rPr>
        <w:tab/>
        <w:t xml:space="preserve">      Membro </w:t>
      </w:r>
    </w:p>
    <w:p w14:paraId="795C7B31" w14:textId="6BEEED9A" w:rsidR="00D57E1A" w:rsidRDefault="00D57E1A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947A047" w14:textId="77777777" w:rsidR="00612C84" w:rsidRPr="00612C84" w:rsidRDefault="00612C84" w:rsidP="00612C84">
      <w:pPr>
        <w:tabs>
          <w:tab w:val="left" w:pos="720"/>
        </w:tabs>
        <w:autoSpaceDE w:val="0"/>
        <w:autoSpaceDN w:val="0"/>
        <w:adjustRightInd w:val="0"/>
        <w:spacing w:before="120" w:after="120" w:line="34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12C84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 OBRAS E SERVIÇOS PÚBLICOS</w:t>
      </w:r>
    </w:p>
    <w:p w14:paraId="2BDCA234" w14:textId="77777777" w:rsidR="00612C84" w:rsidRPr="00612C84" w:rsidRDefault="00612C84" w:rsidP="00612C84">
      <w:pPr>
        <w:tabs>
          <w:tab w:val="left" w:pos="720"/>
        </w:tabs>
        <w:autoSpaceDE w:val="0"/>
        <w:autoSpaceDN w:val="0"/>
        <w:adjustRightInd w:val="0"/>
        <w:spacing w:before="120" w:after="120" w:line="34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A4779A2" w14:textId="77777777" w:rsidR="00612C84" w:rsidRPr="00612C84" w:rsidRDefault="00612C84" w:rsidP="00612C84">
      <w:pPr>
        <w:tabs>
          <w:tab w:val="left" w:pos="993"/>
          <w:tab w:val="left" w:pos="2535"/>
        </w:tabs>
        <w:autoSpaceDE w:val="0"/>
        <w:autoSpaceDN w:val="0"/>
        <w:adjustRightInd w:val="0"/>
        <w:spacing w:before="120" w:after="120" w:line="340" w:lineRule="exact"/>
        <w:ind w:right="18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>Djonathan</w:t>
      </w:r>
      <w:proofErr w:type="spellEnd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 xml:space="preserve"> Rafael </w:t>
      </w:r>
      <w:proofErr w:type="spellStart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>Zamparoni</w:t>
      </w:r>
      <w:proofErr w:type="spellEnd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>Baioto</w:t>
      </w:r>
      <w:proofErr w:type="spellEnd"/>
    </w:p>
    <w:p w14:paraId="33122667" w14:textId="77777777" w:rsidR="00612C84" w:rsidRPr="00612C84" w:rsidRDefault="00612C84" w:rsidP="00612C84">
      <w:pPr>
        <w:tabs>
          <w:tab w:val="left" w:pos="993"/>
          <w:tab w:val="left" w:pos="2535"/>
        </w:tabs>
        <w:autoSpaceDE w:val="0"/>
        <w:autoSpaceDN w:val="0"/>
        <w:adjustRightInd w:val="0"/>
        <w:spacing w:before="120" w:after="120" w:line="340" w:lineRule="exact"/>
        <w:ind w:right="18"/>
        <w:jc w:val="center"/>
        <w:rPr>
          <w:rFonts w:ascii="Arial" w:hAnsi="Arial" w:cs="Arial"/>
          <w:b/>
          <w:bCs/>
          <w:sz w:val="24"/>
          <w:szCs w:val="24"/>
        </w:rPr>
      </w:pPr>
      <w:r w:rsidRPr="00612C84">
        <w:rPr>
          <w:rFonts w:ascii="Arial" w:hAnsi="Arial" w:cs="Arial"/>
          <w:b/>
          <w:bCs/>
          <w:sz w:val="24"/>
          <w:szCs w:val="24"/>
        </w:rPr>
        <w:t>Presidente</w:t>
      </w:r>
    </w:p>
    <w:p w14:paraId="5A57FC22" w14:textId="77777777" w:rsidR="00612C84" w:rsidRPr="00612C84" w:rsidRDefault="00612C84" w:rsidP="00612C84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40" w:lineRule="exact"/>
        <w:ind w:left="709" w:right="18" w:firstLine="2127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707F76" w14:textId="77777777" w:rsidR="00612C84" w:rsidRPr="00612C84" w:rsidRDefault="00612C84" w:rsidP="00612C84">
      <w:pPr>
        <w:tabs>
          <w:tab w:val="left" w:pos="851"/>
          <w:tab w:val="left" w:pos="2535"/>
        </w:tabs>
        <w:autoSpaceDE w:val="0"/>
        <w:autoSpaceDN w:val="0"/>
        <w:adjustRightInd w:val="0"/>
        <w:spacing w:before="120" w:after="120" w:line="340" w:lineRule="exact"/>
        <w:ind w:right="18"/>
        <w:rPr>
          <w:rFonts w:ascii="Arial" w:hAnsi="Arial" w:cs="Arial"/>
          <w:b/>
          <w:bCs/>
          <w:color w:val="000000"/>
          <w:sz w:val="24"/>
          <w:szCs w:val="24"/>
        </w:rPr>
      </w:pPr>
      <w:r w:rsidRPr="00612C84">
        <w:rPr>
          <w:rFonts w:ascii="Arial" w:hAnsi="Arial" w:cs="Arial"/>
          <w:b/>
          <w:bCs/>
          <w:sz w:val="24"/>
          <w:szCs w:val="24"/>
        </w:rPr>
        <w:t>Milton Soares</w:t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  <w:t>Andrei Meira De Oliveira Martins</w:t>
      </w:r>
    </w:p>
    <w:p w14:paraId="02D6CD47" w14:textId="77777777" w:rsidR="00612C84" w:rsidRPr="00612C84" w:rsidRDefault="00612C84" w:rsidP="00612C84">
      <w:pPr>
        <w:tabs>
          <w:tab w:val="left" w:pos="720"/>
          <w:tab w:val="left" w:pos="2535"/>
        </w:tabs>
        <w:autoSpaceDE w:val="0"/>
        <w:autoSpaceDN w:val="0"/>
        <w:adjustRightInd w:val="0"/>
        <w:spacing w:before="120" w:after="120" w:line="340" w:lineRule="exact"/>
        <w:ind w:right="18"/>
        <w:rPr>
          <w:rFonts w:ascii="Arial" w:hAnsi="Arial" w:cs="Arial"/>
          <w:b/>
          <w:bCs/>
          <w:sz w:val="24"/>
          <w:szCs w:val="24"/>
          <w:u w:val="single"/>
        </w:rPr>
      </w:pPr>
      <w:r w:rsidRPr="00612C84">
        <w:rPr>
          <w:rFonts w:ascii="Arial" w:hAnsi="Arial" w:cs="Arial"/>
          <w:b/>
          <w:bCs/>
          <w:sz w:val="24"/>
          <w:szCs w:val="24"/>
        </w:rPr>
        <w:t>Vice-</w:t>
      </w:r>
      <w:proofErr w:type="gramStart"/>
      <w:r w:rsidRPr="00612C84">
        <w:rPr>
          <w:rFonts w:ascii="Arial" w:hAnsi="Arial" w:cs="Arial"/>
          <w:b/>
          <w:bCs/>
          <w:sz w:val="24"/>
          <w:szCs w:val="24"/>
        </w:rPr>
        <w:t>Presidente</w:t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 xml:space="preserve">  </w:t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gramEnd"/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612C84">
        <w:rPr>
          <w:rFonts w:ascii="Arial" w:hAnsi="Arial" w:cs="Arial"/>
          <w:b/>
          <w:bCs/>
          <w:color w:val="000000"/>
          <w:sz w:val="24"/>
          <w:szCs w:val="24"/>
        </w:rPr>
        <w:tab/>
        <w:t>Membro</w:t>
      </w:r>
    </w:p>
    <w:p w14:paraId="66CADE96" w14:textId="77777777" w:rsidR="0033419E" w:rsidRDefault="0033419E" w:rsidP="001E6EEA">
      <w:pPr>
        <w:spacing w:line="380" w:lineRule="exact"/>
        <w:ind w:left="2124" w:firstLine="3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89BB768" w14:textId="1451F419" w:rsidR="00C6084F" w:rsidRPr="003C53B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COMISSÃO DE</w:t>
      </w:r>
      <w:r w:rsidR="003C53BF" w:rsidRPr="003C53B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FINANÇAS E ORÇAMENTO</w:t>
      </w:r>
    </w:p>
    <w:p w14:paraId="28D7DC3C" w14:textId="77777777" w:rsidR="00C6084F" w:rsidRDefault="00C6084F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08A7C789" w14:textId="77777777" w:rsidR="00B53511" w:rsidRPr="003C53BF" w:rsidRDefault="00B53511" w:rsidP="001E6EEA">
      <w:pPr>
        <w:tabs>
          <w:tab w:val="left" w:pos="720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14:paraId="7225ACFE" w14:textId="77777777" w:rsidR="00914C75" w:rsidRPr="003C53BF" w:rsidRDefault="00914C75" w:rsidP="001E6EEA">
      <w:pPr>
        <w:spacing w:line="380" w:lineRule="exac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Milton Soares</w:t>
      </w:r>
    </w:p>
    <w:p w14:paraId="4264BBB5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Presidente</w:t>
      </w:r>
    </w:p>
    <w:p w14:paraId="2D81E1DA" w14:textId="77777777" w:rsid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A03A24E" w14:textId="77777777" w:rsidR="00612C84" w:rsidRPr="003C53BF" w:rsidRDefault="00612C84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5D963D6" w14:textId="20402DAB" w:rsidR="0033419E" w:rsidRPr="003C53BF" w:rsidRDefault="003C53B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Joaquim </w:t>
      </w:r>
      <w:proofErr w:type="spellStart"/>
      <w:r w:rsidRPr="003C53BF">
        <w:rPr>
          <w:rFonts w:ascii="Arial" w:hAnsi="Arial" w:cs="Arial"/>
          <w:b/>
          <w:bCs/>
          <w:color w:val="000000"/>
          <w:sz w:val="24"/>
          <w:szCs w:val="24"/>
        </w:rPr>
        <w:t>Equip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proofErr w:type="spellStart"/>
      <w:r w:rsidR="0033419E">
        <w:rPr>
          <w:rFonts w:ascii="Arial" w:hAnsi="Arial" w:cs="Arial"/>
          <w:b/>
          <w:bCs/>
          <w:color w:val="000000"/>
          <w:sz w:val="24"/>
          <w:szCs w:val="24"/>
        </w:rPr>
        <w:t>Deilson</w:t>
      </w:r>
      <w:proofErr w:type="spellEnd"/>
      <w:r w:rsidR="0033419E">
        <w:rPr>
          <w:rFonts w:ascii="Arial" w:hAnsi="Arial" w:cs="Arial"/>
          <w:b/>
          <w:bCs/>
          <w:color w:val="000000"/>
          <w:sz w:val="24"/>
          <w:szCs w:val="24"/>
        </w:rPr>
        <w:t xml:space="preserve"> Lopes Beiral</w:t>
      </w:r>
    </w:p>
    <w:p w14:paraId="5E1625F2" w14:textId="24FD30A7" w:rsidR="0033419E" w:rsidRPr="00C6084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3C53BF">
        <w:rPr>
          <w:rFonts w:ascii="Arial" w:hAnsi="Arial" w:cs="Arial"/>
          <w:b/>
          <w:bCs/>
          <w:color w:val="000000"/>
          <w:sz w:val="24"/>
          <w:szCs w:val="24"/>
        </w:rPr>
        <w:t xml:space="preserve">Vice-Presidente </w:t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="0033419E" w:rsidRPr="003C53BF">
        <w:rPr>
          <w:rFonts w:ascii="Arial" w:hAnsi="Arial" w:cs="Arial"/>
          <w:b/>
          <w:bCs/>
          <w:color w:val="000000"/>
          <w:sz w:val="24"/>
          <w:szCs w:val="24"/>
        </w:rPr>
        <w:t>Membro</w:t>
      </w:r>
    </w:p>
    <w:bookmarkEnd w:id="1"/>
    <w:p w14:paraId="63E15451" w14:textId="77777777" w:rsidR="00C6084F" w:rsidRPr="003C53BF" w:rsidRDefault="00C6084F" w:rsidP="001E6EEA">
      <w:pPr>
        <w:tabs>
          <w:tab w:val="left" w:pos="720"/>
          <w:tab w:val="left" w:pos="2535"/>
        </w:tabs>
        <w:autoSpaceDE w:val="0"/>
        <w:autoSpaceDN w:val="0"/>
        <w:adjustRightInd w:val="0"/>
        <w:spacing w:line="380" w:lineRule="exact"/>
        <w:ind w:right="18" w:firstLine="2127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sectPr w:rsidR="00C6084F" w:rsidRPr="003C53BF" w:rsidSect="00B77998">
      <w:headerReference w:type="default" r:id="rId6"/>
      <w:footerReference w:type="default" r:id="rId7"/>
      <w:pgSz w:w="11907" w:h="16840" w:code="9"/>
      <w:pgMar w:top="1021" w:right="1701" w:bottom="567" w:left="1797" w:header="850" w:footer="3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6EB8A" w14:textId="77777777" w:rsidR="003024CF" w:rsidRDefault="003024CF">
      <w:r>
        <w:separator/>
      </w:r>
    </w:p>
  </w:endnote>
  <w:endnote w:type="continuationSeparator" w:id="0">
    <w:p w14:paraId="4F6B9426" w14:textId="77777777" w:rsidR="003024CF" w:rsidRDefault="00302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BC5B" w14:textId="77777777" w:rsidR="00056332" w:rsidRDefault="00056332" w:rsidP="00056332">
    <w:pPr>
      <w:pStyle w:val="Rodap"/>
    </w:pPr>
  </w:p>
  <w:p w14:paraId="5981BCE8" w14:textId="77777777" w:rsidR="009F196D" w:rsidRPr="00056332" w:rsidRDefault="009F196D" w:rsidP="0005633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ABC6FC" w14:textId="77777777" w:rsidR="003024CF" w:rsidRDefault="003024CF">
      <w:r>
        <w:separator/>
      </w:r>
    </w:p>
  </w:footnote>
  <w:footnote w:type="continuationSeparator" w:id="0">
    <w:p w14:paraId="1CB345CA" w14:textId="77777777" w:rsidR="003024CF" w:rsidRDefault="003024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1C918" w14:textId="77777777" w:rsidR="00602018" w:rsidRDefault="00161C51">
    <w:pPr>
      <w:pStyle w:val="Cabealho"/>
    </w:pPr>
    <w:r w:rsidRPr="00602018">
      <w:rPr>
        <w:noProof/>
        <w:lang w:eastAsia="pt-BR"/>
      </w:rPr>
      <w:drawing>
        <wp:inline distT="0" distB="0" distL="0" distR="0" wp14:anchorId="4889B7A6" wp14:editId="6657416E">
          <wp:extent cx="5339715" cy="662313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02F"/>
    <w:rsid w:val="000138B3"/>
    <w:rsid w:val="00056332"/>
    <w:rsid w:val="000633F6"/>
    <w:rsid w:val="000B1119"/>
    <w:rsid w:val="00141FB6"/>
    <w:rsid w:val="001426D8"/>
    <w:rsid w:val="00161C51"/>
    <w:rsid w:val="001915A3"/>
    <w:rsid w:val="001A0C5A"/>
    <w:rsid w:val="001A18FB"/>
    <w:rsid w:val="001B59CD"/>
    <w:rsid w:val="001C793C"/>
    <w:rsid w:val="001D0461"/>
    <w:rsid w:val="001D3653"/>
    <w:rsid w:val="001D706B"/>
    <w:rsid w:val="001E3642"/>
    <w:rsid w:val="001E6EEA"/>
    <w:rsid w:val="0021021F"/>
    <w:rsid w:val="00216412"/>
    <w:rsid w:val="00217F62"/>
    <w:rsid w:val="002309C4"/>
    <w:rsid w:val="00247102"/>
    <w:rsid w:val="0028053C"/>
    <w:rsid w:val="002C225C"/>
    <w:rsid w:val="003024CF"/>
    <w:rsid w:val="00302CE7"/>
    <w:rsid w:val="0033419E"/>
    <w:rsid w:val="00337A58"/>
    <w:rsid w:val="0034431A"/>
    <w:rsid w:val="00383933"/>
    <w:rsid w:val="00397B32"/>
    <w:rsid w:val="003B0DC6"/>
    <w:rsid w:val="003C06C5"/>
    <w:rsid w:val="003C4609"/>
    <w:rsid w:val="003C53BF"/>
    <w:rsid w:val="003F53FA"/>
    <w:rsid w:val="00442D0F"/>
    <w:rsid w:val="00474F80"/>
    <w:rsid w:val="00487B11"/>
    <w:rsid w:val="004A3A40"/>
    <w:rsid w:val="004C454B"/>
    <w:rsid w:val="004D4398"/>
    <w:rsid w:val="004D47FD"/>
    <w:rsid w:val="004E3B7D"/>
    <w:rsid w:val="004E46E0"/>
    <w:rsid w:val="00502AF7"/>
    <w:rsid w:val="00537B04"/>
    <w:rsid w:val="00552962"/>
    <w:rsid w:val="00562A4C"/>
    <w:rsid w:val="00583EEE"/>
    <w:rsid w:val="005A3C24"/>
    <w:rsid w:val="005B0172"/>
    <w:rsid w:val="005C664B"/>
    <w:rsid w:val="005E222E"/>
    <w:rsid w:val="005F774F"/>
    <w:rsid w:val="00602018"/>
    <w:rsid w:val="00612C84"/>
    <w:rsid w:val="00627D91"/>
    <w:rsid w:val="00644B32"/>
    <w:rsid w:val="00653908"/>
    <w:rsid w:val="00672B44"/>
    <w:rsid w:val="006A3139"/>
    <w:rsid w:val="006C00C4"/>
    <w:rsid w:val="006D0CE1"/>
    <w:rsid w:val="00755A31"/>
    <w:rsid w:val="00763DE3"/>
    <w:rsid w:val="00764B11"/>
    <w:rsid w:val="007A580E"/>
    <w:rsid w:val="007F62CC"/>
    <w:rsid w:val="00801CC4"/>
    <w:rsid w:val="00833AAB"/>
    <w:rsid w:val="00846DFC"/>
    <w:rsid w:val="00867D37"/>
    <w:rsid w:val="00870E64"/>
    <w:rsid w:val="00890AE1"/>
    <w:rsid w:val="008A1670"/>
    <w:rsid w:val="008B39E6"/>
    <w:rsid w:val="008B4B33"/>
    <w:rsid w:val="008D4976"/>
    <w:rsid w:val="009026F6"/>
    <w:rsid w:val="009123EE"/>
    <w:rsid w:val="00914C75"/>
    <w:rsid w:val="009261FD"/>
    <w:rsid w:val="00943703"/>
    <w:rsid w:val="00952FC1"/>
    <w:rsid w:val="00962C1F"/>
    <w:rsid w:val="00982745"/>
    <w:rsid w:val="009936AD"/>
    <w:rsid w:val="009A0874"/>
    <w:rsid w:val="009F196D"/>
    <w:rsid w:val="00A044B9"/>
    <w:rsid w:val="00A2331B"/>
    <w:rsid w:val="00A30140"/>
    <w:rsid w:val="00A52E96"/>
    <w:rsid w:val="00A57638"/>
    <w:rsid w:val="00A779C1"/>
    <w:rsid w:val="00A81A77"/>
    <w:rsid w:val="00A906D8"/>
    <w:rsid w:val="00A91575"/>
    <w:rsid w:val="00A930E9"/>
    <w:rsid w:val="00AA372C"/>
    <w:rsid w:val="00AA5D34"/>
    <w:rsid w:val="00AB5A74"/>
    <w:rsid w:val="00AF0439"/>
    <w:rsid w:val="00B022E6"/>
    <w:rsid w:val="00B36394"/>
    <w:rsid w:val="00B53511"/>
    <w:rsid w:val="00B77998"/>
    <w:rsid w:val="00BB3D1C"/>
    <w:rsid w:val="00BC7120"/>
    <w:rsid w:val="00C04159"/>
    <w:rsid w:val="00C428D6"/>
    <w:rsid w:val="00C6084F"/>
    <w:rsid w:val="00C75F41"/>
    <w:rsid w:val="00C7603A"/>
    <w:rsid w:val="00D13F11"/>
    <w:rsid w:val="00D257AF"/>
    <w:rsid w:val="00D33CC6"/>
    <w:rsid w:val="00D57B1B"/>
    <w:rsid w:val="00D57E1A"/>
    <w:rsid w:val="00D67D5F"/>
    <w:rsid w:val="00D940E1"/>
    <w:rsid w:val="00DD414F"/>
    <w:rsid w:val="00E27F61"/>
    <w:rsid w:val="00E321EB"/>
    <w:rsid w:val="00E425D1"/>
    <w:rsid w:val="00E56ECA"/>
    <w:rsid w:val="00E75607"/>
    <w:rsid w:val="00EA656D"/>
    <w:rsid w:val="00EB2745"/>
    <w:rsid w:val="00ED0132"/>
    <w:rsid w:val="00ED36D6"/>
    <w:rsid w:val="00EE2E8E"/>
    <w:rsid w:val="00F06B5F"/>
    <w:rsid w:val="00F071AE"/>
    <w:rsid w:val="00F251E6"/>
    <w:rsid w:val="00F268D8"/>
    <w:rsid w:val="00F40D1F"/>
    <w:rsid w:val="00F63F90"/>
    <w:rsid w:val="00F7043C"/>
    <w:rsid w:val="00F738CE"/>
    <w:rsid w:val="00FB2531"/>
    <w:rsid w:val="00FE5FC1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06DFF"/>
  <w15:docId w15:val="{0674DAC6-2C3E-4787-8239-5BA3F7CCE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00202F"/>
    <w:pPr>
      <w:spacing w:after="324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562A4C"/>
    <w:pPr>
      <w:ind w:right="283" w:firstLine="709"/>
      <w:jc w:val="right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62A4C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C664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C664B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5C664B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5C664B"/>
    <w:rPr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5C664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D706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D706B"/>
  </w:style>
  <w:style w:type="paragraph" w:styleId="Corpodetexto2">
    <w:name w:val="Body Text 2"/>
    <w:basedOn w:val="Normal"/>
    <w:link w:val="Corpodetexto2Char"/>
    <w:uiPriority w:val="99"/>
    <w:semiHidden/>
    <w:unhideWhenUsed/>
    <w:rsid w:val="00C6084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084F"/>
  </w:style>
  <w:style w:type="paragraph" w:styleId="PargrafodaLista">
    <w:name w:val="List Paragraph"/>
    <w:basedOn w:val="Normal"/>
    <w:uiPriority w:val="34"/>
    <w:qFormat/>
    <w:rsid w:val="00383933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9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DALVA</dc:creator>
  <cp:lastModifiedBy>pc</cp:lastModifiedBy>
  <cp:revision>2</cp:revision>
  <cp:lastPrinted>2025-10-06T22:09:00Z</cp:lastPrinted>
  <dcterms:created xsi:type="dcterms:W3CDTF">2025-12-01T19:18:00Z</dcterms:created>
  <dcterms:modified xsi:type="dcterms:W3CDTF">2025-12-01T19:18:00Z</dcterms:modified>
</cp:coreProperties>
</file>