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9D2" w:rsidRPr="006709D2" w:rsidRDefault="006709D2" w:rsidP="006709D2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6709D2">
        <w:rPr>
          <w:rFonts w:ascii="Times New Roman" w:hAnsi="Times New Roman" w:cs="Times New Roman"/>
          <w:b/>
          <w:iCs/>
          <w:sz w:val="24"/>
          <w:szCs w:val="24"/>
        </w:rPr>
        <w:t xml:space="preserve">LEI ORDINÁRIA Nº </w:t>
      </w:r>
      <w:r>
        <w:rPr>
          <w:rFonts w:ascii="Times New Roman" w:hAnsi="Times New Roman" w:cs="Times New Roman"/>
          <w:b/>
          <w:iCs/>
          <w:sz w:val="24"/>
          <w:szCs w:val="24"/>
        </w:rPr>
        <w:t>1.480</w:t>
      </w:r>
      <w:r w:rsidRPr="006709D2">
        <w:rPr>
          <w:rFonts w:ascii="Times New Roman" w:hAnsi="Times New Roman" w:cs="Times New Roman"/>
          <w:b/>
          <w:iCs/>
          <w:sz w:val="24"/>
          <w:szCs w:val="24"/>
        </w:rPr>
        <w:t>/2016</w:t>
      </w:r>
    </w:p>
    <w:p w:rsidR="006709D2" w:rsidRPr="006709D2" w:rsidRDefault="006709D2" w:rsidP="006709D2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ind w:left="368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709D2">
        <w:rPr>
          <w:rFonts w:ascii="Times New Roman" w:hAnsi="Times New Roman" w:cs="Times New Roman"/>
          <w:iCs/>
          <w:sz w:val="24"/>
          <w:szCs w:val="24"/>
        </w:rPr>
        <w:t xml:space="preserve">Dispõe sobre autorização para celebração de Convênio com Associação Hospital Belizário de Miranda, e dá outras providências.  </w:t>
      </w:r>
    </w:p>
    <w:p w:rsidR="006709D2" w:rsidRPr="006709D2" w:rsidRDefault="006709D2" w:rsidP="006709D2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709D2">
        <w:rPr>
          <w:rFonts w:ascii="Times New Roman" w:hAnsi="Times New Roman" w:cs="Times New Roman"/>
          <w:iCs/>
          <w:sz w:val="24"/>
          <w:szCs w:val="24"/>
        </w:rPr>
        <w:t>O povo do Município de Lajinha, Estado de Minas Gerais, por seus rep</w:t>
      </w:r>
      <w:r w:rsidR="00216705">
        <w:rPr>
          <w:rFonts w:ascii="Times New Roman" w:hAnsi="Times New Roman" w:cs="Times New Roman"/>
          <w:iCs/>
          <w:sz w:val="24"/>
          <w:szCs w:val="24"/>
        </w:rPr>
        <w:t>resentantes na Câmara Municipal</w:t>
      </w:r>
      <w:r w:rsidRPr="006709D2">
        <w:rPr>
          <w:rFonts w:ascii="Times New Roman" w:hAnsi="Times New Roman" w:cs="Times New Roman"/>
          <w:iCs/>
          <w:sz w:val="24"/>
          <w:szCs w:val="24"/>
        </w:rPr>
        <w:t xml:space="preserve"> aprovou</w:t>
      </w:r>
      <w:r>
        <w:rPr>
          <w:rFonts w:ascii="Times New Roman" w:hAnsi="Times New Roman" w:cs="Times New Roman"/>
          <w:iCs/>
          <w:sz w:val="24"/>
          <w:szCs w:val="24"/>
        </w:rPr>
        <w:t>, e Eu em seu nome SANCIONO</w:t>
      </w:r>
      <w:r w:rsidRPr="006709D2">
        <w:rPr>
          <w:rFonts w:ascii="Times New Roman" w:hAnsi="Times New Roman" w:cs="Times New Roman"/>
          <w:iCs/>
          <w:sz w:val="24"/>
          <w:szCs w:val="24"/>
        </w:rPr>
        <w:t xml:space="preserve"> a seguinte Lei:</w:t>
      </w:r>
    </w:p>
    <w:p w:rsidR="006709D2" w:rsidRPr="006709D2" w:rsidRDefault="006709D2" w:rsidP="006709D2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709D2">
        <w:rPr>
          <w:rFonts w:ascii="Times New Roman" w:hAnsi="Times New Roman" w:cs="Times New Roman"/>
          <w:b/>
          <w:iCs/>
          <w:sz w:val="24"/>
          <w:szCs w:val="24"/>
        </w:rPr>
        <w:t>Art. 1º</w:t>
      </w:r>
      <w:r w:rsidRPr="006709D2">
        <w:rPr>
          <w:rFonts w:ascii="Times New Roman" w:hAnsi="Times New Roman" w:cs="Times New Roman"/>
          <w:iCs/>
          <w:sz w:val="24"/>
          <w:szCs w:val="24"/>
        </w:rPr>
        <w:t xml:space="preserve"> - Fica o Executivo Municipal autorizado a firmar convênio no valor de até R$ 690.000,00 (seiscentos e noventa mil reais), com a ASSOCIAÇÃO HOSPITAL BELIZÁRIO MIRANDA, entidade sem fins lucrativos e de Utilidade Pública Municipal, inscrita no CNPJ sob nº 21.073.234/0001-39, objetivando a cooperação técnica e administrativa, através do repasse de recursos financeiros para custeio de despesas vinculadas com as atividades de prestação de serviço de saúde, incluindo obstetrícia, clinica médica, pediatria e cirurgias eletivas, em favor dos pacientes do SUS, além da disponibilização do espaço físico e equipamentos para diagnóstico de imagem, e instalação do Pronto Atendimento – PAM, no período de 1º de janeiro a 31 de dezembro de 2016.</w:t>
      </w:r>
    </w:p>
    <w:p w:rsidR="006709D2" w:rsidRPr="006709D2" w:rsidRDefault="006709D2" w:rsidP="006709D2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709D2">
        <w:rPr>
          <w:rFonts w:ascii="Times New Roman" w:hAnsi="Times New Roman" w:cs="Times New Roman"/>
          <w:iCs/>
          <w:sz w:val="24"/>
          <w:szCs w:val="24"/>
        </w:rPr>
        <w:t>§1º. Os serviços a serem conveniados deverão ser especificados nos termos do instrumento de convênio e os recursos serão oriundos de dotação própria do orçamento programa de 2016.</w:t>
      </w:r>
    </w:p>
    <w:p w:rsidR="006709D2" w:rsidRPr="006709D2" w:rsidRDefault="006709D2" w:rsidP="006709D2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709D2">
        <w:rPr>
          <w:rFonts w:ascii="Times New Roman" w:hAnsi="Times New Roman" w:cs="Times New Roman"/>
          <w:iCs/>
          <w:sz w:val="24"/>
          <w:szCs w:val="24"/>
        </w:rPr>
        <w:t xml:space="preserve">§ 2º. O convênio de que trata o caput deverá contemplar a transferência financeira efetivada de forma parcelada e mensalmente, mediante a apresentação do Plano de Trabalho e execução dos serviços a serem prestados. </w:t>
      </w:r>
    </w:p>
    <w:p w:rsidR="006709D2" w:rsidRPr="006709D2" w:rsidRDefault="006709D2" w:rsidP="006709D2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709D2">
        <w:rPr>
          <w:rFonts w:ascii="Times New Roman" w:hAnsi="Times New Roman" w:cs="Times New Roman"/>
          <w:iCs/>
          <w:sz w:val="24"/>
          <w:szCs w:val="24"/>
        </w:rPr>
        <w:t xml:space="preserve"> § 3º. A parcela subseqüente a ser liberada somente o será depois de prestadas as contas de parcela anterior.</w:t>
      </w:r>
    </w:p>
    <w:p w:rsidR="006709D2" w:rsidRPr="006709D2" w:rsidRDefault="006709D2" w:rsidP="006709D2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709D2">
        <w:rPr>
          <w:rFonts w:ascii="Times New Roman" w:hAnsi="Times New Roman" w:cs="Times New Roman"/>
          <w:b/>
          <w:iCs/>
          <w:sz w:val="24"/>
          <w:szCs w:val="24"/>
        </w:rPr>
        <w:t>Art. 2º</w:t>
      </w:r>
      <w:r w:rsidRPr="006709D2">
        <w:rPr>
          <w:rFonts w:ascii="Times New Roman" w:hAnsi="Times New Roman" w:cs="Times New Roman"/>
          <w:iCs/>
          <w:sz w:val="24"/>
          <w:szCs w:val="24"/>
        </w:rPr>
        <w:t xml:space="preserve"> - O Conveniado deverá presta contas de todos os procedimentos realizados, com identificação do paciente, motivação da internação e data de alta, e tudo quanto foi procedido ao mesmo, bem com demonstração de aplicação dos recursos recebidos. </w:t>
      </w:r>
    </w:p>
    <w:p w:rsidR="006709D2" w:rsidRPr="006709D2" w:rsidRDefault="006709D2" w:rsidP="006709D2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709D2">
        <w:rPr>
          <w:rFonts w:ascii="Times New Roman" w:hAnsi="Times New Roman" w:cs="Times New Roman"/>
          <w:b/>
          <w:iCs/>
          <w:sz w:val="24"/>
          <w:szCs w:val="24"/>
        </w:rPr>
        <w:t>Art. 3º</w:t>
      </w:r>
      <w:r w:rsidRPr="006709D2">
        <w:rPr>
          <w:rFonts w:ascii="Times New Roman" w:hAnsi="Times New Roman" w:cs="Times New Roman"/>
          <w:iCs/>
          <w:sz w:val="24"/>
          <w:szCs w:val="24"/>
        </w:rPr>
        <w:t xml:space="preserve"> - Revogam-se as disposições em contrário, esta Lei entra em vigor na data de sua publicação, retroagindo ao dia 01 de janeiro de 2016.</w:t>
      </w:r>
    </w:p>
    <w:p w:rsidR="006709D2" w:rsidRPr="006709D2" w:rsidRDefault="006709D2" w:rsidP="006709D2">
      <w:pPr>
        <w:jc w:val="both"/>
        <w:rPr>
          <w:rFonts w:ascii="Times New Roman" w:hAnsi="Times New Roman" w:cs="Times New Roman"/>
          <w:sz w:val="24"/>
          <w:szCs w:val="24"/>
        </w:rPr>
      </w:pPr>
      <w:r w:rsidRPr="006709D2">
        <w:rPr>
          <w:rFonts w:ascii="Times New Roman" w:hAnsi="Times New Roman" w:cs="Times New Roman"/>
          <w:sz w:val="24"/>
          <w:szCs w:val="24"/>
        </w:rPr>
        <w:t>GABINETE DA PRESIDÊNCIA DA CÂMARA MUNICIPAL DE LAJINHA, ESTADO DE MINAS GERAIS, AOS VINTE E OITO DIAS DO MÊS DE JANEIRO DO ANO DE DOIS MIL E DEZESSEIS (28.01.2016)</w:t>
      </w:r>
    </w:p>
    <w:p w:rsidR="006709D2" w:rsidRPr="006709D2" w:rsidRDefault="006709D2" w:rsidP="006709D2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6709D2">
        <w:rPr>
          <w:rFonts w:ascii="Times New Roman" w:hAnsi="Times New Roman" w:cs="Times New Roman"/>
          <w:b/>
          <w:sz w:val="24"/>
        </w:rPr>
        <w:t>VER. FLÁVIO ELIAS DA SILVA</w:t>
      </w:r>
    </w:p>
    <w:p w:rsidR="006709D2" w:rsidRDefault="006709D2" w:rsidP="006709D2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6709D2">
        <w:rPr>
          <w:rFonts w:ascii="Times New Roman" w:hAnsi="Times New Roman" w:cs="Times New Roman"/>
          <w:sz w:val="24"/>
        </w:rPr>
        <w:t>Presidente da Câmara</w:t>
      </w:r>
    </w:p>
    <w:p w:rsidR="006709D2" w:rsidRPr="006709D2" w:rsidRDefault="006709D2" w:rsidP="006709D2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6709D2" w:rsidRDefault="006709D2" w:rsidP="006709D2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Sancionada em 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A31B1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A31B1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A31B1">
        <w:rPr>
          <w:rFonts w:ascii="Times New Roman" w:hAnsi="Times New Roman" w:cs="Times New Roman"/>
          <w:sz w:val="24"/>
          <w:szCs w:val="24"/>
        </w:rPr>
        <w:t>, conforme cópia arquivada em pasta própria.</w:t>
      </w:r>
    </w:p>
    <w:p w:rsidR="006709D2" w:rsidRPr="006709D2" w:rsidRDefault="006709D2" w:rsidP="006709D2">
      <w:pPr>
        <w:pStyle w:val="SemEspaamento"/>
        <w:rPr>
          <w:rFonts w:ascii="Times New Roman" w:hAnsi="Times New Roman" w:cs="Times New Roman"/>
          <w:sz w:val="20"/>
        </w:rPr>
      </w:pPr>
      <w:r w:rsidRPr="006709D2">
        <w:rPr>
          <w:rFonts w:ascii="Times New Roman" w:hAnsi="Times New Roman" w:cs="Times New Roman"/>
          <w:b/>
          <w:sz w:val="20"/>
        </w:rPr>
        <w:t xml:space="preserve">LÚCIA MARIA MIGUEL MORAIS </w:t>
      </w:r>
    </w:p>
    <w:p w:rsidR="006709D2" w:rsidRPr="006709D2" w:rsidRDefault="006709D2" w:rsidP="006709D2">
      <w:pPr>
        <w:pStyle w:val="SemEspaamento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sz w:val="20"/>
        </w:rPr>
        <w:tab/>
      </w:r>
      <w:r w:rsidRPr="006709D2">
        <w:rPr>
          <w:rFonts w:ascii="Times New Roman" w:hAnsi="Times New Roman" w:cs="Times New Roman"/>
          <w:sz w:val="20"/>
        </w:rPr>
        <w:t>At. Legislativo</w:t>
      </w:r>
    </w:p>
    <w:p w:rsidR="006709D2" w:rsidRPr="00DA31B1" w:rsidRDefault="006709D2" w:rsidP="006709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09D2" w:rsidRPr="00DA31B1" w:rsidRDefault="006709D2" w:rsidP="006709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09D2" w:rsidRPr="006709D2" w:rsidRDefault="006709D2" w:rsidP="006709D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69EC" w:rsidRPr="006709D2" w:rsidRDefault="004B69EC">
      <w:pPr>
        <w:rPr>
          <w:rFonts w:ascii="Times New Roman" w:hAnsi="Times New Roman" w:cs="Times New Roman"/>
          <w:sz w:val="24"/>
          <w:szCs w:val="24"/>
        </w:rPr>
      </w:pPr>
    </w:p>
    <w:sectPr w:rsidR="004B69EC" w:rsidRPr="006709D2" w:rsidSect="007364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6709D2"/>
    <w:rsid w:val="00216705"/>
    <w:rsid w:val="004B69EC"/>
    <w:rsid w:val="006709D2"/>
    <w:rsid w:val="00736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42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709D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356</Words>
  <Characters>1926</Characters>
  <Application>Microsoft Office Word</Application>
  <DocSecurity>0</DocSecurity>
  <Lines>16</Lines>
  <Paragraphs>4</Paragraphs>
  <ScaleCrop>false</ScaleCrop>
  <Company>Home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5</cp:revision>
  <dcterms:created xsi:type="dcterms:W3CDTF">2016-04-27T19:05:00Z</dcterms:created>
  <dcterms:modified xsi:type="dcterms:W3CDTF">2016-06-21T17:16:00Z</dcterms:modified>
</cp:coreProperties>
</file>