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00" w:rsidRPr="00D32FFB" w:rsidRDefault="00D92700" w:rsidP="00D92700">
      <w:pPr>
        <w:spacing w:after="0" w:line="36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Ata da 10</w:t>
      </w: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ª Sessão Extraordinária da 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Câmara Municipal de Taquaral, 02</w:t>
      </w: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º ano, da 07ª Legislatura, realizada em 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11 de julho de 2022 às 19</w:t>
      </w: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>:00 horas.</w:t>
      </w:r>
    </w:p>
    <w:p w:rsidR="00D92700" w:rsidRPr="00D32FFB" w:rsidRDefault="00D92700" w:rsidP="00D92700">
      <w:pPr>
        <w:spacing w:after="0" w:line="36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D92700" w:rsidRPr="00D32FFB" w:rsidRDefault="00D92700" w:rsidP="00D92700">
      <w:pPr>
        <w:spacing w:after="0" w:line="36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Presidente</w:t>
      </w: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: </w:t>
      </w:r>
      <w:proofErr w:type="spellStart"/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>Erondi</w:t>
      </w:r>
      <w:proofErr w:type="spellEnd"/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Marcos Antônio </w:t>
      </w:r>
    </w:p>
    <w:p w:rsidR="00D92700" w:rsidRPr="00D32FFB" w:rsidRDefault="00D92700" w:rsidP="00D92700">
      <w:pPr>
        <w:spacing w:after="0" w:line="36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2º Secretário</w:t>
      </w: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>:</w:t>
      </w: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Celso Antônio</w:t>
      </w:r>
      <w:bookmarkStart w:id="0" w:name="_GoBack"/>
      <w:bookmarkEnd w:id="0"/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Ferreira</w:t>
      </w:r>
    </w:p>
    <w:p w:rsidR="00D92700" w:rsidRPr="00D32FFB" w:rsidRDefault="00D92700" w:rsidP="00D92700">
      <w:pPr>
        <w:spacing w:after="0" w:line="36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92700" w:rsidRPr="00D32FFB" w:rsidRDefault="00D92700" w:rsidP="00D92700">
      <w:pPr>
        <w:spacing w:line="36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Aos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11</w:t>
      </w: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dias do mês de ju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lho</w:t>
      </w: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do ano de dois mil e vinte e dois (2022), as 10h00min no Plenário da Câmara Municipal de Taquaral sito a Avenida Leonardo José Jacinto, nesta cidade de Taquaral, procedeu-se a chamada regimental e ficou constatada a presença dos seguintes vereadores: </w:t>
      </w: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>Ari Fernando Jacinto,</w:t>
      </w: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Celso Antônio Ferreira, </w:t>
      </w:r>
      <w:proofErr w:type="spellStart"/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Erondi</w:t>
      </w:r>
      <w:proofErr w:type="spellEnd"/>
      <w:r w:rsidRPr="00D32FFB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Marcos Antônio, Jorge Aparecido Machado, e Sérgio Alexandre da Silva.</w:t>
      </w:r>
      <w:r w:rsidRPr="00D32FFB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Não havendo quórum suficiente e legal o Presidente encerra a Sessão sob a Proteção Divina. </w:t>
      </w:r>
      <w:r w:rsidRPr="00D32FFB">
        <w:rPr>
          <w:rFonts w:ascii="Courier New" w:hAnsi="Courier New" w:cs="Courier New"/>
          <w:sz w:val="24"/>
          <w:szCs w:val="24"/>
        </w:rPr>
        <w:t>Para constar lavrou-se a presente ata.</w:t>
      </w:r>
      <w:r w:rsidRPr="00D32FFB">
        <w:rPr>
          <w:rFonts w:ascii="Courier New" w:hAnsi="Courier New" w:cs="Courier New"/>
          <w:b/>
          <w:sz w:val="24"/>
          <w:szCs w:val="24"/>
        </w:rPr>
        <w:t xml:space="preserve">  </w:t>
      </w:r>
    </w:p>
    <w:p w:rsidR="00D92700" w:rsidRPr="00D32FFB" w:rsidRDefault="00D92700" w:rsidP="00D92700">
      <w:pPr>
        <w:spacing w:line="360" w:lineRule="auto"/>
        <w:rPr>
          <w:rFonts w:ascii="Courier New" w:hAnsi="Courier New" w:cs="Courier New"/>
          <w:sz w:val="24"/>
          <w:szCs w:val="24"/>
        </w:rPr>
      </w:pPr>
    </w:p>
    <w:p w:rsidR="000830AD" w:rsidRDefault="000830AD"/>
    <w:sectPr w:rsidR="000830AD" w:rsidSect="00A539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00"/>
    <w:rsid w:val="000830AD"/>
    <w:rsid w:val="00D9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A64A0"/>
  <w15:chartTrackingRefBased/>
  <w15:docId w15:val="{4B10EAF0-E7B1-48AD-B7C4-AEC383DC1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70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2022-10-17T16:21:00Z</dcterms:created>
  <dcterms:modified xsi:type="dcterms:W3CDTF">2022-10-17T16:25:00Z</dcterms:modified>
</cp:coreProperties>
</file>