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F34F8" w14:textId="77777777" w:rsidR="00732F08" w:rsidRPr="007F5F0E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0" w:name="_GoBack"/>
      <w:bookmarkEnd w:id="0"/>
    </w:p>
    <w:p w14:paraId="28CDA3D9" w14:textId="77777777" w:rsidR="005B0E1C" w:rsidRDefault="005B0E1C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B2FD21D" w14:textId="77777777" w:rsidR="002C2962" w:rsidRDefault="002C2962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6FFDBBD5" w14:textId="77777777" w:rsidR="002C2962" w:rsidRPr="007F5F0E" w:rsidRDefault="002C2962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71C13E" w14:textId="61350F9A" w:rsidR="00FC1288" w:rsidRPr="007F5F0E" w:rsidRDefault="00732F08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PROJETO DE LEI</w:t>
      </w:r>
      <w:r w:rsidR="00885EE6"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Nº </w:t>
      </w:r>
      <w:r w:rsidR="000E1DF5"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010</w:t>
      </w:r>
      <w:r w:rsidR="00885EE6"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DE </w:t>
      </w:r>
      <w:r w:rsidR="000E1DF5"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03</w:t>
      </w:r>
      <w:r w:rsidR="00885EE6"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</w:t>
      </w:r>
      <w:r w:rsidR="000E1DF5"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FEVEREIRO </w:t>
      </w:r>
      <w:r w:rsidR="00885EE6"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 2026</w:t>
      </w:r>
    </w:p>
    <w:p w14:paraId="680F251D" w14:textId="77777777" w:rsidR="00FC1288" w:rsidRPr="007F5F0E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169904" w14:textId="727D1297" w:rsidR="00732F08" w:rsidRPr="007F5F0E" w:rsidRDefault="00147A03" w:rsidP="00592558">
      <w:pPr>
        <w:pStyle w:val="Default"/>
        <w:ind w:left="4678"/>
        <w:jc w:val="both"/>
        <w:rPr>
          <w:rFonts w:ascii="Times New Roman" w:hAnsi="Times New Roman" w:cs="Times New Roman"/>
          <w:color w:val="000000" w:themeColor="text1"/>
        </w:rPr>
      </w:pPr>
      <w:r w:rsidRPr="007F5F0E">
        <w:rPr>
          <w:rFonts w:ascii="Times New Roman" w:hAnsi="Times New Roman" w:cs="Times New Roman"/>
          <w:color w:val="000000" w:themeColor="text1"/>
        </w:rPr>
        <w:t>Dispõe sobre a regulamentação das atividades de gestão e fiscalização de contratos administrativos no âmbito da Secretaria Municipal de Educação, estabelece as atribuições e os requisitos para a designação de gestores e fiscais de contratos, institui a Gratificação Especial - GE, e dá outras providências</w:t>
      </w:r>
      <w:r w:rsidR="00F303C5" w:rsidRPr="007F5F0E">
        <w:rPr>
          <w:rFonts w:ascii="Times New Roman" w:hAnsi="Times New Roman" w:cs="Times New Roman"/>
          <w:color w:val="000000" w:themeColor="text1"/>
        </w:rPr>
        <w:t>.</w:t>
      </w:r>
    </w:p>
    <w:p w14:paraId="77F90165" w14:textId="77777777" w:rsidR="00732F08" w:rsidRPr="007F5F0E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B782D1" w14:textId="77777777" w:rsidR="00732F08" w:rsidRPr="007F5F0E" w:rsidRDefault="00732F08" w:rsidP="00B2011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Prefeito do Município de Araripina, Estado de Pernambuco, Sr. </w:t>
      </w:r>
      <w:r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222E1976" w14:textId="77777777" w:rsidR="00FE4B93" w:rsidRPr="007F5F0E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EADED40" w14:textId="77777777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CAPÍTULO I</w:t>
      </w:r>
    </w:p>
    <w:p w14:paraId="417357F6" w14:textId="77777777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 FINALIDADE E OBJETO</w:t>
      </w:r>
    </w:p>
    <w:p w14:paraId="292C0DC5" w14:textId="5A14F59F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dispõe sobre a regulamentação das atividades de gestão e fiscalização dos contratos administrativos celebrados pela Secretaria Municipal de Educação, estabelecendo requisitos, atribuições e gratificação especial </w:t>
      </w:r>
      <w:r w:rsidR="00B11E66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caráter indenizatório 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para os servidores designados como gestores e fiscais de contratos.</w:t>
      </w:r>
    </w:p>
    <w:p w14:paraId="52A53B14" w14:textId="084A65B2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Parágrafo único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. As disposições desta Lei aplicam-se a todos os contratos administrativos celebrados pela Secretaria Municipal de Educação, em conformidade com o disposto na Lei Federal nº 14.133, de 1º de abril de 2021.</w:t>
      </w:r>
    </w:p>
    <w:p w14:paraId="7A96B29A" w14:textId="77777777" w:rsidR="000E1DF5" w:rsidRPr="007F5F0E" w:rsidRDefault="000E1DF5" w:rsidP="000E1DF5">
      <w:pPr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448615" w14:textId="77777777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CAPÍTULO II</w:t>
      </w:r>
    </w:p>
    <w:p w14:paraId="4FD8A41A" w14:textId="77777777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DOS GESTORES E FISCAIS DE CONTRATOS</w:t>
      </w:r>
    </w:p>
    <w:p w14:paraId="451C566E" w14:textId="3A16B0A3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 gestores e fiscais de contratos serão representantes da Administração designados pela autoridade máxima da Secretaria Municipal de Educação ou a quem as normas de organização administrativa incidirem, conforme requisitos estabelecidos no </w:t>
      </w:r>
      <w:r w:rsidR="00147A03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A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rt. 4º desta Lei, para acompanhar e fiscalizar a execução do contrato, nos termos dos </w:t>
      </w:r>
      <w:r w:rsidR="00147A03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rt. 5º a 8º desta Lei.</w:t>
      </w:r>
    </w:p>
    <w:p w14:paraId="52B6A9EE" w14:textId="77777777" w:rsidR="000E1DF5" w:rsidRPr="007F5F0E" w:rsidRDefault="000E1DF5" w:rsidP="000E1DF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2CA3C2" w14:textId="7D842CC6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1º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Para o exercício da função, o gestor e fiscal de contratos deverão ser cientificados, expressamente, da indicação e respectivas atribuições antes da formalização do ato de designação.</w:t>
      </w:r>
    </w:p>
    <w:p w14:paraId="135A76D2" w14:textId="77777777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93359A" w14:textId="77777777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2º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indicação de servidor devem ser considerados a compatibilidade com as atribuições do cargo, a complexibilidade da fiscalização, o quantitativo de contratos por agente público e a sua capacidade para o desempenho das atividades.</w:t>
      </w:r>
    </w:p>
    <w:p w14:paraId="0CB9C185" w14:textId="77777777" w:rsidR="000E1DF5" w:rsidRPr="007F5F0E" w:rsidRDefault="000E1DF5" w:rsidP="000E1DF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7C0C9D" w14:textId="108D0306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3º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 fiscais de contratos poderão ser assistidos e subsidiados por terceiros contratados pela Administração, observado o disposto na Lei Federal nº 14.133/2021.</w:t>
      </w:r>
    </w:p>
    <w:p w14:paraId="4C8F8D8D" w14:textId="77777777" w:rsidR="00904D22" w:rsidRPr="007F5F0E" w:rsidRDefault="00904D22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96A0FB3" w14:textId="4B1A572F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CAPÍTULO III</w:t>
      </w:r>
    </w:p>
    <w:p w14:paraId="14E910E2" w14:textId="77777777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DOS REQUISITOS PARA A DESIGNAÇÃO DE GESTORES E FISCAIS DE CONTRATOS</w:t>
      </w:r>
    </w:p>
    <w:p w14:paraId="4C39732F" w14:textId="77777777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4º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 agentes públicos designados para o cumprimento do disposto desta Lei deverão preencher os seguintes requisitos:</w:t>
      </w:r>
    </w:p>
    <w:p w14:paraId="4A0E06A9" w14:textId="77777777" w:rsidR="000E1DF5" w:rsidRPr="007F5F0E" w:rsidRDefault="000E1DF5" w:rsidP="00147A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04BE0C" w14:textId="4EE88A4A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I – ser, preferencialmente, servidor efetivo dos quadros permanentes da Administração Pública, inclusive os servidores cedidos de outros órgãos públicos;</w:t>
      </w:r>
    </w:p>
    <w:p w14:paraId="77FBA261" w14:textId="77777777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II – possuam atribuições relacionadas a licitações ou execução de contratos ou possuam formação compatível com o exercício da função de gestor ou fiscal; </w:t>
      </w:r>
      <w:proofErr w:type="gramStart"/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proofErr w:type="gramEnd"/>
    </w:p>
    <w:p w14:paraId="0B916325" w14:textId="77777777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III – não ser cônjuge ou companheiro de licitantes ou contratados habituais da Administração nem ter com eles vínculo de parentesco, colateral ou por afinidade, até o terceiro grau, ou de natureza técnica, comercial, econômica, financeira, trabalhista e civil.</w:t>
      </w:r>
    </w:p>
    <w:p w14:paraId="63953850" w14:textId="03BD6B95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Parágrafo único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Para fins do disposto no </w:t>
      </w:r>
      <w:r w:rsidR="00B91821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nciso III do </w:t>
      </w:r>
      <w:r w:rsidR="00B91821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rt. 4º desta Lei, consideram-se contratados habituais as pessoas físicas e jurídicas cujo histórico recorrente de contratação com o órgão ou com a entidade evidencie significativa probabilidade de novas contratações.</w:t>
      </w:r>
    </w:p>
    <w:p w14:paraId="1CE4B508" w14:textId="77777777" w:rsidR="000E1DF5" w:rsidRPr="007F5F0E" w:rsidRDefault="000E1DF5" w:rsidP="00147A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E45E7" w14:textId="172260B5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5º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Fica vedada a designação do mesmo agente público para atuação simultânea em funções mais suscetíveis a riscos, em observância ao princípio da segregação de funções, de modo a reduzir a possibilidade de ocultação de erros e de ocorrência de fraudes na respectiva contratação.</w:t>
      </w:r>
    </w:p>
    <w:p w14:paraId="1456C294" w14:textId="77777777" w:rsidR="000E1DF5" w:rsidRPr="007F5F0E" w:rsidRDefault="000E1DF5" w:rsidP="00147A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EC9DE3" w14:textId="0D01AD01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1º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segregação de funções deverá ser observada levando em consideração a capacidade de pessoal e a estrutura operacional, orçamentária e financeira existente.</w:t>
      </w:r>
    </w:p>
    <w:p w14:paraId="671B8FB8" w14:textId="77777777" w:rsidR="000E1DF5" w:rsidRPr="007F5F0E" w:rsidRDefault="000E1DF5" w:rsidP="00147A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71E7C1" w14:textId="669FA572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2º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disposto no </w:t>
      </w:r>
      <w:r w:rsidR="00B11E66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rt. 4º e no § 1º deste artigo, inclusive os requisitos estabelecidos, também se aplica aos órgãos de assessoramento jurídico e de controle interno da Administração.</w:t>
      </w:r>
    </w:p>
    <w:p w14:paraId="4B9505B3" w14:textId="77777777" w:rsidR="00904D22" w:rsidRPr="007F5F0E" w:rsidRDefault="00904D22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DE03A75" w14:textId="3A362E25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CAPÍTULO IV</w:t>
      </w:r>
    </w:p>
    <w:p w14:paraId="4E2F9157" w14:textId="77777777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 ATUAÇÃO E DO FUNCIONAMENTO DOS GESTORES E FISCAIS DE CONTRATOS</w:t>
      </w:r>
    </w:p>
    <w:p w14:paraId="11E793BF" w14:textId="77777777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6º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atividades de gestão e fiscalização dos contratos serão realizadas de acordo com as seguintes disposições:</w:t>
      </w:r>
    </w:p>
    <w:p w14:paraId="7B617CB6" w14:textId="77777777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1BB164" w14:textId="77777777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I – gestão do contrato: é a coordenação das atividades relacionadas à fiscalização técnica, administrativa e setorial, bem como dos atos preparatórios à instrução processual e ao encaminhamento da documentação pertinente ao setor de contratos para formalização dos procedimentos quanto aos aspectos que envolvam a prorrogação, alteração, reequilíbrio, pagamento, eventual aplicação de sanções, extinção dos contratos, dentre outros;</w:t>
      </w:r>
    </w:p>
    <w:p w14:paraId="4D715392" w14:textId="65FA4C66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II – fiscalização técnica: é o acompanhamento do contrato com o objetivo de avaliar a execução do objeto nos moldes contratados e, se for o caso, aferir se a quantidade, qualidade, tempo e modo da prestação ou execução do objeto estão compatíveis com os indicadores estipulados no edital, para efeito de pagamento conforme o resultado pretendido pela administração, podendo ser auxiliado pela fiscalização administrativa;</w:t>
      </w:r>
    </w:p>
    <w:p w14:paraId="0F9FE6D4" w14:textId="33990BE5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III – fiscalização administrativa: é o acompanhamento dos aspectos administrativos contratuais quanto às obrigações previdenciárias, fiscais e trabalhistas, bem como quanto ao controle do contrato administrativo e às providencias tempestivas nos casos de inadimplemento; e</w:t>
      </w:r>
    </w:p>
    <w:p w14:paraId="0466FDE1" w14:textId="306E0B7E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IV – fiscalização setorial: é o acompanhamento da execução do contrato nos aspectos técnicos ou administrativos quando a prestação do objeto ocorrer concomitantemente em setores distintos ou em unidades desconcentradas de um mesmo órgão ou entidade.</w:t>
      </w:r>
    </w:p>
    <w:p w14:paraId="1809DF36" w14:textId="77777777" w:rsidR="000E1DF5" w:rsidRPr="007F5F0E" w:rsidRDefault="000E1DF5" w:rsidP="000E1DF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265050" w14:textId="255A660E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7º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atividades de gestão e de fiscalização dos contratos deverão ser realizadas de forma preventiva, rotineira e sistemática e exercidas por agentes públicos, por equipe de fiscalização ou por agente público único, assegurada a distinção das atividades.</w:t>
      </w:r>
    </w:p>
    <w:p w14:paraId="126B1D29" w14:textId="77777777" w:rsidR="000E1DF5" w:rsidRPr="007F5F0E" w:rsidRDefault="000E1DF5" w:rsidP="000E1DF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EE41A61" w14:textId="4DC4CFF7" w:rsidR="000E1DF5" w:rsidRPr="007F5F0E" w:rsidRDefault="000E1DF5" w:rsidP="000E1DF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8º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gestor e os fiscais de contratos serão auxiliados pelos órgãos de assessoramento jurídico e de controle interno vinculados ao órgão ou à entidade promotora da contratação, os quais deverão dirimir dúvidas e subsidiá-los com informações para prevenir riscos na execução do contrato.</w:t>
      </w:r>
    </w:p>
    <w:p w14:paraId="768BFFE4" w14:textId="73E4C99B" w:rsidR="00904D22" w:rsidRPr="007F5F0E" w:rsidRDefault="000E1DF5" w:rsidP="00904D22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Parágrafo único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. As demais regras relativas à atuação e funcionamento do gestor e fiscal de contratos de que trata esta lei serão estabelecidas em regulamento próprio deste Município.</w:t>
      </w:r>
    </w:p>
    <w:p w14:paraId="3653D1AF" w14:textId="77777777" w:rsidR="00904D22" w:rsidRPr="007F5F0E" w:rsidRDefault="00904D22" w:rsidP="00904D22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C24531" w14:textId="2F089013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CAPÍTULO V</w:t>
      </w:r>
    </w:p>
    <w:p w14:paraId="52E55931" w14:textId="21D5FBE5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 GRATIFICAÇÃO ESPECIAL</w:t>
      </w:r>
      <w:r w:rsidR="00147A03"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GE</w:t>
      </w:r>
    </w:p>
    <w:p w14:paraId="439B9853" w14:textId="75F3BAF9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9º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 gestores e fiscais de contratos, legalmente designados, em observância às exigências da Lei Federal nº 14.133/2021, farão jus ao recebimento de </w:t>
      </w:r>
      <w:r w:rsidR="00147A03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Gratificação Especial - GE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B11E66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caráter indenizatório, 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conforme estabelecido no </w:t>
      </w:r>
      <w:r w:rsidR="005412E5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Anexo Único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desta Lei.</w:t>
      </w:r>
    </w:p>
    <w:p w14:paraId="2F894FED" w14:textId="77777777" w:rsidR="005412E5" w:rsidRPr="007F5F0E" w:rsidRDefault="005412E5" w:rsidP="00147A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2F74BB" w14:textId="773E6775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10.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</w:t>
      </w:r>
      <w:r w:rsidR="00147A03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Gratificação Especial - GE 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correspondente não se incorpora ao vencimento do servidor efetivo, em nenhuma hipótese e para quaisquer fins, devendo 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ser suprimida quando cessar o exercício ou a designação da função para o qual fora nomeado, a qualquer tempo ou título.</w:t>
      </w:r>
    </w:p>
    <w:p w14:paraId="48B06707" w14:textId="77777777" w:rsidR="005412E5" w:rsidRPr="007F5F0E" w:rsidRDefault="005412E5" w:rsidP="00147A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9DF5D7" w14:textId="41CBF630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11.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Deverá ser concedida uma gratificação no valor de R$ 2.000,00 (dois mil reais) aos servidores efetivos, contratados e comissionados, que sejam designados como Gestor de Contratos da Secretaria Municipal de Educação.</w:t>
      </w:r>
    </w:p>
    <w:p w14:paraId="28C937E7" w14:textId="77777777" w:rsidR="005412E5" w:rsidRPr="007F5F0E" w:rsidRDefault="005412E5" w:rsidP="00147A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CECECA8" w14:textId="326D5E59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12.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Deverá ser concedida uma gratificação no valor de R$ 1.500,00 (um mil e quinhentos reais) aos servidores efetivos, contratados e comissionados, que sejam designados como Fiscal de Contratos da Secretaria Municipal de Educação.</w:t>
      </w:r>
    </w:p>
    <w:p w14:paraId="203C9598" w14:textId="77777777" w:rsidR="005412E5" w:rsidRPr="007F5F0E" w:rsidRDefault="005412E5" w:rsidP="00147A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3FC1AD" w14:textId="4A725BE7" w:rsidR="000E1DF5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1º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Em nenhuma hipótese as gratificações referentes aos artigos 11 e 12 de que tratam esta Lei, serão cumulativas, não podendo o servidor receber ambas.</w:t>
      </w:r>
    </w:p>
    <w:p w14:paraId="740B7B8B" w14:textId="77777777" w:rsidR="005412E5" w:rsidRPr="007F5F0E" w:rsidRDefault="005412E5" w:rsidP="00147A0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FCDBB04" w14:textId="27FF175B" w:rsidR="00734010" w:rsidRPr="007F5F0E" w:rsidRDefault="000E1DF5" w:rsidP="00147A03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2º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34010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Excepcionalmente, será admitida a acumulação da Gratificação Especial - GE, instituída por esta Lei, com a função gratificada exercida no âmbito da Lei nº 3.209, de 14 de novembro de 2025.</w:t>
      </w:r>
    </w:p>
    <w:p w14:paraId="3DBD92B7" w14:textId="77777777" w:rsidR="000E1DF5" w:rsidRPr="007F5F0E" w:rsidRDefault="000E1DF5" w:rsidP="000E1DF5">
      <w:pPr>
        <w:spacing w:after="160" w:line="278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B23EB6" w14:textId="77777777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CAPÍTULO VI</w:t>
      </w:r>
    </w:p>
    <w:p w14:paraId="4D1CA9DA" w14:textId="77777777" w:rsidR="000E1DF5" w:rsidRPr="007F5F0E" w:rsidRDefault="000E1DF5" w:rsidP="000E1DF5">
      <w:pPr>
        <w:spacing w:after="160" w:line="278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DAS DISPOSIÇÕES FINAIS</w:t>
      </w:r>
    </w:p>
    <w:p w14:paraId="5FACF2F3" w14:textId="77777777" w:rsidR="000E1DF5" w:rsidRPr="007F5F0E" w:rsidRDefault="000E1DF5" w:rsidP="005412E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13.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Secretaria Municipal de Educação, no âmbito de sua competência, poderá expedir normas internas aos procedimentos operacionais a serem observados na atuação na área de contratos de gestores e fiscais de contratos, desde que observadas as disposições desta Lei.</w:t>
      </w:r>
    </w:p>
    <w:p w14:paraId="28A0236D" w14:textId="77777777" w:rsidR="005412E5" w:rsidRPr="007F5F0E" w:rsidRDefault="005412E5" w:rsidP="005412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F13D8E" w14:textId="0154ADE7" w:rsidR="000E1DF5" w:rsidRPr="007F5F0E" w:rsidRDefault="000E1DF5" w:rsidP="005412E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14.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Fica o Chefe do Poder Executivo Municipal autorizado a expedir regulamentação necessária ao fiel cumprimento da presente Lei através de Decreto Municipal.</w:t>
      </w:r>
    </w:p>
    <w:p w14:paraId="05A8FAD9" w14:textId="77777777" w:rsidR="005412E5" w:rsidRPr="007F5F0E" w:rsidRDefault="005412E5" w:rsidP="005412E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D32BEE" w14:textId="77777777" w:rsidR="000E1DF5" w:rsidRPr="007F5F0E" w:rsidRDefault="000E1DF5" w:rsidP="005412E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15.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é de observância obrigatória para as licitações e contratações realizadas sob a égide da Lei Federal nº 14.133, de 1º de abril de 2021.</w:t>
      </w:r>
    </w:p>
    <w:p w14:paraId="6A0FCF0E" w14:textId="77777777" w:rsidR="005412E5" w:rsidRPr="007F5F0E" w:rsidRDefault="005412E5" w:rsidP="005412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491DE8" w14:textId="3EAC10DD" w:rsidR="000E1DF5" w:rsidRPr="007F5F0E" w:rsidRDefault="000E1DF5" w:rsidP="005412E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Art. 16.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entra em vigor na data de sua publicação e seus efeitos jurídicos e financeiros contar-se-ão a partir do dia 02 de fevereiro de 2026.</w:t>
      </w:r>
    </w:p>
    <w:p w14:paraId="0B4820F4" w14:textId="77777777" w:rsidR="005412E5" w:rsidRPr="007F5F0E" w:rsidRDefault="005412E5" w:rsidP="005412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C4666F" w14:textId="7B87294B" w:rsidR="00FE4B93" w:rsidRPr="007F5F0E" w:rsidRDefault="000E1DF5" w:rsidP="005412E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17.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Revogam-se as disposições em contrário</w:t>
      </w:r>
      <w:r w:rsidR="00FE4B93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8361A39" w14:textId="77777777" w:rsidR="005412E5" w:rsidRPr="007F5F0E" w:rsidRDefault="005412E5" w:rsidP="005412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B1496E5" w14:textId="6924EA1C" w:rsidR="00732F08" w:rsidRPr="007F5F0E" w:rsidRDefault="00FE4B93" w:rsidP="005412E5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13.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Esta Lei entra em vigor na data de sua publicação</w:t>
      </w:r>
      <w:r w:rsidR="00732F08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59CF44A" w14:textId="77777777" w:rsidR="005412E5" w:rsidRPr="007F5F0E" w:rsidRDefault="005412E5" w:rsidP="005412E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7AEB24" w14:textId="254FDFB2" w:rsidR="00732F08" w:rsidRPr="007F5F0E" w:rsidRDefault="00732F08" w:rsidP="005412E5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Gabinete do Prefeito, em </w:t>
      </w:r>
      <w:r w:rsidR="000E1DF5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03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 w:rsidR="000E1DF5"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>fevereiro</w:t>
      </w:r>
      <w:r w:rsidRPr="007F5F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2026.</w:t>
      </w:r>
    </w:p>
    <w:p w14:paraId="5A36965E" w14:textId="77777777" w:rsidR="00D75477" w:rsidRPr="007F5F0E" w:rsidRDefault="00D75477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FC46C6E" w14:textId="77777777" w:rsidR="00D75477" w:rsidRPr="007F5F0E" w:rsidRDefault="00D75477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78740B6" w14:textId="7B3372B4" w:rsidR="00732F08" w:rsidRPr="007F5F0E" w:rsidRDefault="00732F08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</w:p>
    <w:p w14:paraId="7ACA76BB" w14:textId="77777777" w:rsidR="00732F08" w:rsidRPr="007F5F0E" w:rsidRDefault="00732F08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Prefeito</w:t>
      </w:r>
    </w:p>
    <w:p w14:paraId="12630538" w14:textId="77777777" w:rsidR="000E1DF5" w:rsidRPr="007F5F0E" w:rsidRDefault="000E1DF5" w:rsidP="00732F08">
      <w:pPr>
        <w:pStyle w:val="SemEspaamento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</w:p>
    <w:p w14:paraId="4E355B7B" w14:textId="77777777" w:rsidR="000E1DF5" w:rsidRPr="007F5F0E" w:rsidRDefault="000E1DF5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F85B46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9B253E6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DD12396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1A0B6FE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1E1DD55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8C51ABA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45949E6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D3AB365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D0D206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FB2EF25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F525ED3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E512C20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DCFE8D1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7847338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696E5BA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4CB7A17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DCC3976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A179CE7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132CFE9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BFAABA9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02FE5C8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D4761B2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4D9FF9A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1E2D1F3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C12EAD1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2920EBC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ED12F25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CACEB3D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4BD204F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204E198" w14:textId="77777777" w:rsidR="00B11E66" w:rsidRPr="007F5F0E" w:rsidRDefault="00B11E66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26F1317" w14:textId="77777777" w:rsidR="007F5F0E" w:rsidRDefault="007F5F0E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003D3AE" w14:textId="77777777" w:rsidR="007F5F0E" w:rsidRDefault="007F5F0E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C156E5D" w14:textId="77777777" w:rsidR="007F5F0E" w:rsidRDefault="007F5F0E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99AAA07" w14:textId="77777777" w:rsidR="007F5F0E" w:rsidRDefault="007F5F0E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0517CDC" w14:textId="77777777" w:rsidR="007F5F0E" w:rsidRDefault="007F5F0E" w:rsidP="000E1DF5">
      <w:pPr>
        <w:pStyle w:val="SemEspaamen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2F783B4" w14:textId="4D79AF93" w:rsidR="000E1DF5" w:rsidRPr="007F5F0E" w:rsidRDefault="000E1DF5" w:rsidP="000E1DF5">
      <w:pPr>
        <w:pStyle w:val="SemEspaamen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ANEXO ÚNICO</w:t>
      </w:r>
    </w:p>
    <w:p w14:paraId="2C846669" w14:textId="768D1263" w:rsidR="000E1DF5" w:rsidRPr="007F5F0E" w:rsidRDefault="005412E5" w:rsidP="000E1DF5">
      <w:pPr>
        <w:pStyle w:val="SemEspaamento"/>
        <w:jc w:val="center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7F5F0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(Quadro de valores referentes </w:t>
      </w:r>
      <w:r w:rsidR="00B11E66" w:rsidRPr="007F5F0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</w:t>
      </w:r>
      <w:r w:rsidRPr="007F5F0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Gratificação Especial - GE)</w:t>
      </w:r>
    </w:p>
    <w:p w14:paraId="266A41C6" w14:textId="77777777" w:rsidR="005412E5" w:rsidRPr="007F5F0E" w:rsidRDefault="005412E5" w:rsidP="000E1DF5">
      <w:pPr>
        <w:pStyle w:val="SemEspaamen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14"/>
        <w:gridCol w:w="1363"/>
        <w:gridCol w:w="3123"/>
      </w:tblGrid>
      <w:tr w:rsidR="007F5F0E" w:rsidRPr="007F5F0E" w14:paraId="5A079DDD" w14:textId="77777777" w:rsidTr="0034508A">
        <w:trPr>
          <w:trHeight w:val="862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6E5991B3" w14:textId="77777777" w:rsidR="000E1DF5" w:rsidRPr="007F5F0E" w:rsidRDefault="000E1DF5" w:rsidP="000E1DF5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F5F0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CARGO/FUNÇÃO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7D376BC5" w14:textId="77777777" w:rsidR="000E1DF5" w:rsidRPr="007F5F0E" w:rsidRDefault="000E1DF5" w:rsidP="000E1DF5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F5F0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SÍMBOLO</w:t>
            </w:r>
          </w:p>
        </w:tc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522E6C8F" w14:textId="77777777" w:rsidR="000E1DF5" w:rsidRPr="007F5F0E" w:rsidRDefault="000E1DF5" w:rsidP="000E1DF5">
            <w:pPr>
              <w:pStyle w:val="SemEspaamen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7F5F0E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GRATIFICAÇÃO ESPECIAL (R$)</w:t>
            </w:r>
          </w:p>
        </w:tc>
      </w:tr>
      <w:tr w:rsidR="007F5F0E" w:rsidRPr="007F5F0E" w14:paraId="7764D0E4" w14:textId="77777777" w:rsidTr="000E1DF5">
        <w:tc>
          <w:tcPr>
            <w:tcW w:w="0" w:type="auto"/>
            <w:vAlign w:val="center"/>
            <w:hideMark/>
          </w:tcPr>
          <w:p w14:paraId="7140010C" w14:textId="77777777" w:rsidR="000E1DF5" w:rsidRPr="007F5F0E" w:rsidRDefault="000E1DF5" w:rsidP="000E1DF5">
            <w:pPr>
              <w:pStyle w:val="SemEspaamen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5F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Gestor de Contratos da Secretaria Municipal de Educação</w:t>
            </w:r>
          </w:p>
        </w:tc>
        <w:tc>
          <w:tcPr>
            <w:tcW w:w="0" w:type="auto"/>
            <w:vAlign w:val="center"/>
            <w:hideMark/>
          </w:tcPr>
          <w:p w14:paraId="3F751A6D" w14:textId="77777777" w:rsidR="000E1DF5" w:rsidRPr="007F5F0E" w:rsidRDefault="000E1DF5" w:rsidP="000E1DF5">
            <w:pPr>
              <w:pStyle w:val="SemEspaamen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5F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GE-1</w:t>
            </w:r>
          </w:p>
        </w:tc>
        <w:tc>
          <w:tcPr>
            <w:tcW w:w="0" w:type="auto"/>
            <w:vAlign w:val="center"/>
            <w:hideMark/>
          </w:tcPr>
          <w:p w14:paraId="0A83A530" w14:textId="77777777" w:rsidR="000E1DF5" w:rsidRPr="007F5F0E" w:rsidRDefault="000E1DF5" w:rsidP="000E1DF5">
            <w:pPr>
              <w:pStyle w:val="SemEspaamen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5F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2.000,00</w:t>
            </w:r>
          </w:p>
        </w:tc>
      </w:tr>
      <w:tr w:rsidR="007F5F0E" w:rsidRPr="007F5F0E" w14:paraId="002904C8" w14:textId="77777777" w:rsidTr="000E1DF5">
        <w:tc>
          <w:tcPr>
            <w:tcW w:w="0" w:type="auto"/>
            <w:vAlign w:val="center"/>
            <w:hideMark/>
          </w:tcPr>
          <w:p w14:paraId="71AEAC57" w14:textId="77777777" w:rsidR="000E1DF5" w:rsidRPr="007F5F0E" w:rsidRDefault="000E1DF5" w:rsidP="000E1DF5">
            <w:pPr>
              <w:pStyle w:val="SemEspaamen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5F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Fiscal de Contratos da Secretaria Municipal de Educação</w:t>
            </w:r>
          </w:p>
        </w:tc>
        <w:tc>
          <w:tcPr>
            <w:tcW w:w="0" w:type="auto"/>
            <w:vAlign w:val="center"/>
            <w:hideMark/>
          </w:tcPr>
          <w:p w14:paraId="55168D00" w14:textId="77777777" w:rsidR="000E1DF5" w:rsidRPr="007F5F0E" w:rsidRDefault="000E1DF5" w:rsidP="000E1DF5">
            <w:pPr>
              <w:pStyle w:val="SemEspaamen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5F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GE-2</w:t>
            </w:r>
          </w:p>
        </w:tc>
        <w:tc>
          <w:tcPr>
            <w:tcW w:w="0" w:type="auto"/>
            <w:vAlign w:val="center"/>
            <w:hideMark/>
          </w:tcPr>
          <w:p w14:paraId="5D2C1B87" w14:textId="77777777" w:rsidR="000E1DF5" w:rsidRPr="007F5F0E" w:rsidRDefault="000E1DF5" w:rsidP="000E1DF5">
            <w:pPr>
              <w:pStyle w:val="SemEspaamen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5F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1.500,00</w:t>
            </w:r>
          </w:p>
        </w:tc>
      </w:tr>
    </w:tbl>
    <w:p w14:paraId="57E09B45" w14:textId="4714F261" w:rsidR="000E1DF5" w:rsidRPr="007F5F0E" w:rsidRDefault="00B11E66" w:rsidP="00B11E66">
      <w:pPr>
        <w:pStyle w:val="SemEspaamento"/>
        <w:jc w:val="both"/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</w:pPr>
      <w:r w:rsidRPr="007F5F0E">
        <w:rPr>
          <w:rFonts w:ascii="Times New Roman" w:hAnsi="Times New Roman" w:cs="Times New Roman"/>
          <w:b/>
          <w:bCs/>
          <w:i/>
          <w:iCs/>
          <w:color w:val="000000" w:themeColor="text1"/>
          <w:sz w:val="16"/>
          <w:szCs w:val="16"/>
        </w:rPr>
        <w:t>Nota:</w:t>
      </w:r>
      <w:r w:rsidRPr="007F5F0E">
        <w:rPr>
          <w:rFonts w:ascii="Times New Roman" w:hAnsi="Times New Roman" w:cs="Times New Roman"/>
          <w:i/>
          <w:iCs/>
          <w:color w:val="000000" w:themeColor="text1"/>
          <w:sz w:val="16"/>
          <w:szCs w:val="16"/>
        </w:rPr>
        <w:t xml:space="preserve"> A Gratificação Especial - GE possui natureza indenizatória, não se incorporando à remuneração do servidor para quaisquer efeitos legais.</w:t>
      </w:r>
    </w:p>
    <w:sectPr w:rsidR="000E1DF5" w:rsidRPr="007F5F0E" w:rsidSect="005B0E1C">
      <w:headerReference w:type="default" r:id="rId9"/>
      <w:footerReference w:type="default" r:id="rId10"/>
      <w:pgSz w:w="11909" w:h="16834"/>
      <w:pgMar w:top="2410" w:right="1440" w:bottom="709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4D8535" w14:textId="77777777" w:rsidR="00495AAB" w:rsidRDefault="00495AAB">
      <w:pPr>
        <w:spacing w:line="240" w:lineRule="auto"/>
      </w:pPr>
      <w:r>
        <w:separator/>
      </w:r>
    </w:p>
  </w:endnote>
  <w:endnote w:type="continuationSeparator" w:id="0">
    <w:p w14:paraId="6925808C" w14:textId="77777777" w:rsidR="00495AAB" w:rsidRDefault="00495A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5BC6E05F-BE40-4F83-8CDF-0E64800504F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EEEC944E-7F86-488F-880F-3BA37AF211A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7BD56CC0-4B48-4FD3-8857-D779921615F0}"/>
  </w:font>
  <w:font w:name="Comfortaa">
    <w:altName w:val="Calibri"/>
    <w:charset w:val="00"/>
    <w:family w:val="auto"/>
    <w:pitch w:val="default"/>
    <w:embedRegular r:id="rId4" w:fontKey="{F0CF8111-C676-4BD2-9F40-74127C626FF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3F12ED06-605E-461D-B218-6DF06C5D7C9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5DEDD570" w:rsidR="002D33B5" w:rsidRDefault="002D33B5"/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56282-159</w:t>
    </w:r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B12706" w14:textId="77777777" w:rsidR="00495AAB" w:rsidRDefault="00495AAB">
      <w:pPr>
        <w:spacing w:line="240" w:lineRule="auto"/>
      </w:pPr>
      <w:r>
        <w:separator/>
      </w:r>
    </w:p>
  </w:footnote>
  <w:footnote w:type="continuationSeparator" w:id="0">
    <w:p w14:paraId="2B3E3E33" w14:textId="77777777" w:rsidR="00495AAB" w:rsidRDefault="00495A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185499923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5AAB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132931112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11"/>
  </w:num>
  <w:num w:numId="3">
    <w:abstractNumId w:val="1"/>
  </w:num>
  <w:num w:numId="4">
    <w:abstractNumId w:val="2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16"/>
  </w:num>
  <w:num w:numId="10">
    <w:abstractNumId w:val="29"/>
  </w:num>
  <w:num w:numId="11">
    <w:abstractNumId w:val="6"/>
  </w:num>
  <w:num w:numId="12">
    <w:abstractNumId w:val="31"/>
  </w:num>
  <w:num w:numId="13">
    <w:abstractNumId w:val="24"/>
  </w:num>
  <w:num w:numId="14">
    <w:abstractNumId w:val="19"/>
  </w:num>
  <w:num w:numId="15">
    <w:abstractNumId w:val="28"/>
  </w:num>
  <w:num w:numId="16">
    <w:abstractNumId w:val="32"/>
  </w:num>
  <w:num w:numId="17">
    <w:abstractNumId w:val="5"/>
  </w:num>
  <w:num w:numId="18">
    <w:abstractNumId w:val="4"/>
  </w:num>
  <w:num w:numId="19">
    <w:abstractNumId w:val="22"/>
  </w:num>
  <w:num w:numId="20">
    <w:abstractNumId w:val="27"/>
  </w:num>
  <w:num w:numId="21">
    <w:abstractNumId w:val="15"/>
  </w:num>
  <w:num w:numId="22">
    <w:abstractNumId w:val="18"/>
  </w:num>
  <w:num w:numId="23">
    <w:abstractNumId w:val="21"/>
  </w:num>
  <w:num w:numId="24">
    <w:abstractNumId w:val="3"/>
  </w:num>
  <w:num w:numId="25">
    <w:abstractNumId w:val="26"/>
  </w:num>
  <w:num w:numId="26">
    <w:abstractNumId w:val="0"/>
  </w:num>
  <w:num w:numId="27">
    <w:abstractNumId w:val="20"/>
  </w:num>
  <w:num w:numId="28">
    <w:abstractNumId w:val="25"/>
  </w:num>
  <w:num w:numId="29">
    <w:abstractNumId w:val="12"/>
  </w:num>
  <w:num w:numId="30">
    <w:abstractNumId w:val="13"/>
  </w:num>
  <w:num w:numId="31">
    <w:abstractNumId w:val="35"/>
  </w:num>
  <w:num w:numId="32">
    <w:abstractNumId w:val="33"/>
  </w:num>
  <w:num w:numId="33">
    <w:abstractNumId w:val="9"/>
  </w:num>
  <w:num w:numId="34">
    <w:abstractNumId w:val="10"/>
  </w:num>
  <w:num w:numId="35">
    <w:abstractNumId w:val="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38B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60423"/>
    <w:rsid w:val="000618AE"/>
    <w:rsid w:val="00062ED6"/>
    <w:rsid w:val="0006464B"/>
    <w:rsid w:val="00066A45"/>
    <w:rsid w:val="000674FF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00B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11D9"/>
    <w:rsid w:val="000D4003"/>
    <w:rsid w:val="000D48BF"/>
    <w:rsid w:val="000D628A"/>
    <w:rsid w:val="000D62FA"/>
    <w:rsid w:val="000D792E"/>
    <w:rsid w:val="000D7C16"/>
    <w:rsid w:val="000E0A84"/>
    <w:rsid w:val="000E1DF5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67AD"/>
    <w:rsid w:val="00106991"/>
    <w:rsid w:val="00106C29"/>
    <w:rsid w:val="001074D2"/>
    <w:rsid w:val="00107D04"/>
    <w:rsid w:val="00111980"/>
    <w:rsid w:val="00111E4F"/>
    <w:rsid w:val="00111F20"/>
    <w:rsid w:val="00112D0F"/>
    <w:rsid w:val="0011331A"/>
    <w:rsid w:val="00113B85"/>
    <w:rsid w:val="001140DE"/>
    <w:rsid w:val="00114F32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6FDC"/>
    <w:rsid w:val="00147A03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84351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40DA"/>
    <w:rsid w:val="001A4D94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67F"/>
    <w:rsid w:val="001C3BF4"/>
    <w:rsid w:val="001C54EB"/>
    <w:rsid w:val="001D0B81"/>
    <w:rsid w:val="001D1829"/>
    <w:rsid w:val="001D1F03"/>
    <w:rsid w:val="001D3324"/>
    <w:rsid w:val="001D3AE0"/>
    <w:rsid w:val="001D4F25"/>
    <w:rsid w:val="001D4FA1"/>
    <w:rsid w:val="001D7BC2"/>
    <w:rsid w:val="001D7E59"/>
    <w:rsid w:val="001E2C5B"/>
    <w:rsid w:val="001E401B"/>
    <w:rsid w:val="001E53A8"/>
    <w:rsid w:val="001F0262"/>
    <w:rsid w:val="001F0A46"/>
    <w:rsid w:val="001F0D6B"/>
    <w:rsid w:val="001F1071"/>
    <w:rsid w:val="001F10FE"/>
    <w:rsid w:val="001F234B"/>
    <w:rsid w:val="001F2FA0"/>
    <w:rsid w:val="001F35AA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3B22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7202"/>
    <w:rsid w:val="0027129C"/>
    <w:rsid w:val="00273B0A"/>
    <w:rsid w:val="00274826"/>
    <w:rsid w:val="002754B3"/>
    <w:rsid w:val="00275BF2"/>
    <w:rsid w:val="0027685F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2962"/>
    <w:rsid w:val="002C2F12"/>
    <w:rsid w:val="002C3BD9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69FF"/>
    <w:rsid w:val="002E7BB0"/>
    <w:rsid w:val="002F08DF"/>
    <w:rsid w:val="002F2778"/>
    <w:rsid w:val="002F2E6E"/>
    <w:rsid w:val="002F4E7C"/>
    <w:rsid w:val="002F647D"/>
    <w:rsid w:val="002F73B2"/>
    <w:rsid w:val="00300D01"/>
    <w:rsid w:val="00301D3B"/>
    <w:rsid w:val="00303060"/>
    <w:rsid w:val="0030313A"/>
    <w:rsid w:val="00303E21"/>
    <w:rsid w:val="00303E43"/>
    <w:rsid w:val="00305821"/>
    <w:rsid w:val="0030584E"/>
    <w:rsid w:val="00310D51"/>
    <w:rsid w:val="00310ECB"/>
    <w:rsid w:val="00311DD9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5E65"/>
    <w:rsid w:val="00326D0A"/>
    <w:rsid w:val="00330321"/>
    <w:rsid w:val="003308CD"/>
    <w:rsid w:val="00331405"/>
    <w:rsid w:val="0033628D"/>
    <w:rsid w:val="003371D4"/>
    <w:rsid w:val="0033797C"/>
    <w:rsid w:val="00340B70"/>
    <w:rsid w:val="00343D45"/>
    <w:rsid w:val="00343FED"/>
    <w:rsid w:val="0034449C"/>
    <w:rsid w:val="0034508A"/>
    <w:rsid w:val="00345AB9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2833"/>
    <w:rsid w:val="00393E92"/>
    <w:rsid w:val="00394032"/>
    <w:rsid w:val="003943C6"/>
    <w:rsid w:val="0039569D"/>
    <w:rsid w:val="003958D4"/>
    <w:rsid w:val="00395CF3"/>
    <w:rsid w:val="003962C6"/>
    <w:rsid w:val="003A0151"/>
    <w:rsid w:val="003A0289"/>
    <w:rsid w:val="003A1A07"/>
    <w:rsid w:val="003A3259"/>
    <w:rsid w:val="003A3321"/>
    <w:rsid w:val="003A3B43"/>
    <w:rsid w:val="003A418F"/>
    <w:rsid w:val="003A4CB0"/>
    <w:rsid w:val="003A5A61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65EF"/>
    <w:rsid w:val="003D00FC"/>
    <w:rsid w:val="003D079F"/>
    <w:rsid w:val="003D173D"/>
    <w:rsid w:val="003D2456"/>
    <w:rsid w:val="003D266B"/>
    <w:rsid w:val="003D2E0F"/>
    <w:rsid w:val="003D5C43"/>
    <w:rsid w:val="003E0B0D"/>
    <w:rsid w:val="003E121A"/>
    <w:rsid w:val="003E16C8"/>
    <w:rsid w:val="003E1924"/>
    <w:rsid w:val="003E2379"/>
    <w:rsid w:val="003E4A35"/>
    <w:rsid w:val="003E616A"/>
    <w:rsid w:val="003E6786"/>
    <w:rsid w:val="003E7234"/>
    <w:rsid w:val="003F2CCA"/>
    <w:rsid w:val="003F3DB7"/>
    <w:rsid w:val="003F4F4F"/>
    <w:rsid w:val="003F5301"/>
    <w:rsid w:val="003F7144"/>
    <w:rsid w:val="003F7B92"/>
    <w:rsid w:val="003F7E66"/>
    <w:rsid w:val="00400155"/>
    <w:rsid w:val="004012E7"/>
    <w:rsid w:val="00401ACC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03E8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241E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1B2E"/>
    <w:rsid w:val="004936F5"/>
    <w:rsid w:val="00494A29"/>
    <w:rsid w:val="00494BB7"/>
    <w:rsid w:val="00495AAB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134"/>
    <w:rsid w:val="004D27B5"/>
    <w:rsid w:val="004D2F05"/>
    <w:rsid w:val="004D4513"/>
    <w:rsid w:val="004D4FFE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68D"/>
    <w:rsid w:val="00501996"/>
    <w:rsid w:val="00501A36"/>
    <w:rsid w:val="0050296E"/>
    <w:rsid w:val="00503801"/>
    <w:rsid w:val="00503AB3"/>
    <w:rsid w:val="005044E9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E5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550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2558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4969"/>
    <w:rsid w:val="005A5B72"/>
    <w:rsid w:val="005A6B95"/>
    <w:rsid w:val="005B03B7"/>
    <w:rsid w:val="005B0488"/>
    <w:rsid w:val="005B0E1C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BEE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38CE"/>
    <w:rsid w:val="006140BE"/>
    <w:rsid w:val="0061464A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2E52"/>
    <w:rsid w:val="00636544"/>
    <w:rsid w:val="00637638"/>
    <w:rsid w:val="006412D9"/>
    <w:rsid w:val="00641B9A"/>
    <w:rsid w:val="006425F8"/>
    <w:rsid w:val="0064541A"/>
    <w:rsid w:val="006460C0"/>
    <w:rsid w:val="00646970"/>
    <w:rsid w:val="00646AA2"/>
    <w:rsid w:val="00646D61"/>
    <w:rsid w:val="00647FDB"/>
    <w:rsid w:val="00651BBA"/>
    <w:rsid w:val="00651E3D"/>
    <w:rsid w:val="00653AB5"/>
    <w:rsid w:val="00654485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6646A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6267"/>
    <w:rsid w:val="00686433"/>
    <w:rsid w:val="00686D20"/>
    <w:rsid w:val="00686D24"/>
    <w:rsid w:val="00686D8F"/>
    <w:rsid w:val="006909F2"/>
    <w:rsid w:val="006916BC"/>
    <w:rsid w:val="00692E79"/>
    <w:rsid w:val="0069600B"/>
    <w:rsid w:val="00696593"/>
    <w:rsid w:val="00697914"/>
    <w:rsid w:val="006A1173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2887"/>
    <w:rsid w:val="006D334D"/>
    <w:rsid w:val="006D3EFE"/>
    <w:rsid w:val="006D495F"/>
    <w:rsid w:val="006D57A0"/>
    <w:rsid w:val="006D6C53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3AB1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D04"/>
    <w:rsid w:val="00731043"/>
    <w:rsid w:val="00731AAD"/>
    <w:rsid w:val="00731F5D"/>
    <w:rsid w:val="00732F08"/>
    <w:rsid w:val="00734010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12EA"/>
    <w:rsid w:val="00762DCC"/>
    <w:rsid w:val="00763870"/>
    <w:rsid w:val="00763A22"/>
    <w:rsid w:val="00764205"/>
    <w:rsid w:val="00764AAB"/>
    <w:rsid w:val="00765FC4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146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2263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0404"/>
    <w:rsid w:val="007F1F6D"/>
    <w:rsid w:val="007F3F3D"/>
    <w:rsid w:val="007F413C"/>
    <w:rsid w:val="007F54E3"/>
    <w:rsid w:val="007F5A1B"/>
    <w:rsid w:val="007F5F0E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40606"/>
    <w:rsid w:val="00840703"/>
    <w:rsid w:val="00841C7C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6745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20F6"/>
    <w:rsid w:val="00897B9B"/>
    <w:rsid w:val="008A23D5"/>
    <w:rsid w:val="008A66A0"/>
    <w:rsid w:val="008A6983"/>
    <w:rsid w:val="008B01ED"/>
    <w:rsid w:val="008B0ECA"/>
    <w:rsid w:val="008B0F5D"/>
    <w:rsid w:val="008B1BE8"/>
    <w:rsid w:val="008B31F3"/>
    <w:rsid w:val="008B33B6"/>
    <w:rsid w:val="008B5786"/>
    <w:rsid w:val="008B685B"/>
    <w:rsid w:val="008C0E28"/>
    <w:rsid w:val="008C1011"/>
    <w:rsid w:val="008C12F7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8F7DFD"/>
    <w:rsid w:val="00902BB9"/>
    <w:rsid w:val="00903876"/>
    <w:rsid w:val="00904A16"/>
    <w:rsid w:val="00904D0A"/>
    <w:rsid w:val="00904D22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F26"/>
    <w:rsid w:val="009227B0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5562"/>
    <w:rsid w:val="00955C3A"/>
    <w:rsid w:val="009567AA"/>
    <w:rsid w:val="009574AE"/>
    <w:rsid w:val="009636F3"/>
    <w:rsid w:val="00964657"/>
    <w:rsid w:val="009668CC"/>
    <w:rsid w:val="00966E0A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3CAE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3EE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CD0"/>
    <w:rsid w:val="00A06F59"/>
    <w:rsid w:val="00A07650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548"/>
    <w:rsid w:val="00A72E0E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2389"/>
    <w:rsid w:val="00A93CB7"/>
    <w:rsid w:val="00A95384"/>
    <w:rsid w:val="00A9581C"/>
    <w:rsid w:val="00AA04D0"/>
    <w:rsid w:val="00AA0FEE"/>
    <w:rsid w:val="00AA104B"/>
    <w:rsid w:val="00AA184B"/>
    <w:rsid w:val="00AA20C5"/>
    <w:rsid w:val="00AA379B"/>
    <w:rsid w:val="00AA461E"/>
    <w:rsid w:val="00AA495B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EC2"/>
    <w:rsid w:val="00AD2C02"/>
    <w:rsid w:val="00AD2E76"/>
    <w:rsid w:val="00AD4B56"/>
    <w:rsid w:val="00AD7863"/>
    <w:rsid w:val="00AE08E7"/>
    <w:rsid w:val="00AE1670"/>
    <w:rsid w:val="00AE1D8A"/>
    <w:rsid w:val="00AE20D7"/>
    <w:rsid w:val="00AE2578"/>
    <w:rsid w:val="00AE2743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1E66"/>
    <w:rsid w:val="00B123C3"/>
    <w:rsid w:val="00B125F0"/>
    <w:rsid w:val="00B13EA0"/>
    <w:rsid w:val="00B153EC"/>
    <w:rsid w:val="00B158F7"/>
    <w:rsid w:val="00B16409"/>
    <w:rsid w:val="00B176B0"/>
    <w:rsid w:val="00B17F49"/>
    <w:rsid w:val="00B20115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6F0"/>
    <w:rsid w:val="00B457FF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845BF"/>
    <w:rsid w:val="00B90004"/>
    <w:rsid w:val="00B90BFF"/>
    <w:rsid w:val="00B916B3"/>
    <w:rsid w:val="00B91821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4AA"/>
    <w:rsid w:val="00BF1B3E"/>
    <w:rsid w:val="00BF3F60"/>
    <w:rsid w:val="00BF3F8D"/>
    <w:rsid w:val="00BF3FDA"/>
    <w:rsid w:val="00BF49F4"/>
    <w:rsid w:val="00BF57F0"/>
    <w:rsid w:val="00BF7EA6"/>
    <w:rsid w:val="00C01561"/>
    <w:rsid w:val="00C023E5"/>
    <w:rsid w:val="00C02ABB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45BA"/>
    <w:rsid w:val="00C5602D"/>
    <w:rsid w:val="00C5667A"/>
    <w:rsid w:val="00C60EE8"/>
    <w:rsid w:val="00C62B65"/>
    <w:rsid w:val="00C62B96"/>
    <w:rsid w:val="00C62C46"/>
    <w:rsid w:val="00C63DA8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3621"/>
    <w:rsid w:val="00CD59DC"/>
    <w:rsid w:val="00CD6282"/>
    <w:rsid w:val="00CD67EB"/>
    <w:rsid w:val="00CD72D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1137F"/>
    <w:rsid w:val="00D143FE"/>
    <w:rsid w:val="00D14A29"/>
    <w:rsid w:val="00D14BCD"/>
    <w:rsid w:val="00D14E54"/>
    <w:rsid w:val="00D15EF5"/>
    <w:rsid w:val="00D17B80"/>
    <w:rsid w:val="00D20125"/>
    <w:rsid w:val="00D2044F"/>
    <w:rsid w:val="00D21AC9"/>
    <w:rsid w:val="00D2272F"/>
    <w:rsid w:val="00D23254"/>
    <w:rsid w:val="00D23D15"/>
    <w:rsid w:val="00D24BC8"/>
    <w:rsid w:val="00D24C53"/>
    <w:rsid w:val="00D24F15"/>
    <w:rsid w:val="00D262E5"/>
    <w:rsid w:val="00D30903"/>
    <w:rsid w:val="00D309A3"/>
    <w:rsid w:val="00D31830"/>
    <w:rsid w:val="00D32424"/>
    <w:rsid w:val="00D326CA"/>
    <w:rsid w:val="00D330C0"/>
    <w:rsid w:val="00D36941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2DFF"/>
    <w:rsid w:val="00D5397C"/>
    <w:rsid w:val="00D53D04"/>
    <w:rsid w:val="00D5430F"/>
    <w:rsid w:val="00D546E5"/>
    <w:rsid w:val="00D615D5"/>
    <w:rsid w:val="00D62B7D"/>
    <w:rsid w:val="00D63D3D"/>
    <w:rsid w:val="00D667E1"/>
    <w:rsid w:val="00D70B8D"/>
    <w:rsid w:val="00D73ED5"/>
    <w:rsid w:val="00D75477"/>
    <w:rsid w:val="00D75566"/>
    <w:rsid w:val="00D76902"/>
    <w:rsid w:val="00D77AAB"/>
    <w:rsid w:val="00D80317"/>
    <w:rsid w:val="00D8054D"/>
    <w:rsid w:val="00D8141F"/>
    <w:rsid w:val="00D82331"/>
    <w:rsid w:val="00D833AF"/>
    <w:rsid w:val="00D840CC"/>
    <w:rsid w:val="00D860D4"/>
    <w:rsid w:val="00D8636A"/>
    <w:rsid w:val="00D86946"/>
    <w:rsid w:val="00D8794F"/>
    <w:rsid w:val="00D906BD"/>
    <w:rsid w:val="00D94773"/>
    <w:rsid w:val="00D950D2"/>
    <w:rsid w:val="00D95840"/>
    <w:rsid w:val="00D96995"/>
    <w:rsid w:val="00DA02B4"/>
    <w:rsid w:val="00DA0C17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188"/>
    <w:rsid w:val="00E14825"/>
    <w:rsid w:val="00E154A2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29A3"/>
    <w:rsid w:val="00E73CD4"/>
    <w:rsid w:val="00E74823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35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08F"/>
    <w:rsid w:val="00EC04E9"/>
    <w:rsid w:val="00EC0CE3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03C5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4959"/>
    <w:rsid w:val="00F459F1"/>
    <w:rsid w:val="00F45A28"/>
    <w:rsid w:val="00F45D1E"/>
    <w:rsid w:val="00F50C57"/>
    <w:rsid w:val="00F50EA1"/>
    <w:rsid w:val="00F532BC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1E2F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2B22"/>
    <w:rsid w:val="00FB446C"/>
    <w:rsid w:val="00FB48BE"/>
    <w:rsid w:val="00FB4C85"/>
    <w:rsid w:val="00FB71DD"/>
    <w:rsid w:val="00FB724E"/>
    <w:rsid w:val="00FB749F"/>
    <w:rsid w:val="00FC1288"/>
    <w:rsid w:val="00FC1E45"/>
    <w:rsid w:val="00FC446F"/>
    <w:rsid w:val="00FC50EE"/>
    <w:rsid w:val="00FC549D"/>
    <w:rsid w:val="00FC5B4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4B93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AA49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49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AA49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49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29B8F-5400-4616-84D2-DBC3F7415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1407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2026-02-04T14:44:00Z</cp:lastPrinted>
  <dcterms:created xsi:type="dcterms:W3CDTF">2026-02-05T15:04:00Z</dcterms:created>
  <dcterms:modified xsi:type="dcterms:W3CDTF">2026-02-05T15:04:00Z</dcterms:modified>
</cp:coreProperties>
</file>