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ED8BC" w14:textId="77777777" w:rsidR="001D137C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C14D26">
        <w:rPr>
          <w:rFonts w:ascii="Times New Roman" w:hAnsi="Times New Roman" w:cs="Times New Roman"/>
          <w:b/>
          <w:bCs/>
          <w:color w:val="000000"/>
          <w:lang w:eastAsia="pt-BR"/>
        </w:rPr>
        <w:t>INDICA</w:t>
      </w:r>
      <w:r w:rsidRPr="00C14D2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ÇÃO Nº</w:t>
      </w: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 ___/</w:t>
      </w:r>
      <w:r w:rsidRPr="00C14D2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5</w:t>
      </w:r>
    </w:p>
    <w:p w14:paraId="41CD9D75" w14:textId="77777777" w:rsidR="001D137C" w:rsidRPr="00C14D26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t-BR"/>
        </w:rPr>
      </w:pPr>
    </w:p>
    <w:p w14:paraId="081E6068" w14:textId="77777777" w:rsidR="001D137C" w:rsidRPr="00C14D26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eastAsiaTheme="minorHAnsi" w:hAnsi="Times New Roman" w:cs="Times New Roman"/>
          <w:b/>
          <w:bCs/>
          <w:color w:val="000000"/>
          <w:lang w:eastAsia="pt-BR"/>
        </w:rPr>
      </w:pPr>
    </w:p>
    <w:p w14:paraId="10653387" w14:textId="77777777" w:rsidR="001D137C" w:rsidRPr="00C14D26" w:rsidRDefault="001D137C" w:rsidP="001D137C">
      <w:pPr>
        <w:pStyle w:val="Normal0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  <w:r>
        <w:rPr>
          <w:rFonts w:ascii="Times New Roman" w:hAnsi="Times New Roman" w:cs="Times New Roman"/>
          <w:lang w:val="pt-BR" w:eastAsia="pt-BR"/>
        </w:rPr>
        <w:t>A</w:t>
      </w:r>
      <w:r w:rsidRPr="00C14D26">
        <w:rPr>
          <w:rFonts w:ascii="Times New Roman" w:hAnsi="Times New Roman" w:cs="Times New Roman"/>
          <w:lang w:val="pt-BR" w:eastAsia="pt-BR"/>
        </w:rPr>
        <w:t xml:space="preserve"> Vereador</w:t>
      </w:r>
      <w:r>
        <w:rPr>
          <w:rFonts w:ascii="Times New Roman" w:hAnsi="Times New Roman" w:cs="Times New Roman"/>
          <w:lang w:val="pt-BR" w:eastAsia="pt-BR"/>
        </w:rPr>
        <w:t>a</w:t>
      </w:r>
      <w:r w:rsidRPr="00C14D26">
        <w:rPr>
          <w:rFonts w:ascii="Times New Roman" w:hAnsi="Times New Roman" w:cs="Times New Roman"/>
          <w:lang w:val="pt-BR" w:eastAsia="pt-BR"/>
        </w:rPr>
        <w:t xml:space="preserve"> signatári</w:t>
      </w:r>
      <w:r>
        <w:rPr>
          <w:rFonts w:ascii="Times New Roman" w:hAnsi="Times New Roman" w:cs="Times New Roman"/>
          <w:lang w:val="pt-BR" w:eastAsia="pt-BR"/>
        </w:rPr>
        <w:t>a</w:t>
      </w:r>
      <w:r w:rsidRPr="00C14D26">
        <w:rPr>
          <w:rFonts w:ascii="Times New Roman" w:hAnsi="Times New Roman" w:cs="Times New Roman"/>
          <w:lang w:val="pt-BR" w:eastAsia="pt-BR"/>
        </w:rPr>
        <w:t>, com assento nesta C</w:t>
      </w:r>
      <w:r w:rsidRPr="00C14D26">
        <w:rPr>
          <w:rFonts w:ascii="Times New Roman" w:eastAsia="Times New Roman" w:hAnsi="Times New Roman" w:cs="Times New Roman"/>
          <w:lang w:val="pt-BR" w:eastAsia="pt-BR"/>
        </w:rPr>
        <w:t>âmara Municipal, na 1</w:t>
      </w:r>
      <w:r>
        <w:rPr>
          <w:rFonts w:ascii="Times New Roman" w:eastAsia="Times New Roman" w:hAnsi="Times New Roman" w:cs="Times New Roman"/>
          <w:lang w:val="pt-BR" w:eastAsia="pt-BR"/>
        </w:rPr>
        <w:t>6</w:t>
      </w:r>
      <w:r w:rsidRPr="00C14D26">
        <w:rPr>
          <w:rFonts w:ascii="Times New Roman" w:eastAsia="Times New Roman" w:hAnsi="Times New Roman" w:cs="Times New Roman"/>
          <w:lang w:val="pt-BR" w:eastAsia="pt-BR"/>
        </w:rPr>
        <w:t>ª Legislatura do Município de Quatro Barras, Estado do Paraná, no uso de suas atribuições legais, regimentais e após ouvido o Plenário, indica que seja encaminhado ao Excelentíssimo Prefeito Municipal o seguinte pedido:</w:t>
      </w:r>
    </w:p>
    <w:p w14:paraId="2AA001EC" w14:textId="77777777" w:rsidR="00E40247" w:rsidRDefault="00E40247" w:rsidP="00643C8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  <w:bCs/>
          <w:lang w:val="pt-BR" w:eastAsia="pt-BR"/>
        </w:rPr>
      </w:pPr>
    </w:p>
    <w:p w14:paraId="35834466" w14:textId="61FF1E7B" w:rsidR="00E40247" w:rsidRPr="00E40247" w:rsidRDefault="00E40247" w:rsidP="00643C8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  <w:bCs/>
          <w:lang w:val="pt-BR" w:eastAsia="pt-BR"/>
        </w:rPr>
      </w:pPr>
      <w:r w:rsidRPr="00E40247">
        <w:rPr>
          <w:rFonts w:ascii="Times New Roman" w:hAnsi="Times New Roman" w:cs="Times New Roman"/>
          <w:bCs/>
          <w:lang w:val="pt-BR" w:eastAsia="pt-BR"/>
        </w:rPr>
        <w:t>Solicitamos a instalação de brinquedos e equipamentos lú</w:t>
      </w:r>
      <w:r>
        <w:rPr>
          <w:rFonts w:ascii="Times New Roman" w:hAnsi="Times New Roman" w:cs="Times New Roman"/>
          <w:bCs/>
          <w:lang w:val="pt-BR" w:eastAsia="pt-BR"/>
        </w:rPr>
        <w:t xml:space="preserve">dicos na nova praça </w:t>
      </w:r>
      <w:r w:rsidR="00BD0962">
        <w:rPr>
          <w:rFonts w:ascii="Times New Roman" w:hAnsi="Times New Roman" w:cs="Times New Roman"/>
          <w:bCs/>
          <w:lang w:val="pt-BR" w:eastAsia="pt-BR"/>
        </w:rPr>
        <w:t>Zequinha Jardim, n</w:t>
      </w:r>
      <w:r>
        <w:rPr>
          <w:rFonts w:ascii="Times New Roman" w:hAnsi="Times New Roman" w:cs="Times New Roman"/>
          <w:bCs/>
          <w:lang w:val="pt-BR" w:eastAsia="pt-BR"/>
        </w:rPr>
        <w:t>o Bairro Jardim</w:t>
      </w:r>
      <w:r w:rsidRPr="00E40247">
        <w:rPr>
          <w:rFonts w:ascii="Times New Roman" w:hAnsi="Times New Roman" w:cs="Times New Roman"/>
          <w:bCs/>
          <w:lang w:val="pt-BR" w:eastAsia="pt-BR"/>
        </w:rPr>
        <w:t xml:space="preserve"> Menino Deus, localizada entre as ruas Doze de Outubro e Marcos Nicolau </w:t>
      </w:r>
      <w:proofErr w:type="spellStart"/>
      <w:r w:rsidRPr="00E40247">
        <w:rPr>
          <w:rFonts w:ascii="Times New Roman" w:hAnsi="Times New Roman" w:cs="Times New Roman"/>
          <w:bCs/>
          <w:lang w:val="pt-BR" w:eastAsia="pt-BR"/>
        </w:rPr>
        <w:t>Strapassoni</w:t>
      </w:r>
      <w:proofErr w:type="spellEnd"/>
      <w:r w:rsidRPr="00E40247">
        <w:rPr>
          <w:rFonts w:ascii="Times New Roman" w:hAnsi="Times New Roman" w:cs="Times New Roman"/>
          <w:bCs/>
          <w:lang w:val="pt-BR" w:eastAsia="pt-BR"/>
        </w:rPr>
        <w:t>. Os equipamentos solicitados incluem escorregadores, balanços, gangorras e outros, visando estimular a imaginação e o desenvolvimento infantil das crianças da região.</w:t>
      </w:r>
    </w:p>
    <w:p w14:paraId="1D45270D" w14:textId="77777777" w:rsidR="00643C80" w:rsidRDefault="00643C80" w:rsidP="00643C8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/>
          <w:bCs/>
          <w:lang w:eastAsia="pt-BR"/>
        </w:rPr>
      </w:pPr>
      <w:bookmarkStart w:id="0" w:name="_GoBack"/>
      <w:bookmarkEnd w:id="0"/>
    </w:p>
    <w:p w14:paraId="00F7D2DA" w14:textId="77777777" w:rsidR="00643C80" w:rsidRDefault="00643C80" w:rsidP="00643C8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/>
          <w:bCs/>
          <w:lang w:eastAsia="pt-BR"/>
        </w:rPr>
      </w:pPr>
      <w:r w:rsidRPr="00C14D26">
        <w:rPr>
          <w:rFonts w:ascii="Times New Roman" w:hAnsi="Times New Roman" w:cs="Times New Roman"/>
          <w:b/>
          <w:bCs/>
          <w:lang w:eastAsia="pt-BR"/>
        </w:rPr>
        <w:t>JUSTIFICATIVA</w:t>
      </w:r>
    </w:p>
    <w:p w14:paraId="3E60A05B" w14:textId="77777777" w:rsidR="00643C80" w:rsidRPr="00FB4EC4" w:rsidRDefault="00643C80" w:rsidP="00643C8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14:paraId="390D6891" w14:textId="77777777" w:rsidR="00E40247" w:rsidRDefault="00E40247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eastAsiaTheme="minorHAnsi" w:hAnsi="Times New Roman" w:cs="Times New Roman"/>
          <w:kern w:val="0"/>
          <w:lang w:eastAsia="pt-BR" w:bidi="ar-SA"/>
        </w:rPr>
      </w:pPr>
      <w:r w:rsidRPr="00E40247">
        <w:rPr>
          <w:rFonts w:ascii="Times New Roman" w:eastAsiaTheme="minorHAnsi" w:hAnsi="Times New Roman" w:cs="Times New Roman"/>
          <w:kern w:val="0"/>
          <w:lang w:eastAsia="pt-BR" w:bidi="ar-SA"/>
        </w:rPr>
        <w:t>A inclusão de brinquedos e playgrounds em parques é fundamental para o desenvolvimento das crianças, promovendo a integração, socialização, autonomia e criatividade. Esses espaços acessíveis e inclusivos estimulam a tolerância e a diversidade, beneficiando crianças com e sem deficiência. Além disso, o brincar em parques oferece oportunidades para o desenvolvimento motor e a aprendizagem através da diversão, contribuindo para a saúde e o bem-estar de todos. É um investimento valioso para a comunidade e o desenvolvimento infantil.</w:t>
      </w:r>
    </w:p>
    <w:p w14:paraId="071C0148" w14:textId="378D0BE0" w:rsidR="001D137C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C14D26">
        <w:rPr>
          <w:rFonts w:ascii="Times New Roman" w:hAnsi="Times New Roman" w:cs="Times New Roman"/>
          <w:color w:val="000000"/>
          <w:lang w:eastAsia="pt-BR"/>
        </w:rPr>
        <w:t>Pede e espera deferimento.</w:t>
      </w:r>
    </w:p>
    <w:p w14:paraId="5869E712" w14:textId="77777777" w:rsidR="001D137C" w:rsidRPr="00C14D26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71D2750D" w14:textId="61E6DB8F" w:rsidR="001D137C" w:rsidRPr="00C14D26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C14D26">
        <w:rPr>
          <w:rFonts w:ascii="Times New Roman" w:hAnsi="Times New Roman" w:cs="Times New Roman"/>
          <w:color w:val="000000"/>
          <w:lang w:eastAsia="pt-BR"/>
        </w:rPr>
        <w:t>Sala das Sess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 xml:space="preserve">ões, </w:t>
      </w:r>
      <w:r w:rsidR="00A21272">
        <w:rPr>
          <w:rFonts w:ascii="Times New Roman" w:eastAsia="Times New Roman" w:hAnsi="Times New Roman" w:cs="Times New Roman"/>
          <w:color w:val="000000"/>
          <w:lang w:eastAsia="pt-BR"/>
        </w:rPr>
        <w:t>31</w:t>
      </w:r>
      <w:r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 xml:space="preserve">de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pt-BR"/>
        </w:rPr>
        <w:t>Ju</w:t>
      </w:r>
      <w:r w:rsidR="00C86E7C">
        <w:rPr>
          <w:rFonts w:ascii="Times New Roman" w:eastAsia="Times New Roman" w:hAnsi="Times New Roman" w:cs="Times New Roman"/>
          <w:color w:val="000000"/>
          <w:lang w:eastAsia="pt-BR"/>
        </w:rPr>
        <w:t>l</w:t>
      </w:r>
      <w:r>
        <w:rPr>
          <w:rFonts w:ascii="Times New Roman" w:eastAsia="Times New Roman" w:hAnsi="Times New Roman" w:cs="Times New Roman"/>
          <w:color w:val="000000"/>
          <w:lang w:eastAsia="pt-BR"/>
        </w:rPr>
        <w:t>ho</w:t>
      </w:r>
      <w:proofErr w:type="gramEnd"/>
      <w:r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>de 202</w:t>
      </w:r>
      <w:r>
        <w:rPr>
          <w:rFonts w:ascii="Times New Roman" w:eastAsia="Times New Roman" w:hAnsi="Times New Roman" w:cs="Times New Roman"/>
          <w:color w:val="000000"/>
          <w:lang w:eastAsia="pt-BR"/>
        </w:rPr>
        <w:t>5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14:paraId="5BCADD8B" w14:textId="10A20C3E" w:rsidR="00C86E7C" w:rsidRDefault="00C86E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33BC6BD5" w14:textId="5E81A4E4" w:rsidR="00C86E7C" w:rsidRDefault="00C86E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2E9FA8DA" w14:textId="3E1D8DDC" w:rsidR="00C86E7C" w:rsidRDefault="00C86E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0ED80286" w14:textId="77777777" w:rsidR="00C86E7C" w:rsidRDefault="00C86E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320F1280" w14:textId="77777777" w:rsidR="001D137C" w:rsidRPr="00C14D26" w:rsidRDefault="001D137C" w:rsidP="001D137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tbl>
      <w:tblPr>
        <w:tblW w:w="0" w:type="auto"/>
        <w:jc w:val="center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8789"/>
      </w:tblGrid>
      <w:tr w:rsidR="001D137C" w:rsidRPr="00C14D26" w14:paraId="109C2158" w14:textId="77777777" w:rsidTr="005477A0">
        <w:trPr>
          <w:jc w:val="center"/>
        </w:trPr>
        <w:tc>
          <w:tcPr>
            <w:tcW w:w="8789" w:type="dxa"/>
            <w:hideMark/>
          </w:tcPr>
          <w:p w14:paraId="07458215" w14:textId="77777777" w:rsidR="001D137C" w:rsidRPr="00C14D26" w:rsidRDefault="001D137C" w:rsidP="005477A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JACQUELINE JOICE BERTAPELI DOS SANTOS</w:t>
            </w:r>
          </w:p>
        </w:tc>
      </w:tr>
      <w:tr w:rsidR="001D137C" w:rsidRPr="00C14D26" w14:paraId="3AE2134D" w14:textId="77777777" w:rsidTr="005477A0">
        <w:trPr>
          <w:jc w:val="center"/>
        </w:trPr>
        <w:tc>
          <w:tcPr>
            <w:tcW w:w="8789" w:type="dxa"/>
            <w:hideMark/>
          </w:tcPr>
          <w:p w14:paraId="50B7EBE8" w14:textId="77777777" w:rsidR="001D137C" w:rsidRPr="00C14D26" w:rsidRDefault="001D137C" w:rsidP="005477A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eastAsia="pt-BR"/>
              </w:rPr>
            </w:pPr>
            <w:r w:rsidRPr="00C14D26">
              <w:rPr>
                <w:rFonts w:ascii="Times New Roman" w:hAnsi="Times New Roman" w:cs="Times New Roman"/>
                <w:color w:val="000000"/>
                <w:lang w:eastAsia="pt-BR"/>
              </w:rPr>
              <w:t>Vereador</w:t>
            </w:r>
            <w:r>
              <w:rPr>
                <w:rFonts w:ascii="Times New Roman" w:hAnsi="Times New Roman" w:cs="Times New Roman"/>
                <w:color w:val="000000"/>
                <w:lang w:eastAsia="pt-BR"/>
              </w:rPr>
              <w:t>a</w:t>
            </w:r>
          </w:p>
        </w:tc>
      </w:tr>
    </w:tbl>
    <w:p w14:paraId="571017B1" w14:textId="44816217" w:rsidR="0089174A" w:rsidRPr="00C85A8F" w:rsidRDefault="0089174A" w:rsidP="00C85A8F"/>
    <w:sectPr w:rsidR="0089174A" w:rsidRPr="00C85A8F" w:rsidSect="00CB5104">
      <w:headerReference w:type="default" r:id="rId6"/>
      <w:pgSz w:w="11906" w:h="16838"/>
      <w:pgMar w:top="2268" w:right="9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3D911" w14:textId="77777777" w:rsidR="00607695" w:rsidRDefault="00607695" w:rsidP="0089174A">
      <w:pPr>
        <w:spacing w:after="0" w:line="240" w:lineRule="auto"/>
      </w:pPr>
      <w:r>
        <w:separator/>
      </w:r>
    </w:p>
  </w:endnote>
  <w:endnote w:type="continuationSeparator" w:id="0">
    <w:p w14:paraId="46DD578A" w14:textId="77777777" w:rsidR="00607695" w:rsidRDefault="00607695" w:rsidP="0089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C59A3" w14:textId="77777777" w:rsidR="00607695" w:rsidRDefault="00607695" w:rsidP="0089174A">
      <w:pPr>
        <w:spacing w:after="0" w:line="240" w:lineRule="auto"/>
      </w:pPr>
      <w:r>
        <w:separator/>
      </w:r>
    </w:p>
  </w:footnote>
  <w:footnote w:type="continuationSeparator" w:id="0">
    <w:p w14:paraId="768873A7" w14:textId="77777777" w:rsidR="00607695" w:rsidRDefault="00607695" w:rsidP="00891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1CF29" w14:textId="0455701A" w:rsidR="0089174A" w:rsidRDefault="00CE7A9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CBA3B35" wp14:editId="7019F7F7">
          <wp:simplePos x="0" y="0"/>
          <wp:positionH relativeFrom="page">
            <wp:posOffset>19050</wp:posOffset>
          </wp:positionH>
          <wp:positionV relativeFrom="paragraph">
            <wp:posOffset>-793115</wp:posOffset>
          </wp:positionV>
          <wp:extent cx="7541260" cy="11019619"/>
          <wp:effectExtent l="0" t="0" r="2540" b="0"/>
          <wp:wrapNone/>
          <wp:docPr id="11781107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373899" name="Imagem 1883738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334" cy="110284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74A"/>
    <w:rsid w:val="00147017"/>
    <w:rsid w:val="001D137C"/>
    <w:rsid w:val="00206017"/>
    <w:rsid w:val="002A7426"/>
    <w:rsid w:val="00365D2D"/>
    <w:rsid w:val="00480558"/>
    <w:rsid w:val="00560FCC"/>
    <w:rsid w:val="005939D4"/>
    <w:rsid w:val="00607695"/>
    <w:rsid w:val="00643C80"/>
    <w:rsid w:val="006B4FBB"/>
    <w:rsid w:val="006D0604"/>
    <w:rsid w:val="006D4FD2"/>
    <w:rsid w:val="00701B6D"/>
    <w:rsid w:val="007256A2"/>
    <w:rsid w:val="007A1AD8"/>
    <w:rsid w:val="007B0AD1"/>
    <w:rsid w:val="007B0F2A"/>
    <w:rsid w:val="007B3863"/>
    <w:rsid w:val="007C14E5"/>
    <w:rsid w:val="00853594"/>
    <w:rsid w:val="0089174A"/>
    <w:rsid w:val="009536DA"/>
    <w:rsid w:val="00A21272"/>
    <w:rsid w:val="00A26D58"/>
    <w:rsid w:val="00A45094"/>
    <w:rsid w:val="00B27F48"/>
    <w:rsid w:val="00B35AB7"/>
    <w:rsid w:val="00BD0962"/>
    <w:rsid w:val="00C21BFD"/>
    <w:rsid w:val="00C76EBE"/>
    <w:rsid w:val="00C85A8F"/>
    <w:rsid w:val="00C86E7C"/>
    <w:rsid w:val="00CB5104"/>
    <w:rsid w:val="00CE7A9C"/>
    <w:rsid w:val="00DC6960"/>
    <w:rsid w:val="00E40247"/>
    <w:rsid w:val="00E4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6B2C4"/>
  <w15:chartTrackingRefBased/>
  <w15:docId w15:val="{EC12E75F-BFF5-464C-93D8-103A281F0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1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1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17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17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17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17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17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17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17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17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17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17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174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174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174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174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174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174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1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1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17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1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1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174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9174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174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17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174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174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917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174A"/>
  </w:style>
  <w:style w:type="paragraph" w:styleId="Rodap">
    <w:name w:val="footer"/>
    <w:basedOn w:val="Normal"/>
    <w:link w:val="RodapChar"/>
    <w:uiPriority w:val="99"/>
    <w:unhideWhenUsed/>
    <w:rsid w:val="008917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74A"/>
  </w:style>
  <w:style w:type="table" w:styleId="Tabelacomgrade">
    <w:name w:val="Table Grid"/>
    <w:basedOn w:val="Tabelanormal"/>
    <w:uiPriority w:val="59"/>
    <w:rsid w:val="007B0F2A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0">
    <w:name w:val="[Normal]"/>
    <w:uiPriority w:val="99"/>
    <w:qFormat/>
    <w:rsid w:val="007B0F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lang w:val="x-none"/>
      <w14:ligatures w14:val="none"/>
    </w:rPr>
  </w:style>
  <w:style w:type="paragraph" w:customStyle="1" w:styleId="Standard">
    <w:name w:val="Standard"/>
    <w:qFormat/>
    <w:rsid w:val="00B35AB7"/>
    <w:pPr>
      <w:widowControl w:val="0"/>
      <w:suppressAutoHyphens/>
      <w:autoSpaceDN w:val="0"/>
      <w:spacing w:after="0" w:line="240" w:lineRule="auto"/>
    </w:pPr>
    <w:rPr>
      <w:rFonts w:ascii="Myriad Pro" w:eastAsia="SimSun" w:hAnsi="Myriad Pro" w:cs="Mangal"/>
      <w:kern w:val="3"/>
      <w:lang w:eastAsia="zh-CN" w:bidi="hi-IN"/>
      <w14:ligatures w14:val="none"/>
    </w:rPr>
  </w:style>
  <w:style w:type="character" w:customStyle="1" w:styleId="uv3um">
    <w:name w:val="uv3um"/>
    <w:basedOn w:val="Fontepargpadro"/>
    <w:rsid w:val="001D1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Vínicius Santos</dc:creator>
  <cp:keywords/>
  <dc:description/>
  <cp:lastModifiedBy>Eluize Francieli dos Santos</cp:lastModifiedBy>
  <cp:revision>5</cp:revision>
  <dcterms:created xsi:type="dcterms:W3CDTF">2025-07-31T18:16:00Z</dcterms:created>
  <dcterms:modified xsi:type="dcterms:W3CDTF">2025-07-31T18:42:00Z</dcterms:modified>
</cp:coreProperties>
</file>