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168" w:rsidRPr="00C14FF3" w:rsidRDefault="007E0168" w:rsidP="00C14FF3">
      <w:pPr>
        <w:spacing w:after="100"/>
        <w:jc w:val="center"/>
        <w:rPr>
          <w:rFonts w:ascii="Times New Roman" w:hAnsi="Times New Roman" w:cs="Times New Roman"/>
          <w:bCs w:val="0"/>
          <w:iCs/>
          <w:szCs w:val="24"/>
          <w:lang w:eastAsia="ar-SA"/>
        </w:rPr>
      </w:pPr>
      <w:r w:rsidRPr="00C14FF3">
        <w:rPr>
          <w:rFonts w:ascii="Times New Roman" w:hAnsi="Times New Roman" w:cs="Times New Roman"/>
          <w:bCs w:val="0"/>
          <w:iCs/>
          <w:szCs w:val="24"/>
          <w:lang w:eastAsia="ar-SA"/>
        </w:rPr>
        <w:t xml:space="preserve">LEI ORDINÁRIA Nº </w:t>
      </w:r>
      <w:r w:rsidR="004A053E" w:rsidRPr="00C14FF3">
        <w:rPr>
          <w:rFonts w:ascii="Times New Roman" w:hAnsi="Times New Roman" w:cs="Times New Roman"/>
          <w:bCs w:val="0"/>
          <w:iCs/>
          <w:szCs w:val="24"/>
          <w:lang w:eastAsia="ar-SA"/>
        </w:rPr>
        <w:t>1</w:t>
      </w:r>
      <w:r w:rsidR="00B329DC" w:rsidRPr="00C14FF3">
        <w:rPr>
          <w:rFonts w:ascii="Times New Roman" w:hAnsi="Times New Roman" w:cs="Times New Roman"/>
          <w:bCs w:val="0"/>
          <w:iCs/>
          <w:szCs w:val="24"/>
          <w:lang w:eastAsia="ar-SA"/>
        </w:rPr>
        <w:t>.</w:t>
      </w:r>
      <w:r w:rsidR="00227AAC" w:rsidRPr="00C14FF3">
        <w:rPr>
          <w:rFonts w:ascii="Times New Roman" w:hAnsi="Times New Roman" w:cs="Times New Roman"/>
          <w:bCs w:val="0"/>
          <w:iCs/>
          <w:szCs w:val="24"/>
          <w:lang w:eastAsia="ar-SA"/>
        </w:rPr>
        <w:t>9</w:t>
      </w:r>
      <w:r w:rsidR="00C14FF3" w:rsidRPr="00C14FF3">
        <w:rPr>
          <w:rFonts w:ascii="Times New Roman" w:hAnsi="Times New Roman" w:cs="Times New Roman"/>
          <w:bCs w:val="0"/>
          <w:iCs/>
          <w:szCs w:val="24"/>
          <w:lang w:eastAsia="ar-SA"/>
        </w:rPr>
        <w:t>98</w:t>
      </w:r>
      <w:r w:rsidRPr="00C14FF3">
        <w:rPr>
          <w:rFonts w:ascii="Times New Roman" w:hAnsi="Times New Roman" w:cs="Times New Roman"/>
          <w:bCs w:val="0"/>
          <w:iCs/>
          <w:szCs w:val="24"/>
          <w:lang w:eastAsia="ar-SA"/>
        </w:rPr>
        <w:t>/20</w:t>
      </w:r>
      <w:r w:rsidR="00DB25DD" w:rsidRPr="00C14FF3">
        <w:rPr>
          <w:rFonts w:ascii="Times New Roman" w:hAnsi="Times New Roman" w:cs="Times New Roman"/>
          <w:bCs w:val="0"/>
          <w:iCs/>
          <w:szCs w:val="24"/>
          <w:lang w:eastAsia="ar-SA"/>
        </w:rPr>
        <w:t>2</w:t>
      </w:r>
      <w:r w:rsidR="00C14FF3" w:rsidRPr="00C14FF3">
        <w:rPr>
          <w:rFonts w:ascii="Times New Roman" w:hAnsi="Times New Roman" w:cs="Times New Roman"/>
          <w:bCs w:val="0"/>
          <w:iCs/>
          <w:szCs w:val="24"/>
          <w:lang w:eastAsia="ar-SA"/>
        </w:rPr>
        <w:t>1</w:t>
      </w:r>
    </w:p>
    <w:p w:rsidR="005C0A9E" w:rsidRPr="00C14FF3" w:rsidRDefault="005C0A9E" w:rsidP="00C14FF3">
      <w:pPr>
        <w:jc w:val="both"/>
        <w:rPr>
          <w:rFonts w:ascii="Times New Roman" w:hAnsi="Times New Roman" w:cs="Times New Roman"/>
          <w:i/>
          <w:iCs/>
          <w:szCs w:val="24"/>
        </w:rPr>
      </w:pPr>
    </w:p>
    <w:p w:rsidR="00C14FF3" w:rsidRPr="00C14FF3" w:rsidRDefault="00C14FF3" w:rsidP="00C14FF3">
      <w:pPr>
        <w:ind w:left="3828"/>
        <w:jc w:val="both"/>
        <w:rPr>
          <w:rFonts w:ascii="Times New Roman" w:hAnsi="Times New Roman" w:cs="Times New Roman"/>
          <w:b w:val="0"/>
          <w:szCs w:val="24"/>
        </w:rPr>
      </w:pPr>
      <w:r w:rsidRPr="00C14FF3">
        <w:rPr>
          <w:rFonts w:ascii="Times New Roman" w:hAnsi="Times New Roman" w:cs="Times New Roman"/>
          <w:szCs w:val="24"/>
        </w:rPr>
        <w:t>Dispõe sobre concessão de subvenções sociais às Entidades que menciona.</w:t>
      </w:r>
    </w:p>
    <w:p w:rsidR="00C14FF3" w:rsidRPr="00C14FF3" w:rsidRDefault="00C14FF3" w:rsidP="00C14FF3">
      <w:pPr>
        <w:ind w:firstLine="567"/>
        <w:jc w:val="both"/>
        <w:rPr>
          <w:rFonts w:ascii="Times New Roman" w:hAnsi="Times New Roman" w:cs="Times New Roman"/>
          <w:szCs w:val="24"/>
        </w:rPr>
      </w:pPr>
    </w:p>
    <w:p w:rsidR="00C14FF3" w:rsidRPr="00C14FF3" w:rsidRDefault="00C14FF3" w:rsidP="00C14FF3">
      <w:pPr>
        <w:ind w:firstLine="567"/>
        <w:jc w:val="both"/>
        <w:rPr>
          <w:rFonts w:ascii="Times New Roman" w:hAnsi="Times New Roman" w:cs="Times New Roman"/>
          <w:szCs w:val="24"/>
        </w:rPr>
      </w:pPr>
    </w:p>
    <w:p w:rsidR="00C14FF3" w:rsidRPr="00C14FF3" w:rsidRDefault="00C14FF3" w:rsidP="00C14FF3">
      <w:pPr>
        <w:spacing w:line="360" w:lineRule="auto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C14FF3">
        <w:rPr>
          <w:rFonts w:ascii="Times New Roman" w:hAnsi="Times New Roman" w:cs="Times New Roman"/>
          <w:b w:val="0"/>
          <w:sz w:val="22"/>
          <w:szCs w:val="22"/>
        </w:rPr>
        <w:t xml:space="preserve">A Câmara Municipal de Lima Duarte aprova e </w:t>
      </w:r>
      <w:r w:rsidRPr="00C14FF3">
        <w:rPr>
          <w:rFonts w:ascii="Times New Roman" w:hAnsi="Times New Roman" w:cs="Times New Roman"/>
          <w:b w:val="0"/>
          <w:sz w:val="22"/>
          <w:szCs w:val="22"/>
        </w:rPr>
        <w:t>a</w:t>
      </w:r>
      <w:r w:rsidRPr="00C14FF3">
        <w:rPr>
          <w:rFonts w:ascii="Times New Roman" w:hAnsi="Times New Roman" w:cs="Times New Roman"/>
          <w:b w:val="0"/>
          <w:sz w:val="22"/>
          <w:szCs w:val="22"/>
        </w:rPr>
        <w:t xml:space="preserve"> Prefeit</w:t>
      </w:r>
      <w:r w:rsidRPr="00C14FF3">
        <w:rPr>
          <w:rFonts w:ascii="Times New Roman" w:hAnsi="Times New Roman" w:cs="Times New Roman"/>
          <w:b w:val="0"/>
          <w:sz w:val="22"/>
          <w:szCs w:val="22"/>
        </w:rPr>
        <w:t>a Municipal sanciona a seguinte l</w:t>
      </w:r>
      <w:r w:rsidRPr="00C14FF3">
        <w:rPr>
          <w:rFonts w:ascii="Times New Roman" w:hAnsi="Times New Roman" w:cs="Times New Roman"/>
          <w:b w:val="0"/>
          <w:sz w:val="22"/>
          <w:szCs w:val="22"/>
        </w:rPr>
        <w:t>ei:</w:t>
      </w:r>
    </w:p>
    <w:p w:rsidR="00C14FF3" w:rsidRPr="00C14FF3" w:rsidRDefault="00C14FF3" w:rsidP="00C14FF3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</w:p>
    <w:p w:rsidR="00C14FF3" w:rsidRPr="00C14FF3" w:rsidRDefault="00C14FF3" w:rsidP="00C14FF3">
      <w:pPr>
        <w:pStyle w:val="Corpodetexto"/>
        <w:rPr>
          <w:sz w:val="22"/>
          <w:szCs w:val="22"/>
        </w:rPr>
      </w:pPr>
      <w:r w:rsidRPr="00C14FF3">
        <w:rPr>
          <w:b/>
          <w:sz w:val="22"/>
          <w:szCs w:val="22"/>
        </w:rPr>
        <w:t>Art. 1º</w:t>
      </w:r>
      <w:r w:rsidRPr="00C14FF3">
        <w:rPr>
          <w:sz w:val="22"/>
          <w:szCs w:val="22"/>
        </w:rPr>
        <w:t xml:space="preserve"> Fica o Chefe do Poder Executivo Municipal autorizado a conceder subvenções sociais, para o exercício de 2021, às Entidades abaixo relacionadas, nos seguintes valores:</w:t>
      </w:r>
    </w:p>
    <w:p w:rsidR="00C14FF3" w:rsidRPr="00C14FF3" w:rsidRDefault="00C14FF3" w:rsidP="00C14FF3">
      <w:pPr>
        <w:pStyle w:val="Corpodetexto"/>
        <w:rPr>
          <w:sz w:val="22"/>
          <w:szCs w:val="22"/>
        </w:rPr>
      </w:pPr>
    </w:p>
    <w:p w:rsidR="00C14FF3" w:rsidRPr="00C14FF3" w:rsidRDefault="00C14FF3" w:rsidP="00C14FF3">
      <w:pPr>
        <w:pStyle w:val="Corpodetexto"/>
        <w:rPr>
          <w:sz w:val="22"/>
          <w:szCs w:val="22"/>
        </w:rPr>
      </w:pPr>
      <w:r w:rsidRPr="00C14FF3">
        <w:rPr>
          <w:sz w:val="22"/>
          <w:szCs w:val="22"/>
        </w:rPr>
        <w:t xml:space="preserve">I </w:t>
      </w:r>
      <w:r w:rsidRPr="00C14FF3">
        <w:rPr>
          <w:sz w:val="22"/>
          <w:szCs w:val="22"/>
        </w:rPr>
        <w:t>-</w:t>
      </w:r>
      <w:r w:rsidRPr="00C14FF3">
        <w:rPr>
          <w:sz w:val="22"/>
          <w:szCs w:val="22"/>
        </w:rPr>
        <w:t xml:space="preserve"> Santa Casa de Misericórdia de Lima Duarte: ............................</w:t>
      </w:r>
      <w:r>
        <w:rPr>
          <w:sz w:val="22"/>
          <w:szCs w:val="22"/>
        </w:rPr>
        <w:t>..........................</w:t>
      </w:r>
      <w:r w:rsidRPr="00C14FF3">
        <w:rPr>
          <w:sz w:val="22"/>
          <w:szCs w:val="22"/>
        </w:rPr>
        <w:t>.......... R$ 892.000,00;</w:t>
      </w:r>
    </w:p>
    <w:p w:rsidR="00C14FF3" w:rsidRPr="00C14FF3" w:rsidRDefault="00C14FF3" w:rsidP="00C14FF3">
      <w:pPr>
        <w:pStyle w:val="Corpodetexto"/>
        <w:rPr>
          <w:sz w:val="22"/>
          <w:szCs w:val="22"/>
        </w:rPr>
      </w:pPr>
      <w:r w:rsidRPr="00C14FF3">
        <w:rPr>
          <w:sz w:val="22"/>
          <w:szCs w:val="22"/>
        </w:rPr>
        <w:t xml:space="preserve">II </w:t>
      </w:r>
      <w:r w:rsidRPr="00C14FF3">
        <w:rPr>
          <w:sz w:val="22"/>
          <w:szCs w:val="22"/>
        </w:rPr>
        <w:t>-</w:t>
      </w:r>
      <w:r w:rsidRPr="00C14FF3">
        <w:rPr>
          <w:sz w:val="22"/>
          <w:szCs w:val="22"/>
        </w:rPr>
        <w:t xml:space="preserve"> Instituição de Longa Permanência para Idosos Lar São Vicente de Paulo - ILPI:</w:t>
      </w:r>
      <w:r>
        <w:rPr>
          <w:sz w:val="22"/>
          <w:szCs w:val="22"/>
        </w:rPr>
        <w:t xml:space="preserve">      </w:t>
      </w:r>
      <w:r w:rsidRPr="00C14FF3">
        <w:rPr>
          <w:sz w:val="22"/>
          <w:szCs w:val="22"/>
        </w:rPr>
        <w:t xml:space="preserve"> R$ 50.000,00;</w:t>
      </w:r>
    </w:p>
    <w:p w:rsidR="00C14FF3" w:rsidRPr="00C14FF3" w:rsidRDefault="00C14FF3" w:rsidP="00C14FF3">
      <w:pPr>
        <w:pStyle w:val="Corpodetexto"/>
        <w:rPr>
          <w:sz w:val="22"/>
          <w:szCs w:val="22"/>
        </w:rPr>
      </w:pPr>
      <w:r w:rsidRPr="00C14FF3">
        <w:rPr>
          <w:sz w:val="22"/>
          <w:szCs w:val="22"/>
        </w:rPr>
        <w:t xml:space="preserve">III </w:t>
      </w:r>
      <w:r w:rsidRPr="00C14FF3">
        <w:rPr>
          <w:sz w:val="22"/>
          <w:szCs w:val="22"/>
        </w:rPr>
        <w:t>-</w:t>
      </w:r>
      <w:r w:rsidRPr="00C14FF3">
        <w:rPr>
          <w:sz w:val="22"/>
          <w:szCs w:val="22"/>
        </w:rPr>
        <w:t xml:space="preserve"> Associação de Pais e Amigos dos Excepcionais – APAE: ........</w:t>
      </w:r>
      <w:r>
        <w:rPr>
          <w:sz w:val="22"/>
          <w:szCs w:val="22"/>
        </w:rPr>
        <w:t>......................</w:t>
      </w:r>
      <w:r w:rsidRPr="00C14FF3">
        <w:rPr>
          <w:sz w:val="22"/>
          <w:szCs w:val="22"/>
        </w:rPr>
        <w:t>...........R$ 50.000,00.</w:t>
      </w:r>
    </w:p>
    <w:p w:rsidR="00C14FF3" w:rsidRPr="00C14FF3" w:rsidRDefault="00C14FF3" w:rsidP="00C14FF3">
      <w:pPr>
        <w:pStyle w:val="Corpodetexto"/>
        <w:rPr>
          <w:sz w:val="22"/>
          <w:szCs w:val="22"/>
        </w:rPr>
      </w:pPr>
    </w:p>
    <w:p w:rsidR="00C14FF3" w:rsidRPr="00C14FF3" w:rsidRDefault="00C14FF3" w:rsidP="00C14FF3">
      <w:pPr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C14FF3">
        <w:rPr>
          <w:rFonts w:ascii="Times New Roman" w:hAnsi="Times New Roman" w:cs="Times New Roman"/>
          <w:sz w:val="22"/>
          <w:szCs w:val="22"/>
        </w:rPr>
        <w:t>Art. 2º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14FF3">
        <w:rPr>
          <w:rFonts w:ascii="Times New Roman" w:hAnsi="Times New Roman" w:cs="Times New Roman"/>
          <w:b w:val="0"/>
          <w:sz w:val="22"/>
          <w:szCs w:val="22"/>
        </w:rPr>
        <w:t>As subvençõ</w:t>
      </w:r>
      <w:r>
        <w:rPr>
          <w:rFonts w:ascii="Times New Roman" w:hAnsi="Times New Roman" w:cs="Times New Roman"/>
          <w:b w:val="0"/>
          <w:sz w:val="22"/>
          <w:szCs w:val="22"/>
        </w:rPr>
        <w:t>es sociais serão concedidas às e</w:t>
      </w:r>
      <w:r w:rsidRPr="00C14FF3">
        <w:rPr>
          <w:rFonts w:ascii="Times New Roman" w:hAnsi="Times New Roman" w:cs="Times New Roman"/>
          <w:b w:val="0"/>
          <w:sz w:val="22"/>
          <w:szCs w:val="22"/>
        </w:rPr>
        <w:t>ntidade</w:t>
      </w:r>
      <w:r>
        <w:rPr>
          <w:rFonts w:ascii="Times New Roman" w:hAnsi="Times New Roman" w:cs="Times New Roman"/>
          <w:b w:val="0"/>
          <w:sz w:val="22"/>
          <w:szCs w:val="22"/>
        </w:rPr>
        <w:t>s mencionadas no art. 1º desta l</w:t>
      </w:r>
      <w:r w:rsidRPr="00C14FF3">
        <w:rPr>
          <w:rFonts w:ascii="Times New Roman" w:hAnsi="Times New Roman" w:cs="Times New Roman"/>
          <w:b w:val="0"/>
          <w:sz w:val="22"/>
          <w:szCs w:val="22"/>
        </w:rPr>
        <w:t>ei para a execução das suas atividades, desde que estejam legalmente constituídas.</w:t>
      </w:r>
    </w:p>
    <w:p w:rsidR="00C14FF3" w:rsidRPr="00C14FF3" w:rsidRDefault="00C14FF3" w:rsidP="00C14FF3">
      <w:pPr>
        <w:ind w:firstLine="567"/>
        <w:jc w:val="both"/>
        <w:rPr>
          <w:rFonts w:ascii="Times New Roman" w:hAnsi="Times New Roman" w:cs="Times New Roman"/>
          <w:b w:val="0"/>
          <w:sz w:val="22"/>
          <w:szCs w:val="22"/>
        </w:rPr>
      </w:pPr>
    </w:p>
    <w:p w:rsidR="00C14FF3" w:rsidRPr="00C14FF3" w:rsidRDefault="00C14FF3" w:rsidP="00C14FF3">
      <w:pPr>
        <w:jc w:val="both"/>
        <w:rPr>
          <w:rFonts w:ascii="Times New Roman" w:hAnsi="Times New Roman" w:cs="Times New Roman"/>
          <w:sz w:val="22"/>
          <w:szCs w:val="22"/>
        </w:rPr>
      </w:pPr>
      <w:r w:rsidRPr="00C14FF3">
        <w:rPr>
          <w:rFonts w:ascii="Times New Roman" w:hAnsi="Times New Roman" w:cs="Times New Roman"/>
          <w:sz w:val="22"/>
          <w:szCs w:val="22"/>
        </w:rPr>
        <w:t xml:space="preserve">Art. 3º </w:t>
      </w:r>
      <w:r>
        <w:rPr>
          <w:rFonts w:ascii="Times New Roman" w:hAnsi="Times New Roman" w:cs="Times New Roman"/>
          <w:b w:val="0"/>
          <w:sz w:val="22"/>
          <w:szCs w:val="22"/>
        </w:rPr>
        <w:t>Os recursos previstos nesta l</w:t>
      </w:r>
      <w:r w:rsidRPr="00C14FF3">
        <w:rPr>
          <w:rFonts w:ascii="Times New Roman" w:hAnsi="Times New Roman" w:cs="Times New Roman"/>
          <w:b w:val="0"/>
          <w:sz w:val="22"/>
          <w:szCs w:val="22"/>
        </w:rPr>
        <w:t>ei serão liberados de acordo com as disponibilidades financeiras.</w:t>
      </w:r>
    </w:p>
    <w:p w:rsidR="00C14FF3" w:rsidRPr="00C14FF3" w:rsidRDefault="00C14FF3" w:rsidP="00C14FF3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</w:p>
    <w:p w:rsidR="00C14FF3" w:rsidRPr="00C14FF3" w:rsidRDefault="00C14FF3" w:rsidP="00C14FF3">
      <w:pPr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C14FF3">
        <w:rPr>
          <w:rFonts w:ascii="Times New Roman" w:hAnsi="Times New Roman" w:cs="Times New Roman"/>
          <w:sz w:val="22"/>
          <w:szCs w:val="22"/>
        </w:rPr>
        <w:t>Art. 4º</w:t>
      </w:r>
      <w:r>
        <w:rPr>
          <w:rFonts w:ascii="Times New Roman" w:hAnsi="Times New Roman" w:cs="Times New Roman"/>
          <w:b w:val="0"/>
          <w:sz w:val="22"/>
          <w:szCs w:val="22"/>
        </w:rPr>
        <w:t xml:space="preserve"> Ficam as e</w:t>
      </w:r>
      <w:r w:rsidRPr="00C14FF3">
        <w:rPr>
          <w:rFonts w:ascii="Times New Roman" w:hAnsi="Times New Roman" w:cs="Times New Roman"/>
          <w:b w:val="0"/>
          <w:sz w:val="22"/>
          <w:szCs w:val="22"/>
        </w:rPr>
        <w:t>ntidades contempladas pelo Município com subvenções sociais obrigadas a prestarem contas da aplicação dos recursos recebidos aos Poderes Executivo e Legislativo, na forma estabelecida pela Lei de Diretrizes Orçamentárias.</w:t>
      </w:r>
    </w:p>
    <w:p w:rsidR="00C14FF3" w:rsidRPr="00C14FF3" w:rsidRDefault="00C14FF3" w:rsidP="00C14FF3">
      <w:pPr>
        <w:ind w:firstLine="567"/>
        <w:jc w:val="both"/>
        <w:rPr>
          <w:rFonts w:ascii="Times New Roman" w:hAnsi="Times New Roman" w:cs="Times New Roman"/>
          <w:b w:val="0"/>
          <w:sz w:val="22"/>
          <w:szCs w:val="22"/>
        </w:rPr>
      </w:pPr>
    </w:p>
    <w:p w:rsidR="00C14FF3" w:rsidRPr="00C14FF3" w:rsidRDefault="00C14FF3" w:rsidP="00C14FF3">
      <w:pPr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C14FF3">
        <w:rPr>
          <w:rFonts w:ascii="Times New Roman" w:hAnsi="Times New Roman" w:cs="Times New Roman"/>
          <w:sz w:val="22"/>
          <w:szCs w:val="22"/>
        </w:rPr>
        <w:t xml:space="preserve">Parágrafo único.  </w:t>
      </w:r>
      <w:r>
        <w:rPr>
          <w:rFonts w:ascii="Times New Roman" w:hAnsi="Times New Roman" w:cs="Times New Roman"/>
          <w:b w:val="0"/>
          <w:sz w:val="22"/>
          <w:szCs w:val="22"/>
        </w:rPr>
        <w:t>As e</w:t>
      </w:r>
      <w:r w:rsidRPr="00C14FF3">
        <w:rPr>
          <w:rFonts w:ascii="Times New Roman" w:hAnsi="Times New Roman" w:cs="Times New Roman"/>
          <w:b w:val="0"/>
          <w:sz w:val="22"/>
          <w:szCs w:val="22"/>
        </w:rPr>
        <w:t>ntidades que não tiverem suas contas aprovadas pelo Poder Executivo ou que não prestarem contas não poderão ser contempladas com novas subvenções e deverão ressarcir aos cofres públicos os valores anteriormente recebidos.</w:t>
      </w:r>
    </w:p>
    <w:p w:rsidR="00C14FF3" w:rsidRPr="00C14FF3" w:rsidRDefault="00C14FF3" w:rsidP="00C14FF3">
      <w:pPr>
        <w:ind w:firstLine="567"/>
        <w:jc w:val="both"/>
        <w:rPr>
          <w:rFonts w:ascii="Times New Roman" w:hAnsi="Times New Roman" w:cs="Times New Roman"/>
          <w:b w:val="0"/>
          <w:sz w:val="22"/>
          <w:szCs w:val="22"/>
        </w:rPr>
      </w:pPr>
    </w:p>
    <w:p w:rsidR="00C14FF3" w:rsidRPr="0003629B" w:rsidRDefault="0003629B" w:rsidP="00C14FF3">
      <w:pPr>
        <w:jc w:val="both"/>
        <w:rPr>
          <w:rFonts w:ascii="Times New Roman" w:hAnsi="Times New Roman" w:cs="Times New Roman"/>
          <w:b w:val="0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Art. 5º</w:t>
      </w:r>
      <w:r w:rsidR="00C14FF3" w:rsidRPr="0003629B"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r>
        <w:rPr>
          <w:rFonts w:ascii="Times New Roman" w:hAnsi="Times New Roman" w:cs="Times New Roman"/>
          <w:b w:val="0"/>
          <w:sz w:val="22"/>
          <w:szCs w:val="22"/>
        </w:rPr>
        <w:t>As despesas decorrentes desta l</w:t>
      </w:r>
      <w:r w:rsidR="00C14FF3" w:rsidRPr="0003629B">
        <w:rPr>
          <w:rFonts w:ascii="Times New Roman" w:hAnsi="Times New Roman" w:cs="Times New Roman"/>
          <w:b w:val="0"/>
          <w:sz w:val="22"/>
          <w:szCs w:val="22"/>
        </w:rPr>
        <w:t>ei correrão por conta de dotações orçamentárias próprias consignadas no Orçamento Municipal.</w:t>
      </w:r>
    </w:p>
    <w:p w:rsidR="00C14FF3" w:rsidRPr="00C14FF3" w:rsidRDefault="00C14FF3" w:rsidP="00C14FF3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</w:p>
    <w:p w:rsidR="005C0A9E" w:rsidRPr="00C14FF3" w:rsidRDefault="0003629B" w:rsidP="00C14FF3">
      <w:pPr>
        <w:jc w:val="both"/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Art. 6º </w:t>
      </w:r>
      <w:r w:rsidR="005C0A9E" w:rsidRPr="00C14FF3">
        <w:rPr>
          <w:rFonts w:ascii="Times New Roman" w:hAnsi="Times New Roman" w:cs="Times New Roman"/>
          <w:b w:val="0"/>
          <w:sz w:val="22"/>
          <w:szCs w:val="22"/>
        </w:rPr>
        <w:t xml:space="preserve">Esta </w:t>
      </w:r>
      <w:r>
        <w:rPr>
          <w:rFonts w:ascii="Times New Roman" w:hAnsi="Times New Roman" w:cs="Times New Roman"/>
          <w:b w:val="0"/>
          <w:sz w:val="22"/>
          <w:szCs w:val="22"/>
        </w:rPr>
        <w:t>l</w:t>
      </w:r>
      <w:r w:rsidR="005C0A9E" w:rsidRPr="00C14FF3">
        <w:rPr>
          <w:rFonts w:ascii="Times New Roman" w:hAnsi="Times New Roman" w:cs="Times New Roman"/>
          <w:b w:val="0"/>
          <w:sz w:val="22"/>
          <w:szCs w:val="22"/>
        </w:rPr>
        <w:t>ei entra em vigor na data de sua publicação</w:t>
      </w:r>
      <w:r w:rsidR="005C0A9E" w:rsidRPr="00C14FF3">
        <w:rPr>
          <w:rFonts w:ascii="Times New Roman" w:hAnsi="Times New Roman" w:cs="Times New Roman"/>
          <w:b w:val="0"/>
          <w:sz w:val="22"/>
          <w:szCs w:val="22"/>
          <w:lang w:val="en-US"/>
        </w:rPr>
        <w:t>.</w:t>
      </w:r>
    </w:p>
    <w:p w:rsidR="000611A8" w:rsidRPr="00C14FF3" w:rsidRDefault="000611A8" w:rsidP="00C14FF3">
      <w:pPr>
        <w:pStyle w:val="Pr-formataoHTML"/>
        <w:spacing w:after="100"/>
        <w:jc w:val="both"/>
        <w:rPr>
          <w:rFonts w:ascii="Times New Roman" w:hAnsi="Times New Roman"/>
          <w:sz w:val="24"/>
          <w:szCs w:val="24"/>
        </w:rPr>
      </w:pPr>
    </w:p>
    <w:p w:rsidR="00BF3817" w:rsidRPr="00C14FF3" w:rsidRDefault="00BF3817" w:rsidP="00C14FF3">
      <w:pPr>
        <w:pStyle w:val="Pr-formataoHTML"/>
        <w:spacing w:after="100"/>
        <w:jc w:val="both"/>
        <w:rPr>
          <w:rFonts w:ascii="Times New Roman" w:hAnsi="Times New Roman"/>
          <w:sz w:val="24"/>
          <w:szCs w:val="24"/>
        </w:rPr>
      </w:pPr>
      <w:r w:rsidRPr="00C14FF3">
        <w:rPr>
          <w:rFonts w:ascii="Times New Roman" w:hAnsi="Times New Roman"/>
          <w:sz w:val="24"/>
          <w:szCs w:val="24"/>
        </w:rPr>
        <w:t>Lima Duarte,</w:t>
      </w:r>
      <w:r w:rsidR="00F70F43" w:rsidRPr="00C14FF3">
        <w:rPr>
          <w:rFonts w:ascii="Times New Roman" w:hAnsi="Times New Roman"/>
          <w:sz w:val="24"/>
          <w:szCs w:val="24"/>
          <w:lang w:val="pt-BR"/>
        </w:rPr>
        <w:t xml:space="preserve"> MG,</w:t>
      </w:r>
      <w:r w:rsidRPr="00C14FF3">
        <w:rPr>
          <w:rFonts w:ascii="Times New Roman" w:hAnsi="Times New Roman"/>
          <w:sz w:val="24"/>
          <w:szCs w:val="24"/>
        </w:rPr>
        <w:t xml:space="preserve"> </w:t>
      </w:r>
      <w:r w:rsidR="0003629B">
        <w:rPr>
          <w:rFonts w:ascii="Times New Roman" w:hAnsi="Times New Roman"/>
          <w:sz w:val="24"/>
          <w:szCs w:val="24"/>
          <w:lang w:val="pt-BR"/>
        </w:rPr>
        <w:t>22</w:t>
      </w:r>
      <w:r w:rsidRPr="00C14FF3">
        <w:rPr>
          <w:rFonts w:ascii="Times New Roman" w:hAnsi="Times New Roman"/>
          <w:sz w:val="24"/>
          <w:szCs w:val="24"/>
        </w:rPr>
        <w:t xml:space="preserve"> de </w:t>
      </w:r>
      <w:r w:rsidR="0003629B">
        <w:rPr>
          <w:rFonts w:ascii="Times New Roman" w:hAnsi="Times New Roman"/>
          <w:sz w:val="24"/>
          <w:szCs w:val="24"/>
          <w:lang w:val="pt-BR"/>
        </w:rPr>
        <w:t>janeiro</w:t>
      </w:r>
      <w:r w:rsidRPr="00C14FF3">
        <w:rPr>
          <w:rFonts w:ascii="Times New Roman" w:hAnsi="Times New Roman"/>
          <w:sz w:val="24"/>
          <w:szCs w:val="24"/>
        </w:rPr>
        <w:t xml:space="preserve"> de 20</w:t>
      </w:r>
      <w:r w:rsidR="00DB25DD" w:rsidRPr="00C14FF3">
        <w:rPr>
          <w:rFonts w:ascii="Times New Roman" w:hAnsi="Times New Roman"/>
          <w:sz w:val="24"/>
          <w:szCs w:val="24"/>
          <w:lang w:val="pt-BR"/>
        </w:rPr>
        <w:t>2</w:t>
      </w:r>
      <w:r w:rsidR="0003629B">
        <w:rPr>
          <w:rFonts w:ascii="Times New Roman" w:hAnsi="Times New Roman"/>
          <w:sz w:val="24"/>
          <w:szCs w:val="24"/>
          <w:lang w:val="pt-BR"/>
        </w:rPr>
        <w:t>1</w:t>
      </w:r>
      <w:r w:rsidRPr="00C14FF3">
        <w:rPr>
          <w:rFonts w:ascii="Times New Roman" w:hAnsi="Times New Roman"/>
          <w:sz w:val="24"/>
          <w:szCs w:val="24"/>
        </w:rPr>
        <w:t>.</w:t>
      </w:r>
    </w:p>
    <w:p w:rsidR="006C403D" w:rsidRPr="00C14FF3" w:rsidRDefault="006C403D" w:rsidP="00C14FF3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</w:p>
    <w:p w:rsidR="00DB25DD" w:rsidRPr="00C14FF3" w:rsidRDefault="0003629B" w:rsidP="00C14FF3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Elenice Pereira Delgado Santelli</w:t>
      </w:r>
      <w:r w:rsidR="00DB25DD" w:rsidRPr="00C14FF3">
        <w:rPr>
          <w:rFonts w:ascii="Times New Roman" w:hAnsi="Times New Roman" w:cs="Times New Roman"/>
          <w:b w:val="0"/>
          <w:szCs w:val="24"/>
        </w:rPr>
        <w:t xml:space="preserve"> - Prefeit</w:t>
      </w:r>
      <w:r>
        <w:rPr>
          <w:rFonts w:ascii="Times New Roman" w:hAnsi="Times New Roman" w:cs="Times New Roman"/>
          <w:b w:val="0"/>
          <w:szCs w:val="24"/>
        </w:rPr>
        <w:t>a</w:t>
      </w:r>
      <w:r w:rsidR="00DB25DD" w:rsidRPr="00C14FF3">
        <w:rPr>
          <w:rFonts w:ascii="Times New Roman" w:hAnsi="Times New Roman" w:cs="Times New Roman"/>
          <w:b w:val="0"/>
          <w:szCs w:val="24"/>
        </w:rPr>
        <w:t xml:space="preserve"> Municipal</w:t>
      </w:r>
    </w:p>
    <w:p w:rsidR="00DB25DD" w:rsidRDefault="00DB25DD" w:rsidP="00C14FF3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E77357" w:rsidRDefault="00E77357" w:rsidP="00C14FF3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E77357" w:rsidRDefault="00E77357" w:rsidP="00C14FF3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E77357" w:rsidRDefault="00E77357" w:rsidP="00C14FF3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E77357" w:rsidRDefault="00E77357" w:rsidP="00C14FF3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E77357" w:rsidRDefault="00E77357" w:rsidP="00C14FF3">
      <w:pPr>
        <w:jc w:val="both"/>
        <w:rPr>
          <w:rFonts w:ascii="Times New Roman" w:hAnsi="Times New Roman" w:cs="Times New Roman"/>
          <w:b w:val="0"/>
          <w:szCs w:val="24"/>
        </w:rPr>
      </w:pPr>
      <w:bookmarkStart w:id="0" w:name="_GoBack"/>
      <w:bookmarkEnd w:id="0"/>
    </w:p>
    <w:p w:rsidR="00E77357" w:rsidRDefault="00E77357" w:rsidP="00C14FF3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E77357" w:rsidRPr="00C14FF3" w:rsidRDefault="00E77357" w:rsidP="00C14FF3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110F40" w:rsidRPr="00C14FF3" w:rsidRDefault="00DB25DD" w:rsidP="00C14FF3">
      <w:pPr>
        <w:pStyle w:val="Corpodetexto2"/>
        <w:spacing w:after="200"/>
        <w:jc w:val="both"/>
        <w:rPr>
          <w:b w:val="0"/>
          <w:sz w:val="24"/>
        </w:rPr>
      </w:pPr>
      <w:r w:rsidRPr="00C14FF3">
        <w:rPr>
          <w:b w:val="0"/>
          <w:sz w:val="24"/>
        </w:rPr>
        <w:t xml:space="preserve">Publicado por afixação nos quadros de avisos e site da Prefeitura Municipal de Lima Duarte – em </w:t>
      </w:r>
      <w:r w:rsidR="0003629B">
        <w:rPr>
          <w:b w:val="0"/>
          <w:sz w:val="24"/>
        </w:rPr>
        <w:t>22</w:t>
      </w:r>
      <w:r w:rsidRPr="00C14FF3">
        <w:rPr>
          <w:b w:val="0"/>
          <w:sz w:val="24"/>
        </w:rPr>
        <w:t>/0</w:t>
      </w:r>
      <w:r w:rsidR="0003629B">
        <w:rPr>
          <w:b w:val="0"/>
          <w:sz w:val="24"/>
        </w:rPr>
        <w:t>1</w:t>
      </w:r>
      <w:r w:rsidRPr="00C14FF3">
        <w:rPr>
          <w:b w:val="0"/>
          <w:sz w:val="24"/>
        </w:rPr>
        <w:t>/202</w:t>
      </w:r>
      <w:r w:rsidR="0003629B">
        <w:rPr>
          <w:b w:val="0"/>
          <w:sz w:val="24"/>
        </w:rPr>
        <w:t>1</w:t>
      </w:r>
    </w:p>
    <w:sectPr w:rsidR="00110F40" w:rsidRPr="00C14FF3" w:rsidSect="00F63F81">
      <w:headerReference w:type="default" r:id="rId8"/>
      <w:footerReference w:type="default" r:id="rId9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3B51" w:rsidRDefault="00353B51">
      <w:r>
        <w:separator/>
      </w:r>
    </w:p>
  </w:endnote>
  <w:endnote w:type="continuationSeparator" w:id="0">
    <w:p w:rsidR="00353B51" w:rsidRDefault="00353B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:rsidR="00686C44" w:rsidRPr="002377FF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3B51" w:rsidRDefault="00353B51">
      <w:r>
        <w:separator/>
      </w:r>
    </w:p>
  </w:footnote>
  <w:footnote w:type="continuationSeparator" w:id="0">
    <w:p w:rsidR="00353B51" w:rsidRDefault="00353B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C44" w:rsidRDefault="00EE1BEF" w:rsidP="00C22287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807720</wp:posOffset>
          </wp:positionH>
          <wp:positionV relativeFrom="paragraph">
            <wp:posOffset>2547620</wp:posOffset>
          </wp:positionV>
          <wp:extent cx="4060190" cy="4396105"/>
          <wp:effectExtent l="0" t="0" r="0" b="4445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>
          <wp:extent cx="3076575" cy="1095375"/>
          <wp:effectExtent l="0" t="0" r="9525" b="9525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77FF" w:rsidRDefault="002377FF" w:rsidP="00C2228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665311"/>
    <w:multiLevelType w:val="hybridMultilevel"/>
    <w:tmpl w:val="E08AA73A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C7854B7"/>
    <w:multiLevelType w:val="hybridMultilevel"/>
    <w:tmpl w:val="AAB2DBE8"/>
    <w:lvl w:ilvl="0" w:tplc="58D2E14C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AF33EA"/>
    <w:multiLevelType w:val="hybridMultilevel"/>
    <w:tmpl w:val="3DD44FF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FC5949"/>
    <w:multiLevelType w:val="hybridMultilevel"/>
    <w:tmpl w:val="B776C3F0"/>
    <w:lvl w:ilvl="0" w:tplc="6EFC389A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</w:rPr>
    </w:lvl>
    <w:lvl w:ilvl="1" w:tplc="3BC8D1B8">
      <w:start w:val="1"/>
      <w:numFmt w:val="upperRoman"/>
      <w:lvlText w:val="%2."/>
      <w:lvlJc w:val="left"/>
      <w:pPr>
        <w:tabs>
          <w:tab w:val="num" w:pos="720"/>
        </w:tabs>
        <w:ind w:left="510" w:hanging="510"/>
      </w:pPr>
      <w:rPr>
        <w:rFonts w:ascii="Arial" w:hAnsi="Arial" w:cs="Times New Roman" w:hint="default"/>
        <w:b w:val="0"/>
        <w:i w:val="0"/>
        <w:sz w:val="20"/>
      </w:rPr>
    </w:lvl>
    <w:lvl w:ilvl="2" w:tplc="FB1E5DBC">
      <w:start w:val="1"/>
      <w:numFmt w:val="upperRoman"/>
      <w:lvlText w:val="%3."/>
      <w:lvlJc w:val="left"/>
      <w:pPr>
        <w:tabs>
          <w:tab w:val="num" w:pos="2303"/>
        </w:tabs>
        <w:ind w:left="2093" w:hanging="510"/>
      </w:pPr>
      <w:rPr>
        <w:rFonts w:ascii="Arial" w:hAnsi="Arial" w:cs="Times New Roman" w:hint="default"/>
        <w:b w:val="0"/>
        <w:i w:val="0"/>
        <w:sz w:val="20"/>
      </w:rPr>
    </w:lvl>
    <w:lvl w:ilvl="3" w:tplc="50844C58">
      <w:start w:val="1"/>
      <w:numFmt w:val="lowerLetter"/>
      <w:lvlText w:val="%4)"/>
      <w:lvlJc w:val="left"/>
      <w:pPr>
        <w:tabs>
          <w:tab w:val="num" w:pos="2483"/>
        </w:tabs>
        <w:ind w:left="2483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720B6866"/>
    <w:multiLevelType w:val="hybridMultilevel"/>
    <w:tmpl w:val="C1BAB0D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D48"/>
    <w:rsid w:val="00000BAA"/>
    <w:rsid w:val="00002F87"/>
    <w:rsid w:val="00004D46"/>
    <w:rsid w:val="000224C6"/>
    <w:rsid w:val="00027CAC"/>
    <w:rsid w:val="000315BA"/>
    <w:rsid w:val="0003629B"/>
    <w:rsid w:val="00051D5C"/>
    <w:rsid w:val="00057217"/>
    <w:rsid w:val="000611A8"/>
    <w:rsid w:val="00065607"/>
    <w:rsid w:val="000A171F"/>
    <w:rsid w:val="000A5213"/>
    <w:rsid w:val="000B52B8"/>
    <w:rsid w:val="000E5E84"/>
    <w:rsid w:val="00110F40"/>
    <w:rsid w:val="00120483"/>
    <w:rsid w:val="0012078C"/>
    <w:rsid w:val="001207C6"/>
    <w:rsid w:val="001318DA"/>
    <w:rsid w:val="001414E9"/>
    <w:rsid w:val="00154469"/>
    <w:rsid w:val="00156175"/>
    <w:rsid w:val="00161ACB"/>
    <w:rsid w:val="001761C8"/>
    <w:rsid w:val="001779E4"/>
    <w:rsid w:val="00184FD2"/>
    <w:rsid w:val="001A0137"/>
    <w:rsid w:val="001D0F56"/>
    <w:rsid w:val="001D2302"/>
    <w:rsid w:val="001E5DA2"/>
    <w:rsid w:val="001F4215"/>
    <w:rsid w:val="001F68EF"/>
    <w:rsid w:val="00227AAC"/>
    <w:rsid w:val="002337A4"/>
    <w:rsid w:val="002377FF"/>
    <w:rsid w:val="00255DD4"/>
    <w:rsid w:val="002813C1"/>
    <w:rsid w:val="00285F70"/>
    <w:rsid w:val="002B6127"/>
    <w:rsid w:val="002F7356"/>
    <w:rsid w:val="003148ED"/>
    <w:rsid w:val="003159A2"/>
    <w:rsid w:val="003160F3"/>
    <w:rsid w:val="003307BB"/>
    <w:rsid w:val="00344B2A"/>
    <w:rsid w:val="00350FE8"/>
    <w:rsid w:val="00353B51"/>
    <w:rsid w:val="00361D54"/>
    <w:rsid w:val="0036215F"/>
    <w:rsid w:val="00366EF9"/>
    <w:rsid w:val="00371395"/>
    <w:rsid w:val="00377791"/>
    <w:rsid w:val="003777A3"/>
    <w:rsid w:val="003832AD"/>
    <w:rsid w:val="00391906"/>
    <w:rsid w:val="00393C69"/>
    <w:rsid w:val="00395C98"/>
    <w:rsid w:val="0039696C"/>
    <w:rsid w:val="003A36ED"/>
    <w:rsid w:val="003B0E1D"/>
    <w:rsid w:val="003C62B0"/>
    <w:rsid w:val="003C7C39"/>
    <w:rsid w:val="003E3CCB"/>
    <w:rsid w:val="003F4063"/>
    <w:rsid w:val="00400F51"/>
    <w:rsid w:val="00406600"/>
    <w:rsid w:val="00456D9F"/>
    <w:rsid w:val="00456DF9"/>
    <w:rsid w:val="00480BD5"/>
    <w:rsid w:val="004A053E"/>
    <w:rsid w:val="004B0619"/>
    <w:rsid w:val="004B1FD4"/>
    <w:rsid w:val="004C0677"/>
    <w:rsid w:val="004E652D"/>
    <w:rsid w:val="004E7D55"/>
    <w:rsid w:val="004F25C6"/>
    <w:rsid w:val="005025D4"/>
    <w:rsid w:val="00502684"/>
    <w:rsid w:val="00512E1B"/>
    <w:rsid w:val="00556420"/>
    <w:rsid w:val="00564901"/>
    <w:rsid w:val="005A0348"/>
    <w:rsid w:val="005B7213"/>
    <w:rsid w:val="005C0A9E"/>
    <w:rsid w:val="005C1A7E"/>
    <w:rsid w:val="005C63B7"/>
    <w:rsid w:val="005D4044"/>
    <w:rsid w:val="005D6963"/>
    <w:rsid w:val="005E3963"/>
    <w:rsid w:val="005F01F1"/>
    <w:rsid w:val="00606AC6"/>
    <w:rsid w:val="00636DF0"/>
    <w:rsid w:val="0064180F"/>
    <w:rsid w:val="00686C44"/>
    <w:rsid w:val="00696D0B"/>
    <w:rsid w:val="006B523C"/>
    <w:rsid w:val="006C3CD7"/>
    <w:rsid w:val="006C403D"/>
    <w:rsid w:val="006D084F"/>
    <w:rsid w:val="00742F10"/>
    <w:rsid w:val="0075031C"/>
    <w:rsid w:val="00766412"/>
    <w:rsid w:val="0077640F"/>
    <w:rsid w:val="007779C4"/>
    <w:rsid w:val="007832DA"/>
    <w:rsid w:val="00792C07"/>
    <w:rsid w:val="007A03FF"/>
    <w:rsid w:val="007A0DE7"/>
    <w:rsid w:val="007A24E3"/>
    <w:rsid w:val="007C7168"/>
    <w:rsid w:val="007D6D35"/>
    <w:rsid w:val="007D7413"/>
    <w:rsid w:val="007E0168"/>
    <w:rsid w:val="00806E4D"/>
    <w:rsid w:val="0081083F"/>
    <w:rsid w:val="00842E7F"/>
    <w:rsid w:val="00851A61"/>
    <w:rsid w:val="008639A6"/>
    <w:rsid w:val="008700D2"/>
    <w:rsid w:val="00872394"/>
    <w:rsid w:val="00887D1A"/>
    <w:rsid w:val="00891CF3"/>
    <w:rsid w:val="008A01D2"/>
    <w:rsid w:val="008B2B42"/>
    <w:rsid w:val="008B5452"/>
    <w:rsid w:val="008B59A2"/>
    <w:rsid w:val="008C1F4C"/>
    <w:rsid w:val="008E78FE"/>
    <w:rsid w:val="008F3CBB"/>
    <w:rsid w:val="00903C73"/>
    <w:rsid w:val="00907AF2"/>
    <w:rsid w:val="009178F2"/>
    <w:rsid w:val="009238F4"/>
    <w:rsid w:val="00946A98"/>
    <w:rsid w:val="0095048C"/>
    <w:rsid w:val="00965A23"/>
    <w:rsid w:val="00981BE8"/>
    <w:rsid w:val="009A4A4D"/>
    <w:rsid w:val="009B48D4"/>
    <w:rsid w:val="009C57CE"/>
    <w:rsid w:val="009D7AFA"/>
    <w:rsid w:val="009E2A0F"/>
    <w:rsid w:val="009E2D48"/>
    <w:rsid w:val="00A01023"/>
    <w:rsid w:val="00A2179A"/>
    <w:rsid w:val="00A33E04"/>
    <w:rsid w:val="00A5589C"/>
    <w:rsid w:val="00A60144"/>
    <w:rsid w:val="00A65DCF"/>
    <w:rsid w:val="00A8032B"/>
    <w:rsid w:val="00A8060A"/>
    <w:rsid w:val="00A90808"/>
    <w:rsid w:val="00AE5F66"/>
    <w:rsid w:val="00AF523B"/>
    <w:rsid w:val="00B11F77"/>
    <w:rsid w:val="00B13452"/>
    <w:rsid w:val="00B13B9F"/>
    <w:rsid w:val="00B329DC"/>
    <w:rsid w:val="00B37168"/>
    <w:rsid w:val="00B41A75"/>
    <w:rsid w:val="00B5579B"/>
    <w:rsid w:val="00B62A09"/>
    <w:rsid w:val="00B73E70"/>
    <w:rsid w:val="00B919BA"/>
    <w:rsid w:val="00BA487B"/>
    <w:rsid w:val="00BE23DF"/>
    <w:rsid w:val="00BE37E3"/>
    <w:rsid w:val="00BF3817"/>
    <w:rsid w:val="00C14FF3"/>
    <w:rsid w:val="00C22287"/>
    <w:rsid w:val="00C32E01"/>
    <w:rsid w:val="00C47137"/>
    <w:rsid w:val="00C52236"/>
    <w:rsid w:val="00CA2F9D"/>
    <w:rsid w:val="00CA57FC"/>
    <w:rsid w:val="00CE21B0"/>
    <w:rsid w:val="00CF42F3"/>
    <w:rsid w:val="00D2273C"/>
    <w:rsid w:val="00D429CE"/>
    <w:rsid w:val="00D54F60"/>
    <w:rsid w:val="00D61D24"/>
    <w:rsid w:val="00D907EA"/>
    <w:rsid w:val="00DA3949"/>
    <w:rsid w:val="00DA3F5A"/>
    <w:rsid w:val="00DB25DD"/>
    <w:rsid w:val="00DC743B"/>
    <w:rsid w:val="00DD2745"/>
    <w:rsid w:val="00DE7030"/>
    <w:rsid w:val="00DF4083"/>
    <w:rsid w:val="00E0144D"/>
    <w:rsid w:val="00E12001"/>
    <w:rsid w:val="00E17C12"/>
    <w:rsid w:val="00E306CF"/>
    <w:rsid w:val="00E30BBB"/>
    <w:rsid w:val="00E33282"/>
    <w:rsid w:val="00E446FD"/>
    <w:rsid w:val="00E6154B"/>
    <w:rsid w:val="00E67D6B"/>
    <w:rsid w:val="00E77357"/>
    <w:rsid w:val="00E8640E"/>
    <w:rsid w:val="00E92838"/>
    <w:rsid w:val="00E93C17"/>
    <w:rsid w:val="00E941C8"/>
    <w:rsid w:val="00EA153A"/>
    <w:rsid w:val="00EB208D"/>
    <w:rsid w:val="00EE1BEF"/>
    <w:rsid w:val="00EE362E"/>
    <w:rsid w:val="00EE55CE"/>
    <w:rsid w:val="00EF0225"/>
    <w:rsid w:val="00EF3BAC"/>
    <w:rsid w:val="00F0386A"/>
    <w:rsid w:val="00F12ACD"/>
    <w:rsid w:val="00F14B46"/>
    <w:rsid w:val="00F32609"/>
    <w:rsid w:val="00F37B00"/>
    <w:rsid w:val="00F40FD2"/>
    <w:rsid w:val="00F42ECA"/>
    <w:rsid w:val="00F63F81"/>
    <w:rsid w:val="00F70F43"/>
    <w:rsid w:val="00F844E5"/>
    <w:rsid w:val="00F87010"/>
    <w:rsid w:val="00F875D5"/>
    <w:rsid w:val="00FA0AEF"/>
    <w:rsid w:val="00FA1063"/>
    <w:rsid w:val="00FB79BA"/>
    <w:rsid w:val="00FC265B"/>
    <w:rsid w:val="00FF7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1C2E8D5"/>
  <w15:docId w15:val="{7CFC22CA-5146-4164-96BD-2C755F08D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b/>
      <w:bCs/>
      <w:sz w:val="24"/>
      <w:szCs w:val="36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7E0168"/>
    <w:pPr>
      <w:keepNext/>
      <w:spacing w:before="240" w:after="60"/>
      <w:outlineLvl w:val="3"/>
    </w:pPr>
    <w:rPr>
      <w:rFonts w:ascii="Calibri" w:hAnsi="Calibri" w:cs="Times New Roman"/>
      <w:sz w:val="28"/>
      <w:szCs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C22287"/>
    <w:pPr>
      <w:spacing w:before="240" w:after="60"/>
      <w:outlineLvl w:val="4"/>
    </w:pPr>
    <w:rPr>
      <w:rFonts w:ascii="Calibri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7E0168"/>
    <w:pPr>
      <w:spacing w:before="240" w:after="60"/>
      <w:outlineLvl w:val="5"/>
    </w:pPr>
    <w:rPr>
      <w:rFonts w:ascii="Calibri" w:hAnsi="Calibri" w:cs="Times New Roman"/>
      <w:b w:val="0"/>
      <w:bCs w:val="0"/>
      <w:sz w:val="22"/>
      <w:szCs w:val="22"/>
    </w:rPr>
  </w:style>
  <w:style w:type="paragraph" w:styleId="Ttulo8">
    <w:name w:val="heading 8"/>
    <w:basedOn w:val="Normal"/>
    <w:next w:val="Normal"/>
    <w:link w:val="Ttulo8Char"/>
    <w:uiPriority w:val="99"/>
    <w:qFormat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7E0168"/>
    <w:p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link w:val="Corpodetexto2Char"/>
    <w:uiPriority w:val="99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link w:val="Recuodecorpodetexto2Char"/>
    <w:uiPriority w:val="99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paragraph" w:styleId="Pr-formataoHTML">
    <w:name w:val="HTML Preformatted"/>
    <w:basedOn w:val="Normal"/>
    <w:link w:val="Pr-formataoHTMLChar"/>
    <w:rsid w:val="00891C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b w:val="0"/>
      <w:bCs w:val="0"/>
      <w:sz w:val="20"/>
      <w:szCs w:val="20"/>
      <w:lang w:val="x-none" w:eastAsia="x-none"/>
    </w:rPr>
  </w:style>
  <w:style w:type="character" w:customStyle="1" w:styleId="Pr-formataoHTMLChar">
    <w:name w:val="Pré-formatação HTML Char"/>
    <w:link w:val="Pr-formataoHTML"/>
    <w:rsid w:val="00891CF3"/>
    <w:rPr>
      <w:rFonts w:ascii="Courier New" w:hAnsi="Courier New" w:cs="Courier New"/>
    </w:rPr>
  </w:style>
  <w:style w:type="character" w:customStyle="1" w:styleId="CabealhoChar">
    <w:name w:val="Cabeçalho Char"/>
    <w:link w:val="Cabealho"/>
    <w:rsid w:val="005D4044"/>
    <w:rPr>
      <w:rFonts w:ascii="Arial" w:hAnsi="Arial" w:cs="Arial"/>
      <w:b/>
      <w:bCs/>
      <w:sz w:val="24"/>
      <w:szCs w:val="36"/>
    </w:rPr>
  </w:style>
  <w:style w:type="character" w:styleId="Forte">
    <w:name w:val="Strong"/>
    <w:qFormat/>
    <w:rsid w:val="00A60144"/>
    <w:rPr>
      <w:b/>
      <w:bCs/>
    </w:rPr>
  </w:style>
  <w:style w:type="paragraph" w:customStyle="1" w:styleId="style2">
    <w:name w:val="style2"/>
    <w:basedOn w:val="Normal"/>
    <w:rsid w:val="00A60144"/>
    <w:pPr>
      <w:spacing w:before="100" w:beforeAutospacing="1" w:after="100" w:afterAutospacing="1"/>
    </w:pPr>
    <w:rPr>
      <w:b w:val="0"/>
      <w:bCs w:val="0"/>
      <w:color w:val="980000"/>
      <w:sz w:val="21"/>
      <w:szCs w:val="21"/>
    </w:rPr>
  </w:style>
  <w:style w:type="paragraph" w:customStyle="1" w:styleId="Default">
    <w:name w:val="Default"/>
    <w:rsid w:val="00B1345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5Char">
    <w:name w:val="Título 5 Char"/>
    <w:link w:val="Ttulo5"/>
    <w:semiHidden/>
    <w:rsid w:val="00C22287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rsid w:val="007E0168"/>
    <w:pPr>
      <w:suppressAutoHyphens/>
      <w:spacing w:before="280" w:after="280" w:line="100" w:lineRule="atLeast"/>
    </w:pPr>
    <w:rPr>
      <w:rFonts w:ascii="Times New Roman" w:hAnsi="Times New Roman" w:cs="Times New Roman"/>
      <w:b w:val="0"/>
      <w:bCs w:val="0"/>
      <w:szCs w:val="24"/>
      <w:lang w:eastAsia="ar-SA"/>
    </w:rPr>
  </w:style>
  <w:style w:type="character" w:customStyle="1" w:styleId="Ttulo4Char">
    <w:name w:val="Título 4 Char"/>
    <w:link w:val="Ttulo4"/>
    <w:semiHidden/>
    <w:rsid w:val="007E016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semiHidden/>
    <w:rsid w:val="007E0168"/>
    <w:rPr>
      <w:rFonts w:ascii="Calibri" w:eastAsia="Times New Roman" w:hAnsi="Calibri" w:cs="Times New Roman"/>
      <w:sz w:val="22"/>
      <w:szCs w:val="22"/>
    </w:rPr>
  </w:style>
  <w:style w:type="character" w:customStyle="1" w:styleId="Ttulo9Char">
    <w:name w:val="Título 9 Char"/>
    <w:link w:val="Ttulo9"/>
    <w:semiHidden/>
    <w:rsid w:val="007E0168"/>
    <w:rPr>
      <w:rFonts w:ascii="Cambria" w:eastAsia="Times New Roman" w:hAnsi="Cambria" w:cs="Times New Roman"/>
      <w:b/>
      <w:bCs/>
      <w:sz w:val="22"/>
      <w:szCs w:val="22"/>
    </w:rPr>
  </w:style>
  <w:style w:type="paragraph" w:styleId="Corpodetexto3">
    <w:name w:val="Body Text 3"/>
    <w:basedOn w:val="Normal"/>
    <w:link w:val="Corpodetexto3Char"/>
    <w:rsid w:val="007E016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7E0168"/>
    <w:rPr>
      <w:rFonts w:ascii="Arial" w:hAnsi="Arial" w:cs="Arial"/>
      <w:b/>
      <w:bCs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7E016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7E0168"/>
    <w:rPr>
      <w:rFonts w:ascii="Arial" w:hAnsi="Arial" w:cs="Arial"/>
      <w:b/>
      <w:bCs/>
      <w:sz w:val="16"/>
      <w:szCs w:val="16"/>
    </w:rPr>
  </w:style>
  <w:style w:type="character" w:customStyle="1" w:styleId="Ttulo2Char">
    <w:name w:val="Título 2 Char"/>
    <w:link w:val="Ttulo2"/>
    <w:rsid w:val="007E0168"/>
    <w:rPr>
      <w:b/>
      <w:bCs/>
      <w:sz w:val="24"/>
      <w:szCs w:val="36"/>
    </w:rPr>
  </w:style>
  <w:style w:type="character" w:customStyle="1" w:styleId="Ttulo8Char">
    <w:name w:val="Título 8 Char"/>
    <w:link w:val="Ttulo8"/>
    <w:uiPriority w:val="99"/>
    <w:rsid w:val="007E0168"/>
    <w:rPr>
      <w:rFonts w:ascii="Monotype Corsiva" w:hAnsi="Monotype Corsiva"/>
      <w:b/>
      <w:sz w:val="36"/>
      <w:szCs w:val="24"/>
    </w:rPr>
  </w:style>
  <w:style w:type="character" w:customStyle="1" w:styleId="Corpodetexto2Char">
    <w:name w:val="Corpo de texto 2 Char"/>
    <w:link w:val="Corpodetexto2"/>
    <w:uiPriority w:val="99"/>
    <w:rsid w:val="007E0168"/>
    <w:rPr>
      <w:b/>
      <w:bCs/>
      <w:i/>
      <w:iCs/>
      <w:sz w:val="28"/>
      <w:szCs w:val="24"/>
    </w:rPr>
  </w:style>
  <w:style w:type="character" w:customStyle="1" w:styleId="Recuodecorpodetexto2Char">
    <w:name w:val="Recuo de corpo de texto 2 Char"/>
    <w:link w:val="Recuodecorpodetexto2"/>
    <w:uiPriority w:val="99"/>
    <w:rsid w:val="007E0168"/>
    <w:rPr>
      <w:rFonts w:ascii="Footlight MT Light" w:hAnsi="Footlight MT Light"/>
      <w:b/>
      <w:sz w:val="32"/>
    </w:rPr>
  </w:style>
  <w:style w:type="paragraph" w:styleId="Ttulo">
    <w:name w:val="Title"/>
    <w:basedOn w:val="Normal"/>
    <w:link w:val="TtuloChar"/>
    <w:qFormat/>
    <w:rsid w:val="007E0168"/>
    <w:pPr>
      <w:jc w:val="center"/>
    </w:pPr>
    <w:rPr>
      <w:rFonts w:ascii="Times New Roman" w:hAnsi="Times New Roman" w:cs="Times New Roman"/>
      <w:bCs w:val="0"/>
      <w:sz w:val="28"/>
      <w:szCs w:val="20"/>
    </w:rPr>
  </w:style>
  <w:style w:type="character" w:customStyle="1" w:styleId="TtuloChar">
    <w:name w:val="Título Char"/>
    <w:link w:val="Ttulo"/>
    <w:rsid w:val="007E0168"/>
    <w:rPr>
      <w:b/>
      <w:sz w:val="28"/>
    </w:rPr>
  </w:style>
  <w:style w:type="paragraph" w:customStyle="1" w:styleId="Blockquote">
    <w:name w:val="Blockquote"/>
    <w:basedOn w:val="Normal"/>
    <w:rsid w:val="007E0168"/>
    <w:pPr>
      <w:spacing w:before="100" w:after="100"/>
      <w:ind w:left="360" w:right="360"/>
    </w:pPr>
    <w:rPr>
      <w:rFonts w:ascii="Times New Roman" w:hAnsi="Times New Roman" w:cs="Times New Roman"/>
      <w:b w:val="0"/>
      <w:bCs w:val="0"/>
      <w:snapToGrid w:val="0"/>
      <w:szCs w:val="20"/>
    </w:rPr>
  </w:style>
  <w:style w:type="paragraph" w:customStyle="1" w:styleId="cm6">
    <w:name w:val="cm6"/>
    <w:basedOn w:val="Normal"/>
    <w:rsid w:val="007E0168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customStyle="1" w:styleId="RodapChar">
    <w:name w:val="Rodapé Char"/>
    <w:link w:val="Rodap"/>
    <w:uiPriority w:val="99"/>
    <w:rsid w:val="002377FF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4A053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4A053E"/>
    <w:rPr>
      <w:rFonts w:ascii="Segoe UI" w:hAnsi="Segoe UI" w:cs="Segoe UI"/>
      <w:b/>
      <w:bCs/>
      <w:sz w:val="18"/>
      <w:szCs w:val="18"/>
    </w:rPr>
  </w:style>
  <w:style w:type="character" w:customStyle="1" w:styleId="from">
    <w:name w:val="from"/>
    <w:rsid w:val="00110F40"/>
  </w:style>
  <w:style w:type="character" w:customStyle="1" w:styleId="apple-converted-space">
    <w:name w:val="apple-converted-space"/>
    <w:rsid w:val="00110F40"/>
  </w:style>
  <w:style w:type="character" w:customStyle="1" w:styleId="to">
    <w:name w:val="to"/>
    <w:rsid w:val="00110F40"/>
  </w:style>
  <w:style w:type="character" w:customStyle="1" w:styleId="lozengfy">
    <w:name w:val="lozengfy"/>
    <w:rsid w:val="00110F40"/>
  </w:style>
  <w:style w:type="character" w:customStyle="1" w:styleId="short">
    <w:name w:val="short"/>
    <w:rsid w:val="00110F40"/>
  </w:style>
  <w:style w:type="paragraph" w:styleId="Recuodecorpodetexto">
    <w:name w:val="Body Text Indent"/>
    <w:basedOn w:val="Normal"/>
    <w:link w:val="RecuodecorpodetextoChar"/>
    <w:unhideWhenUsed/>
    <w:rsid w:val="00DA3F5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DA3F5A"/>
    <w:rPr>
      <w:rFonts w:ascii="Arial" w:hAnsi="Arial" w:cs="Arial"/>
      <w:b/>
      <w:bCs/>
      <w:sz w:val="24"/>
      <w:szCs w:val="36"/>
    </w:rPr>
  </w:style>
  <w:style w:type="paragraph" w:styleId="PargrafodaLista">
    <w:name w:val="List Paragraph"/>
    <w:basedOn w:val="Normal"/>
    <w:uiPriority w:val="34"/>
    <w:qFormat/>
    <w:rsid w:val="00BA487B"/>
    <w:pPr>
      <w:spacing w:after="200" w:line="276" w:lineRule="auto"/>
      <w:ind w:left="720"/>
    </w:pPr>
    <w:rPr>
      <w:rFonts w:ascii="Calibri" w:hAnsi="Calibri" w:cs="Calibri"/>
      <w:b w:val="0"/>
      <w:bCs w:val="0"/>
      <w:sz w:val="22"/>
      <w:szCs w:val="22"/>
      <w:lang w:eastAsia="en-US"/>
    </w:rPr>
  </w:style>
  <w:style w:type="paragraph" w:customStyle="1" w:styleId="m1439363446966777469ydp495f45bamsonormal">
    <w:name w:val="m_1439363446966777469ydp495f45bamsonormal"/>
    <w:basedOn w:val="Normal"/>
    <w:rsid w:val="005C63B7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styleId="Hyperlink">
    <w:name w:val="Hyperlink"/>
    <w:uiPriority w:val="99"/>
    <w:unhideWhenUsed/>
    <w:rsid w:val="00F42ECA"/>
    <w:rPr>
      <w:color w:val="0000FF"/>
      <w:u w:val="single"/>
    </w:rPr>
  </w:style>
  <w:style w:type="paragraph" w:customStyle="1" w:styleId="negrito">
    <w:name w:val="negrito"/>
    <w:basedOn w:val="Normal"/>
    <w:rsid w:val="00F42ECA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table" w:customStyle="1" w:styleId="TableNormal">
    <w:name w:val="Table Normal"/>
    <w:uiPriority w:val="2"/>
    <w:semiHidden/>
    <w:unhideWhenUsed/>
    <w:qFormat/>
    <w:rsid w:val="00361D5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61D54"/>
    <w:pPr>
      <w:widowControl w:val="0"/>
      <w:autoSpaceDE w:val="0"/>
      <w:autoSpaceDN w:val="0"/>
      <w:spacing w:before="30"/>
    </w:pPr>
    <w:rPr>
      <w:rFonts w:eastAsia="Arial"/>
      <w:b w:val="0"/>
      <w:bCs w:val="0"/>
      <w:sz w:val="22"/>
      <w:szCs w:val="22"/>
      <w:lang w:val="en-US" w:eastAsia="en-US"/>
    </w:rPr>
  </w:style>
  <w:style w:type="paragraph" w:styleId="SemEspaamento">
    <w:name w:val="No Spacing"/>
    <w:uiPriority w:val="1"/>
    <w:qFormat/>
    <w:rsid w:val="00CE21B0"/>
    <w:rPr>
      <w:sz w:val="24"/>
      <w:szCs w:val="24"/>
    </w:rPr>
  </w:style>
  <w:style w:type="paragraph" w:customStyle="1" w:styleId="Ttulo11">
    <w:name w:val="Título 11"/>
    <w:basedOn w:val="Normal"/>
    <w:uiPriority w:val="1"/>
    <w:qFormat/>
    <w:rsid w:val="005C0A9E"/>
    <w:pPr>
      <w:widowControl w:val="0"/>
      <w:autoSpaceDE w:val="0"/>
      <w:autoSpaceDN w:val="0"/>
      <w:spacing w:before="109"/>
      <w:ind w:left="163"/>
      <w:outlineLvl w:val="1"/>
    </w:pPr>
    <w:rPr>
      <w:rFonts w:eastAsia="Arial"/>
      <w:sz w:val="14"/>
      <w:szCs w:val="1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0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6138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908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83826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4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92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74789">
              <w:marLeft w:val="405"/>
              <w:marRight w:val="3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2" w:space="5" w:color="ECECEC"/>
                <w:right w:val="none" w:sz="0" w:space="0" w:color="auto"/>
              </w:divBdr>
              <w:divsChild>
                <w:div w:id="2044281396">
                  <w:marLeft w:val="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82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146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87510627">
          <w:marLeft w:val="405"/>
          <w:marRight w:val="39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6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13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15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382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203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30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7794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032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917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3368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828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31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5911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5498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6554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808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7418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851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4746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4287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ne%20Lillian\Desktop\Aline%20-%20Trabalho%20e%20Pessoal\CMLD\Demais%20Pastas\Leis%20Municipais\Leis%20para%20site%20CMLD\Leis%20disponibilizadas%20no%20site\Leis%202017\Lei%20Municipal%20Ordin&#225;ria%20n&#186;%201.851,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FEC5B9-B21A-49FF-891D-01AE98995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Lei Municipal Ordinária nº 1.851, 2017</Template>
  <TotalTime>6</TotalTime>
  <Pages>1</Pages>
  <Words>293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n° 000/2008</vt:lpstr>
    </vt:vector>
  </TitlesOfParts>
  <Company/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n° 000/2008</dc:title>
  <dc:creator>Aline Lillian</dc:creator>
  <cp:lastModifiedBy>Usuário do Windows</cp:lastModifiedBy>
  <cp:revision>5</cp:revision>
  <cp:lastPrinted>2017-06-07T17:12:00Z</cp:lastPrinted>
  <dcterms:created xsi:type="dcterms:W3CDTF">2021-02-10T17:26:00Z</dcterms:created>
  <dcterms:modified xsi:type="dcterms:W3CDTF">2021-02-10T17:33:00Z</dcterms:modified>
</cp:coreProperties>
</file>