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CA4" w:rsidRPr="00EA5CA4" w:rsidRDefault="00EA5CA4" w:rsidP="00EA5CA4">
      <w:pPr>
        <w:pStyle w:val="Ttulo"/>
        <w:rPr>
          <w:szCs w:val="24"/>
        </w:rPr>
      </w:pPr>
      <w:r w:rsidRPr="00EA5CA4">
        <w:rPr>
          <w:szCs w:val="24"/>
        </w:rPr>
        <w:t>LEI ORDINÁRIA Nº 1.482/2016</w:t>
      </w:r>
    </w:p>
    <w:p w:rsidR="00EA5CA4" w:rsidRPr="00EA5CA4" w:rsidRDefault="00EA5CA4" w:rsidP="00EA5CA4">
      <w:pPr>
        <w:pStyle w:val="Recuodecorpodetexto"/>
        <w:rPr>
          <w:rFonts w:ascii="Times New Roman" w:hAnsi="Times New Roman"/>
        </w:rPr>
      </w:pPr>
    </w:p>
    <w:p w:rsidR="00EA5CA4" w:rsidRPr="00EA5CA4" w:rsidRDefault="00EA5CA4" w:rsidP="00EA5CA4">
      <w:pPr>
        <w:ind w:left="4395"/>
        <w:jc w:val="both"/>
        <w:rPr>
          <w:rFonts w:ascii="Times New Roman" w:hAnsi="Times New Roman"/>
          <w:sz w:val="24"/>
          <w:szCs w:val="24"/>
        </w:rPr>
      </w:pPr>
      <w:r w:rsidRPr="00EA5CA4">
        <w:rPr>
          <w:rFonts w:ascii="Times New Roman" w:hAnsi="Times New Roman"/>
          <w:sz w:val="24"/>
          <w:szCs w:val="24"/>
        </w:rPr>
        <w:t>Denomina Praça na sede do Município de Lajinha e dá outras providências.</w:t>
      </w:r>
    </w:p>
    <w:p w:rsidR="00EA5CA4" w:rsidRDefault="00EA5CA4" w:rsidP="0055724C">
      <w:pPr>
        <w:pStyle w:val="Corpodetexto"/>
        <w:rPr>
          <w:sz w:val="24"/>
        </w:rPr>
      </w:pPr>
      <w:r w:rsidRPr="00EA5CA4">
        <w:rPr>
          <w:sz w:val="24"/>
        </w:rPr>
        <w:t>O Povo do Município de Lajinha, Estado de Minas Gerais, por seus representantes na Câmara Municipal aprovou</w:t>
      </w:r>
      <w:r w:rsidR="005724D5">
        <w:rPr>
          <w:sz w:val="24"/>
        </w:rPr>
        <w:t>,</w:t>
      </w:r>
      <w:r w:rsidRPr="00EA5CA4">
        <w:rPr>
          <w:sz w:val="24"/>
        </w:rPr>
        <w:t xml:space="preserve"> </w:t>
      </w:r>
      <w:r w:rsidR="005724D5">
        <w:rPr>
          <w:sz w:val="24"/>
        </w:rPr>
        <w:t xml:space="preserve">e eu em seu nome, SANCIONO </w:t>
      </w:r>
      <w:r w:rsidRPr="00EA5CA4">
        <w:rPr>
          <w:sz w:val="24"/>
        </w:rPr>
        <w:t>a seguinte Lei:</w:t>
      </w:r>
    </w:p>
    <w:p w:rsidR="0055724C" w:rsidRPr="00EA5CA4" w:rsidRDefault="0055724C" w:rsidP="0055724C">
      <w:pPr>
        <w:pStyle w:val="Corpodetexto"/>
        <w:rPr>
          <w:sz w:val="24"/>
        </w:rPr>
      </w:pPr>
    </w:p>
    <w:p w:rsidR="00EA5CA4" w:rsidRPr="0055724C" w:rsidRDefault="00EA5CA4" w:rsidP="0055724C">
      <w:pPr>
        <w:rPr>
          <w:rFonts w:ascii="Times New Roman" w:hAnsi="Times New Roman"/>
          <w:color w:val="000000"/>
          <w:sz w:val="24"/>
          <w:szCs w:val="24"/>
        </w:rPr>
      </w:pPr>
      <w:r w:rsidRPr="00EA5CA4">
        <w:rPr>
          <w:rFonts w:ascii="Times New Roman" w:hAnsi="Times New Roman"/>
          <w:b/>
          <w:sz w:val="24"/>
          <w:szCs w:val="24"/>
        </w:rPr>
        <w:t>Art. 1º</w:t>
      </w:r>
      <w:r w:rsidRPr="00EA5CA4">
        <w:rPr>
          <w:rFonts w:ascii="Times New Roman" w:hAnsi="Times New Roman"/>
          <w:sz w:val="24"/>
          <w:szCs w:val="24"/>
        </w:rPr>
        <w:t xml:space="preserve"> - Denominar-se-á Praça José Clemente Gonçalves, a praça situada entre a Rua Professor João de Deus e a R</w:t>
      </w:r>
      <w:r w:rsidRPr="00EA5CA4">
        <w:rPr>
          <w:rFonts w:ascii="Times New Roman" w:hAnsi="Times New Roman"/>
          <w:color w:val="000000"/>
          <w:sz w:val="24"/>
          <w:szCs w:val="24"/>
        </w:rPr>
        <w:t>ua Paulo José de Almeida.</w:t>
      </w:r>
      <w:r w:rsidRPr="00EA5CA4">
        <w:rPr>
          <w:rFonts w:ascii="Times New Roman" w:hAnsi="Times New Roman"/>
          <w:sz w:val="24"/>
          <w:szCs w:val="24"/>
        </w:rPr>
        <w:t xml:space="preserve"> </w:t>
      </w:r>
    </w:p>
    <w:p w:rsidR="00EA5CA4" w:rsidRPr="00EA5CA4" w:rsidRDefault="00EA5CA4" w:rsidP="00EA5CA4">
      <w:pPr>
        <w:jc w:val="both"/>
        <w:rPr>
          <w:rFonts w:ascii="Times New Roman" w:hAnsi="Times New Roman"/>
          <w:sz w:val="24"/>
          <w:szCs w:val="24"/>
        </w:rPr>
      </w:pPr>
      <w:r w:rsidRPr="00EA5CA4">
        <w:rPr>
          <w:rFonts w:ascii="Times New Roman" w:hAnsi="Times New Roman"/>
          <w:b/>
          <w:sz w:val="24"/>
          <w:szCs w:val="24"/>
        </w:rPr>
        <w:t>Art. 2º</w:t>
      </w:r>
      <w:r w:rsidRPr="00EA5CA4">
        <w:rPr>
          <w:rFonts w:ascii="Times New Roman" w:hAnsi="Times New Roman"/>
          <w:sz w:val="24"/>
          <w:szCs w:val="24"/>
        </w:rPr>
        <w:t xml:space="preserve"> - Esta Lei entra em vigor na data de sua publicação.</w:t>
      </w:r>
    </w:p>
    <w:p w:rsidR="00EA5CA4" w:rsidRDefault="00EA5CA4" w:rsidP="00EA5CA4">
      <w:pPr>
        <w:jc w:val="both"/>
        <w:rPr>
          <w:rFonts w:ascii="Times New Roman" w:hAnsi="Times New Roman"/>
          <w:sz w:val="24"/>
          <w:szCs w:val="24"/>
        </w:rPr>
      </w:pPr>
      <w:r w:rsidRPr="00EA5CA4">
        <w:rPr>
          <w:rFonts w:ascii="Times New Roman" w:hAnsi="Times New Roman"/>
          <w:sz w:val="24"/>
          <w:szCs w:val="24"/>
        </w:rPr>
        <w:t>GABINETE DA PRESIDÊNCIA DA CÂMARA MUNICIPAL DE LAJINHA, ESTADO DE MINAS GERAIS, AOS DEZESSEIS DIAS DO MÊS DE MARÇO DO ANO DE DOIS MIL E DEZESSEIS (16.03.2016)</w:t>
      </w:r>
      <w:r>
        <w:rPr>
          <w:rFonts w:ascii="Times New Roman" w:hAnsi="Times New Roman"/>
          <w:sz w:val="24"/>
          <w:szCs w:val="24"/>
        </w:rPr>
        <w:t>.</w:t>
      </w:r>
    </w:p>
    <w:p w:rsidR="00EA5CA4" w:rsidRPr="00EA5CA4" w:rsidRDefault="00EA5CA4" w:rsidP="00EA5CA4">
      <w:pPr>
        <w:jc w:val="both"/>
        <w:rPr>
          <w:rFonts w:ascii="Times New Roman" w:hAnsi="Times New Roman"/>
          <w:sz w:val="24"/>
          <w:szCs w:val="24"/>
        </w:rPr>
      </w:pPr>
    </w:p>
    <w:p w:rsidR="00EA5CA4" w:rsidRPr="00EA5CA4" w:rsidRDefault="00EA5CA4" w:rsidP="00EA5CA4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 w:rsidRPr="00EA5CA4">
        <w:rPr>
          <w:rFonts w:ascii="Times New Roman" w:hAnsi="Times New Roman" w:cs="Times New Roman"/>
          <w:b/>
          <w:sz w:val="24"/>
        </w:rPr>
        <w:t>VER. FLÁVIO ELIAS DA SILVA</w:t>
      </w:r>
    </w:p>
    <w:p w:rsidR="00EA5CA4" w:rsidRDefault="00EA5CA4" w:rsidP="00EA5CA4">
      <w:pPr>
        <w:pStyle w:val="SemEspaamento"/>
        <w:jc w:val="center"/>
        <w:rPr>
          <w:rFonts w:ascii="Times New Roman" w:hAnsi="Times New Roman" w:cs="Times New Roman"/>
          <w:sz w:val="24"/>
        </w:rPr>
      </w:pPr>
      <w:r w:rsidRPr="00EA5CA4">
        <w:rPr>
          <w:rFonts w:ascii="Times New Roman" w:hAnsi="Times New Roman" w:cs="Times New Roman"/>
          <w:sz w:val="24"/>
        </w:rPr>
        <w:t>Presidente da Câmara</w:t>
      </w:r>
    </w:p>
    <w:p w:rsidR="00EA5CA4" w:rsidRDefault="00EA5CA4" w:rsidP="00EA5CA4">
      <w:pPr>
        <w:pStyle w:val="SemEspaamento"/>
        <w:jc w:val="center"/>
        <w:rPr>
          <w:rFonts w:ascii="Times New Roman" w:hAnsi="Times New Roman" w:cs="Times New Roman"/>
          <w:sz w:val="24"/>
        </w:rPr>
      </w:pPr>
    </w:p>
    <w:p w:rsidR="00EA5CA4" w:rsidRDefault="00EA5CA4" w:rsidP="00EA5CA4">
      <w:pPr>
        <w:pStyle w:val="SemEspaamento"/>
        <w:jc w:val="center"/>
        <w:rPr>
          <w:rFonts w:ascii="Times New Roman" w:hAnsi="Times New Roman" w:cs="Times New Roman"/>
          <w:sz w:val="24"/>
        </w:rPr>
      </w:pPr>
    </w:p>
    <w:p w:rsidR="00EA5CA4" w:rsidRPr="00EA5CA4" w:rsidRDefault="00EA5CA4" w:rsidP="00EA5CA4">
      <w:pPr>
        <w:pStyle w:val="SemEspaamento"/>
        <w:jc w:val="center"/>
        <w:rPr>
          <w:rFonts w:ascii="Times New Roman" w:hAnsi="Times New Roman" w:cs="Times New Roman"/>
          <w:sz w:val="24"/>
        </w:rPr>
      </w:pPr>
    </w:p>
    <w:p w:rsidR="00EA5CA4" w:rsidRDefault="00EA5CA4" w:rsidP="00EA5CA4">
      <w:pPr>
        <w:jc w:val="both"/>
        <w:rPr>
          <w:rFonts w:ascii="Times New Roman" w:hAnsi="Times New Roman" w:cs="Times New Roman"/>
          <w:sz w:val="24"/>
          <w:szCs w:val="24"/>
        </w:rPr>
      </w:pPr>
      <w:r w:rsidRPr="00EA5CA4">
        <w:rPr>
          <w:rFonts w:ascii="Times New Roman" w:hAnsi="Times New Roman" w:cs="Times New Roman"/>
          <w:sz w:val="24"/>
          <w:szCs w:val="24"/>
        </w:rPr>
        <w:t>Sancionada em 23/03/2016, conforme cópia arquivada em pasta própria.</w:t>
      </w:r>
    </w:p>
    <w:p w:rsidR="00EA5CA4" w:rsidRPr="00EA5CA4" w:rsidRDefault="00EA5CA4" w:rsidP="00EA5C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A5CA4" w:rsidRPr="00EA5CA4" w:rsidRDefault="00EA5CA4" w:rsidP="00EA5CA4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EA5CA4">
        <w:rPr>
          <w:rFonts w:ascii="Times New Roman" w:hAnsi="Times New Roman" w:cs="Times New Roman"/>
          <w:b/>
          <w:sz w:val="24"/>
          <w:szCs w:val="24"/>
        </w:rPr>
        <w:t xml:space="preserve">LÚCIA MARIA MIGUEL MORAIS </w:t>
      </w:r>
    </w:p>
    <w:p w:rsidR="00EA5CA4" w:rsidRPr="00EA5CA4" w:rsidRDefault="00EA5CA4" w:rsidP="00EA5CA4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  <w:r w:rsidRPr="00EA5CA4">
        <w:rPr>
          <w:rFonts w:ascii="Times New Roman" w:hAnsi="Times New Roman" w:cs="Times New Roman"/>
          <w:sz w:val="24"/>
          <w:szCs w:val="24"/>
        </w:rPr>
        <w:tab/>
        <w:t>At. Legislativo</w:t>
      </w:r>
    </w:p>
    <w:p w:rsidR="00CF0C3F" w:rsidRPr="00EA5CA4" w:rsidRDefault="00CF0C3F">
      <w:pPr>
        <w:rPr>
          <w:sz w:val="24"/>
          <w:szCs w:val="24"/>
        </w:rPr>
      </w:pPr>
    </w:p>
    <w:sectPr w:rsidR="00CF0C3F" w:rsidRPr="00EA5CA4" w:rsidSect="00E2785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compat>
    <w:useFELayout/>
  </w:compat>
  <w:rsids>
    <w:rsidRoot w:val="00EA5CA4"/>
    <w:rsid w:val="000D0AFE"/>
    <w:rsid w:val="0055724C"/>
    <w:rsid w:val="005724D5"/>
    <w:rsid w:val="00CF0C3F"/>
    <w:rsid w:val="00E2785B"/>
    <w:rsid w:val="00EA5CA4"/>
    <w:rsid w:val="00F14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EA5CA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tuloChar">
    <w:name w:val="Título Char"/>
    <w:basedOn w:val="Fontepargpadro"/>
    <w:link w:val="Ttulo"/>
    <w:rsid w:val="00EA5CA4"/>
    <w:rPr>
      <w:rFonts w:ascii="Times New Roman" w:eastAsia="Times New Roman" w:hAnsi="Times New Roman" w:cs="Times New Roman"/>
      <w:b/>
      <w:sz w:val="24"/>
      <w:szCs w:val="20"/>
    </w:rPr>
  </w:style>
  <w:style w:type="paragraph" w:styleId="Corpodetexto">
    <w:name w:val="Body Text"/>
    <w:basedOn w:val="Normal"/>
    <w:link w:val="CorpodetextoChar"/>
    <w:unhideWhenUsed/>
    <w:rsid w:val="00EA5CA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CorpodetextoChar">
    <w:name w:val="Corpo de texto Char"/>
    <w:basedOn w:val="Fontepargpadro"/>
    <w:link w:val="Corpodetexto"/>
    <w:rsid w:val="00EA5CA4"/>
    <w:rPr>
      <w:rFonts w:ascii="Times New Roman" w:eastAsia="Times New Roman" w:hAnsi="Times New Roman" w:cs="Times New Roman"/>
      <w:sz w:val="28"/>
      <w:szCs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A5CA4"/>
    <w:pPr>
      <w:spacing w:after="120" w:line="240" w:lineRule="auto"/>
      <w:ind w:left="283"/>
    </w:pPr>
    <w:rPr>
      <w:rFonts w:ascii="Arial" w:eastAsia="Times New Roman" w:hAnsi="Arial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A5CA4"/>
    <w:rPr>
      <w:rFonts w:ascii="Arial" w:eastAsia="Times New Roman" w:hAnsi="Arial" w:cs="Times New Roman"/>
      <w:sz w:val="24"/>
      <w:szCs w:val="24"/>
    </w:rPr>
  </w:style>
  <w:style w:type="paragraph" w:styleId="SemEspaamento">
    <w:name w:val="No Spacing"/>
    <w:uiPriority w:val="1"/>
    <w:qFormat/>
    <w:rsid w:val="00EA5CA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1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122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7</cp:revision>
  <dcterms:created xsi:type="dcterms:W3CDTF">2016-06-20T17:19:00Z</dcterms:created>
  <dcterms:modified xsi:type="dcterms:W3CDTF">2016-06-21T17:16:00Z</dcterms:modified>
</cp:coreProperties>
</file>