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22171" w:rsidRDefault="00D22171">
      <w:pPr>
        <w:pStyle w:val="Standard"/>
        <w:jc w:val="center"/>
      </w:pPr>
      <w:bookmarkStart w:id="0" w:name="_GoBack"/>
      <w:bookmarkEnd w:id="0"/>
    </w:p>
    <w:p w:rsidR="00D22171" w:rsidRDefault="00AC7942">
      <w:pPr>
        <w:pStyle w:val="Standard"/>
        <w:jc w:val="center"/>
      </w:pPr>
      <w:r>
        <w:t>PROJETO DE RESOLUÇÃO N° 03/2018</w:t>
      </w:r>
    </w:p>
    <w:p w:rsidR="00D22171" w:rsidRDefault="00D22171">
      <w:pPr>
        <w:pStyle w:val="Standard"/>
        <w:jc w:val="right"/>
      </w:pPr>
    </w:p>
    <w:p w:rsidR="00D22171" w:rsidRDefault="00D22171">
      <w:pPr>
        <w:pStyle w:val="Standard"/>
        <w:jc w:val="right"/>
      </w:pPr>
    </w:p>
    <w:p w:rsidR="00D22171" w:rsidRDefault="00D22171">
      <w:pPr>
        <w:pStyle w:val="Standard"/>
        <w:jc w:val="right"/>
      </w:pPr>
    </w:p>
    <w:p w:rsidR="00D22171" w:rsidRDefault="00AC7942">
      <w:pPr>
        <w:pStyle w:val="Standard"/>
        <w:jc w:val="right"/>
      </w:pPr>
      <w:r>
        <w:t>Acrescenta a alínea “f” ao inciso V, do art. 16 do</w:t>
      </w:r>
    </w:p>
    <w:p w:rsidR="00D22171" w:rsidRDefault="00AC7942">
      <w:pPr>
        <w:pStyle w:val="Standard"/>
        <w:jc w:val="right"/>
      </w:pPr>
      <w:r>
        <w:t>Regimento Interno da Câmara Municipal de Piedade.</w:t>
      </w:r>
    </w:p>
    <w:p w:rsidR="00D22171" w:rsidRDefault="00D22171">
      <w:pPr>
        <w:pStyle w:val="Standard"/>
        <w:jc w:val="center"/>
      </w:pPr>
    </w:p>
    <w:p w:rsidR="00D22171" w:rsidRDefault="00D22171">
      <w:pPr>
        <w:pStyle w:val="Standard"/>
        <w:jc w:val="center"/>
      </w:pPr>
    </w:p>
    <w:p w:rsidR="00D22171" w:rsidRDefault="00D22171">
      <w:pPr>
        <w:pStyle w:val="Standard"/>
        <w:jc w:val="center"/>
      </w:pPr>
    </w:p>
    <w:p w:rsidR="00D22171" w:rsidRDefault="00AC7942">
      <w:pPr>
        <w:pStyle w:val="Standard"/>
        <w:widowControl/>
        <w:suppressAutoHyphens w:val="0"/>
        <w:autoSpaceDE w:val="0"/>
        <w:spacing w:line="100" w:lineRule="atLeast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A CÂMARA MUNICIPAL DE PIEDADE DECRETA:</w:t>
      </w:r>
    </w:p>
    <w:p w:rsidR="00D22171" w:rsidRDefault="00D22171">
      <w:pPr>
        <w:pStyle w:val="Standard"/>
        <w:widowControl/>
        <w:shd w:val="clear" w:color="auto" w:fill="FFFFFF"/>
        <w:suppressAutoHyphens w:val="0"/>
        <w:autoSpaceDE w:val="0"/>
        <w:spacing w:line="360" w:lineRule="auto"/>
        <w:jc w:val="both"/>
        <w:rPr>
          <w:rFonts w:ascii="Arial" w:hAnsi="Arial" w:cs="Arial"/>
          <w:spacing w:val="2"/>
          <w:sz w:val="26"/>
          <w:szCs w:val="26"/>
        </w:rPr>
      </w:pPr>
    </w:p>
    <w:p w:rsidR="00D22171" w:rsidRDefault="00AC7942">
      <w:pPr>
        <w:pStyle w:val="Standard"/>
        <w:widowControl/>
        <w:shd w:val="clear" w:color="auto" w:fill="FFFFFF"/>
        <w:suppressAutoHyphens w:val="0"/>
        <w:autoSpaceDE w:val="0"/>
        <w:spacing w:line="360" w:lineRule="auto"/>
        <w:jc w:val="both"/>
      </w:pPr>
      <w:r>
        <w:rPr>
          <w:rFonts w:ascii="Arial" w:hAnsi="Arial" w:cs="Arial"/>
          <w:color w:val="000000"/>
          <w:szCs w:val="26"/>
        </w:rPr>
        <w:t xml:space="preserve">O </w:t>
      </w:r>
      <w:r>
        <w:rPr>
          <w:rFonts w:ascii="Arial" w:hAnsi="Arial" w:cs="Arial"/>
          <w:color w:val="000000"/>
          <w:szCs w:val="26"/>
        </w:rPr>
        <w:t>Presidente da Câmara Municipal de Piedade, Estado de São Paulo, no uso de suas atribuições legais, faço saber que a Câmara Municipal aprovou e eu promulgo a seguinte Resolução</w:t>
      </w:r>
      <w:r>
        <w:rPr>
          <w:rFonts w:ascii="Arial" w:hAnsi="Arial" w:cs="Arial"/>
          <w:spacing w:val="2"/>
          <w:sz w:val="26"/>
          <w:szCs w:val="26"/>
        </w:rPr>
        <w:t xml:space="preserve">: </w:t>
      </w:r>
      <w:r>
        <w:rPr>
          <w:rFonts w:cs="Arial"/>
          <w:spacing w:val="2"/>
          <w:sz w:val="26"/>
          <w:szCs w:val="26"/>
        </w:rPr>
        <w:t xml:space="preserve"> </w:t>
      </w:r>
    </w:p>
    <w:p w:rsidR="00D22171" w:rsidRDefault="00D22171">
      <w:pPr>
        <w:pStyle w:val="Standard"/>
      </w:pPr>
    </w:p>
    <w:p w:rsidR="00D22171" w:rsidRDefault="00D22171">
      <w:pPr>
        <w:pStyle w:val="Standard"/>
      </w:pPr>
    </w:p>
    <w:p w:rsidR="00D22171" w:rsidRDefault="00D22171">
      <w:pPr>
        <w:pStyle w:val="Standard"/>
      </w:pPr>
    </w:p>
    <w:tbl>
      <w:tblPr>
        <w:tblW w:w="964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41"/>
      </w:tblGrid>
      <w:tr w:rsidR="00D22171">
        <w:tblPrEx>
          <w:tblCellMar>
            <w:top w:w="0" w:type="dxa"/>
            <w:bottom w:w="0" w:type="dxa"/>
          </w:tblCellMar>
        </w:tblPrEx>
        <w:tc>
          <w:tcPr>
            <w:tcW w:w="9641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22171" w:rsidRDefault="00AC7942">
            <w:pPr>
              <w:pStyle w:val="TableContents"/>
              <w:spacing w:after="283"/>
              <w:jc w:val="both"/>
            </w:pPr>
            <w:r>
              <w:rPr>
                <w:b/>
              </w:rPr>
              <w:t>Art. 1º -</w:t>
            </w:r>
            <w:r>
              <w:t xml:space="preserve"> Fica acrescentada a alínea “f” ao inciso V, do art. 16 do </w:t>
            </w:r>
            <w:r>
              <w:rPr>
                <w:rFonts w:eastAsia="Times New Roman" w:cs="Times New Roman"/>
              </w:rPr>
              <w:t>Regimento Interno da Câmara Municipal de Piedade, com a seguinte redação:</w:t>
            </w:r>
          </w:p>
          <w:p w:rsidR="00D22171" w:rsidRDefault="00D22171">
            <w:pPr>
              <w:pStyle w:val="Textbody"/>
              <w:spacing w:after="283"/>
              <w:jc w:val="both"/>
              <w:rPr>
                <w:rFonts w:ascii="FranklinGothicMedium" w:eastAsia="FranklinGothicMedium" w:hAnsi="FranklinGothicMedium" w:cs="FranklinGothicMedium"/>
                <w:sz w:val="23"/>
                <w:szCs w:val="23"/>
              </w:rPr>
            </w:pPr>
          </w:p>
          <w:p w:rsidR="00D22171" w:rsidRDefault="00AC7942">
            <w:pPr>
              <w:pStyle w:val="Textbody"/>
              <w:spacing w:after="283"/>
              <w:jc w:val="both"/>
            </w:pPr>
            <w:r>
              <w:rPr>
                <w:rFonts w:ascii="FranklinGothicMedium" w:eastAsia="FranklinGothicMedium" w:hAnsi="FranklinGothicMedium" w:cs="FranklinGothicMedium"/>
                <w:sz w:val="23"/>
                <w:szCs w:val="23"/>
              </w:rPr>
              <w:t xml:space="preserve">Art.16 – </w:t>
            </w:r>
            <w:r>
              <w:rPr>
                <w:rFonts w:eastAsia="FranklinGothicMedium" w:cs="FranklinGothicMedium"/>
              </w:rPr>
              <w:t>Compete à Mesa:</w:t>
            </w:r>
          </w:p>
          <w:p w:rsidR="00D22171" w:rsidRDefault="00AC7942">
            <w:pPr>
              <w:pStyle w:val="Textbody"/>
              <w:spacing w:after="283"/>
              <w:jc w:val="both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(…)</w:t>
            </w:r>
          </w:p>
          <w:p w:rsidR="00D22171" w:rsidRDefault="00AC7942">
            <w:pPr>
              <w:pStyle w:val="Textbody"/>
              <w:spacing w:after="283"/>
              <w:jc w:val="both"/>
            </w:pPr>
            <w:r>
              <w:rPr>
                <w:rFonts w:eastAsia="FranklinGothicMedium" w:cs="FranklinGothicMedium"/>
                <w:color w:val="000000"/>
              </w:rPr>
              <w:t xml:space="preserve">V – </w:t>
            </w:r>
            <w:proofErr w:type="gramStart"/>
            <w:r>
              <w:rPr>
                <w:rFonts w:eastAsia="FranklinGothicMedium" w:cs="FranklinGothicMedium"/>
                <w:color w:val="000000"/>
              </w:rPr>
              <w:t>elaborar e expedir</w:t>
            </w:r>
            <w:proofErr w:type="gramEnd"/>
            <w:r>
              <w:rPr>
                <w:rFonts w:eastAsia="FranklinGothicMedium" w:cs="FranklinGothicMedium"/>
                <w:color w:val="000000"/>
              </w:rPr>
              <w:t xml:space="preserve"> atos sobre:</w:t>
            </w:r>
          </w:p>
          <w:p w:rsidR="00D22171" w:rsidRDefault="00AC7942">
            <w:pPr>
              <w:pStyle w:val="Standard"/>
              <w:spacing w:after="283"/>
              <w:jc w:val="both"/>
            </w:pPr>
            <w:r>
              <w:rPr>
                <w:rFonts w:ascii="Times-Roman" w:eastAsia="Times-Roman" w:hAnsi="Times-Roman" w:cs="Times-Roman"/>
                <w:color w:val="000000"/>
              </w:rPr>
              <w:t xml:space="preserve">f) – delegação para seus membros realizarem a assinatura de convênios e de contratos de prestação de </w:t>
            </w:r>
            <w:r>
              <w:rPr>
                <w:rFonts w:ascii="Times-Roman" w:eastAsia="Times-Roman" w:hAnsi="Times-Roman" w:cs="Times-Roman"/>
              </w:rPr>
              <w:t>serviços;</w:t>
            </w:r>
          </w:p>
          <w:p w:rsidR="00D22171" w:rsidRDefault="00AC7942">
            <w:pPr>
              <w:pStyle w:val="Textbody"/>
              <w:jc w:val="both"/>
              <w:rPr>
                <w:color w:val="000000"/>
              </w:rPr>
            </w:pPr>
            <w:r>
              <w:rPr>
                <w:color w:val="000000"/>
              </w:rPr>
              <w:t>(…)</w:t>
            </w:r>
          </w:p>
          <w:p w:rsidR="00D22171" w:rsidRDefault="00D22171">
            <w:pPr>
              <w:pStyle w:val="Textbody"/>
              <w:jc w:val="both"/>
              <w:rPr>
                <w:color w:val="000000"/>
              </w:rPr>
            </w:pPr>
          </w:p>
          <w:p w:rsidR="00D22171" w:rsidRDefault="00AC7942">
            <w:pPr>
              <w:pStyle w:val="TableContents"/>
              <w:spacing w:after="283"/>
              <w:jc w:val="both"/>
            </w:pPr>
            <w:r>
              <w:rPr>
                <w:b/>
              </w:rPr>
              <w:t xml:space="preserve">Art. 2º </w:t>
            </w:r>
            <w:r>
              <w:t>A presente Emenda ao Regimento Interno entrará em vigor na data de sua publicação.</w:t>
            </w:r>
          </w:p>
          <w:p w:rsidR="00D22171" w:rsidRDefault="00D22171">
            <w:pPr>
              <w:pStyle w:val="TableContents"/>
              <w:spacing w:after="283"/>
              <w:jc w:val="both"/>
            </w:pPr>
          </w:p>
        </w:tc>
      </w:tr>
      <w:tr w:rsidR="00D22171">
        <w:tblPrEx>
          <w:tblCellMar>
            <w:top w:w="0" w:type="dxa"/>
            <w:bottom w:w="0" w:type="dxa"/>
          </w:tblCellMar>
        </w:tblPrEx>
        <w:tc>
          <w:tcPr>
            <w:tcW w:w="9641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22171" w:rsidRDefault="00AC7942">
            <w:pPr>
              <w:pStyle w:val="Standard"/>
              <w:spacing w:after="283" w:line="360" w:lineRule="auto"/>
              <w:jc w:val="right"/>
            </w:pPr>
            <w:r>
              <w:t>Plenário Vereador Roberto Rolim da Silva, 26 de abril de 2018.</w:t>
            </w:r>
          </w:p>
          <w:p w:rsidR="00D22171" w:rsidRDefault="00D22171">
            <w:pPr>
              <w:pStyle w:val="Standard"/>
              <w:spacing w:after="283" w:line="360" w:lineRule="auto"/>
              <w:jc w:val="right"/>
            </w:pPr>
          </w:p>
        </w:tc>
      </w:tr>
    </w:tbl>
    <w:p w:rsidR="00D22171" w:rsidRDefault="00D22171">
      <w:pPr>
        <w:pStyle w:val="Standard"/>
      </w:pPr>
    </w:p>
    <w:p w:rsidR="00D22171" w:rsidRDefault="00AC7942">
      <w:pPr>
        <w:pStyle w:val="Standard"/>
        <w:jc w:val="center"/>
        <w:rPr>
          <w:b/>
          <w:bCs/>
        </w:rPr>
      </w:pPr>
      <w:r>
        <w:rPr>
          <w:b/>
          <w:bCs/>
        </w:rPr>
        <w:t>JUSTIFICATIVA</w:t>
      </w:r>
    </w:p>
    <w:p w:rsidR="00D22171" w:rsidRDefault="00D22171">
      <w:pPr>
        <w:pStyle w:val="Standard"/>
        <w:rPr>
          <w:b/>
          <w:bCs/>
        </w:rPr>
      </w:pPr>
    </w:p>
    <w:p w:rsidR="00D22171" w:rsidRDefault="00D22171">
      <w:pPr>
        <w:pStyle w:val="Standard"/>
        <w:jc w:val="both"/>
      </w:pPr>
    </w:p>
    <w:p w:rsidR="00D22171" w:rsidRDefault="00AC7942">
      <w:pPr>
        <w:pStyle w:val="Standard"/>
        <w:ind w:firstLine="1134"/>
        <w:jc w:val="both"/>
      </w:pPr>
      <w:r>
        <w:t xml:space="preserve">O Regimento Interno da Câmara Municipal determina que este somente pode ser </w:t>
      </w:r>
      <w:r>
        <w:t>modificado, no todo ou em parte, por meio de um Projeto de Resolução de iniciativa de qualquer de seus membros e aprovados pela maioria absoluta dos Vereadores.</w:t>
      </w:r>
    </w:p>
    <w:p w:rsidR="00D22171" w:rsidRDefault="00D22171">
      <w:pPr>
        <w:pStyle w:val="Standard"/>
        <w:jc w:val="center"/>
      </w:pPr>
    </w:p>
    <w:p w:rsidR="00D22171" w:rsidRDefault="00AC7942">
      <w:pPr>
        <w:pStyle w:val="Standard"/>
        <w:ind w:left="1134"/>
        <w:jc w:val="center"/>
        <w:rPr>
          <w:rFonts w:eastAsia="FranklinGothicMedium" w:cs="FranklinGothicMedium"/>
          <w:sz w:val="20"/>
          <w:szCs w:val="20"/>
        </w:rPr>
      </w:pPr>
      <w:r>
        <w:rPr>
          <w:rFonts w:eastAsia="FranklinGothicMedium" w:cs="FranklinGothicMedium"/>
          <w:sz w:val="20"/>
          <w:szCs w:val="20"/>
        </w:rPr>
        <w:t>Art.248 – O Regimento Interno somente poderá ser modificado, no todo ou em parte, por</w:t>
      </w:r>
    </w:p>
    <w:p w:rsidR="00D22171" w:rsidRDefault="00AC7942">
      <w:pPr>
        <w:pStyle w:val="Standard"/>
        <w:autoSpaceDE w:val="0"/>
        <w:ind w:left="1134"/>
        <w:rPr>
          <w:rFonts w:eastAsia="FranklinGothicMedium" w:cs="FranklinGothicMedium"/>
          <w:sz w:val="20"/>
          <w:szCs w:val="20"/>
        </w:rPr>
      </w:pPr>
      <w:r>
        <w:rPr>
          <w:rFonts w:eastAsia="FranklinGothicMedium" w:cs="FranklinGothicMedium"/>
          <w:sz w:val="20"/>
          <w:szCs w:val="20"/>
        </w:rPr>
        <w:t xml:space="preserve">Projeto </w:t>
      </w:r>
      <w:r>
        <w:rPr>
          <w:rFonts w:eastAsia="FranklinGothicMedium" w:cs="FranklinGothicMedium"/>
          <w:sz w:val="20"/>
          <w:szCs w:val="20"/>
        </w:rPr>
        <w:t>de Resolução, aprovado pela maioria absoluta dos Vereadores.</w:t>
      </w:r>
    </w:p>
    <w:p w:rsidR="00D22171" w:rsidRDefault="00AC7942">
      <w:pPr>
        <w:pStyle w:val="Standard"/>
        <w:autoSpaceDE w:val="0"/>
        <w:ind w:left="1134"/>
      </w:pPr>
      <w:r>
        <w:rPr>
          <w:rFonts w:eastAsia="FranklinGothicMedium,Italic" w:cs="FranklinGothicMedium,Italic"/>
          <w:i/>
          <w:iCs/>
          <w:sz w:val="20"/>
          <w:szCs w:val="20"/>
        </w:rPr>
        <w:t>Parágrafo único</w:t>
      </w:r>
      <w:r>
        <w:rPr>
          <w:rFonts w:eastAsia="FranklinGothicMedium" w:cs="FranklinGothicMedium"/>
          <w:sz w:val="20"/>
          <w:szCs w:val="20"/>
        </w:rPr>
        <w:t>. A iniciativa do projeto respectivo caberá a qualquer Vereador, à</w:t>
      </w:r>
    </w:p>
    <w:p w:rsidR="00D22171" w:rsidRDefault="00AC7942">
      <w:pPr>
        <w:pStyle w:val="Standard"/>
        <w:autoSpaceDE w:val="0"/>
        <w:ind w:left="1134"/>
        <w:rPr>
          <w:rFonts w:eastAsia="FranklinGothicMedium" w:cs="FranklinGothicMedium"/>
          <w:sz w:val="20"/>
          <w:szCs w:val="20"/>
        </w:rPr>
      </w:pPr>
      <w:r>
        <w:rPr>
          <w:rFonts w:eastAsia="FranklinGothicMedium" w:cs="FranklinGothicMedium"/>
          <w:sz w:val="20"/>
          <w:szCs w:val="20"/>
        </w:rPr>
        <w:t>Comissão, ou à Mesa.</w:t>
      </w:r>
    </w:p>
    <w:p w:rsidR="00D22171" w:rsidRDefault="00D22171">
      <w:pPr>
        <w:pStyle w:val="Standard"/>
        <w:jc w:val="center"/>
      </w:pPr>
    </w:p>
    <w:p w:rsidR="00D22171" w:rsidRDefault="00AC7942">
      <w:pPr>
        <w:pStyle w:val="Standard"/>
        <w:ind w:firstLine="1134"/>
        <w:jc w:val="both"/>
      </w:pPr>
      <w:r>
        <w:t>O presente Projeto de Resolução visa permitir a Mesa, a delegação de competência através de</w:t>
      </w:r>
      <w:r>
        <w:t xml:space="preserve"> ato, para seus </w:t>
      </w:r>
      <w:r>
        <w:rPr>
          <w:rFonts w:ascii="Times-Roman" w:eastAsia="Times-Roman" w:hAnsi="Times-Roman" w:cs="Times-Roman"/>
          <w:color w:val="000000"/>
        </w:rPr>
        <w:t xml:space="preserve">membros realizarem a assinatura de convênios e de contratos de prestação de </w:t>
      </w:r>
      <w:r>
        <w:rPr>
          <w:rFonts w:ascii="Times-Roman" w:eastAsia="Times-Roman" w:hAnsi="Times-Roman" w:cs="Times-Roman"/>
        </w:rPr>
        <w:t>serviços</w:t>
      </w:r>
      <w:r>
        <w:t>, no âmbito administrativo, objetivando dar maior celeridade e eficácia aos atos praticados na via administrativa do ente e garantir uma atuação mais efetiv</w:t>
      </w:r>
      <w:r>
        <w:t xml:space="preserve">a por parte da Mesa no âmbito político e legislativo.  </w:t>
      </w:r>
    </w:p>
    <w:p w:rsidR="00D22171" w:rsidRDefault="00D22171">
      <w:pPr>
        <w:pStyle w:val="Standard"/>
        <w:ind w:firstLine="1134"/>
        <w:rPr>
          <w:rFonts w:ascii="sans-serif" w:hAnsi="sans-serif" w:hint="eastAsia"/>
          <w:sz w:val="30"/>
        </w:rPr>
      </w:pPr>
    </w:p>
    <w:p w:rsidR="00D22171" w:rsidRDefault="00AC7942">
      <w:pPr>
        <w:pStyle w:val="Standard"/>
        <w:ind w:firstLine="1134"/>
        <w:jc w:val="both"/>
      </w:pPr>
      <w:r>
        <w:t xml:space="preserve">Como requisito de eficácia, a delegação da Câmara Municipal será feita por meio de Ato da Mesa, publicado no sítio eletrônico do Legislativo Municipal, contendo os poderes transferidos, os delegados </w:t>
      </w:r>
      <w:r>
        <w:t>e os limites da atuação, a duração e os objetivos da delegação. A revogação de tal ato, por sua vez, poderá ser feita a qualquer tempo pela Mesa, haja vista ser um ato discricionário guiado pela conveniência e oportunidade.</w:t>
      </w:r>
    </w:p>
    <w:p w:rsidR="00D22171" w:rsidRDefault="00D22171">
      <w:pPr>
        <w:pStyle w:val="Standard"/>
        <w:ind w:firstLine="1134"/>
        <w:jc w:val="both"/>
      </w:pPr>
    </w:p>
    <w:p w:rsidR="00D22171" w:rsidRDefault="00AC7942">
      <w:pPr>
        <w:pStyle w:val="Standard"/>
        <w:ind w:firstLine="1134"/>
        <w:jc w:val="both"/>
      </w:pPr>
      <w:r>
        <w:t>Tal medida se mostra de extrema</w:t>
      </w:r>
      <w:r>
        <w:t xml:space="preserve"> importância administrativa e acarretará na melhor execução dos serviços administrativos.</w:t>
      </w:r>
    </w:p>
    <w:p w:rsidR="00D22171" w:rsidRDefault="00D22171">
      <w:pPr>
        <w:pStyle w:val="Standard"/>
        <w:rPr>
          <w:rFonts w:ascii="FranklinGothicMedium" w:eastAsia="FranklinGothicMedium" w:hAnsi="FranklinGothicMedium" w:cs="FranklinGothicMedium"/>
          <w:sz w:val="23"/>
          <w:szCs w:val="23"/>
        </w:rPr>
      </w:pPr>
    </w:p>
    <w:p w:rsidR="00D22171" w:rsidRDefault="00D22171">
      <w:pPr>
        <w:pStyle w:val="Standard"/>
        <w:rPr>
          <w:rFonts w:ascii="FranklinGothicMedium" w:eastAsia="FranklinGothicMedium" w:hAnsi="FranklinGothicMedium" w:cs="FranklinGothicMedium"/>
          <w:sz w:val="23"/>
          <w:szCs w:val="23"/>
        </w:rPr>
      </w:pPr>
    </w:p>
    <w:p w:rsidR="00D22171" w:rsidRDefault="00AC7942">
      <w:pPr>
        <w:pStyle w:val="Standard"/>
        <w:jc w:val="center"/>
      </w:pPr>
      <w:r>
        <w:t>Mesa da Câmara Municipal de Piedade, 26 de abril de 2018</w:t>
      </w:r>
    </w:p>
    <w:p w:rsidR="00D22171" w:rsidRDefault="00D22171">
      <w:pPr>
        <w:pStyle w:val="Standard"/>
      </w:pPr>
    </w:p>
    <w:p w:rsidR="00D22171" w:rsidRDefault="00D22171">
      <w:pPr>
        <w:pStyle w:val="Standard"/>
        <w:jc w:val="both"/>
        <w:rPr>
          <w:b/>
          <w:bCs/>
        </w:rPr>
      </w:pPr>
    </w:p>
    <w:p w:rsidR="00D22171" w:rsidRDefault="00D22171">
      <w:pPr>
        <w:pStyle w:val="Standard"/>
        <w:jc w:val="both"/>
        <w:rPr>
          <w:b/>
          <w:bCs/>
        </w:rPr>
      </w:pPr>
    </w:p>
    <w:p w:rsidR="00D22171" w:rsidRDefault="00AC7942">
      <w:pPr>
        <w:pStyle w:val="Standard"/>
        <w:jc w:val="both"/>
        <w:rPr>
          <w:b/>
          <w:bCs/>
        </w:rPr>
      </w:pPr>
      <w:r>
        <w:rPr>
          <w:b/>
          <w:bCs/>
        </w:rPr>
        <w:t>________________________________                           ________________________________</w:t>
      </w:r>
    </w:p>
    <w:p w:rsidR="00D22171" w:rsidRDefault="00AC7942">
      <w:pPr>
        <w:pStyle w:val="Standard"/>
        <w:jc w:val="both"/>
        <w:rPr>
          <w:b/>
          <w:bCs/>
        </w:rPr>
      </w:pPr>
      <w:r>
        <w:rPr>
          <w:b/>
          <w:bCs/>
        </w:rPr>
        <w:t>NELSON PREST</w:t>
      </w:r>
      <w:r>
        <w:rPr>
          <w:b/>
          <w:bCs/>
        </w:rPr>
        <w:t>ES DE OLIVEIRA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DANIEL DIAS DE MORAES</w:t>
      </w:r>
    </w:p>
    <w:p w:rsidR="00D22171" w:rsidRDefault="00AC7942">
      <w:pPr>
        <w:pStyle w:val="Standard"/>
        <w:jc w:val="both"/>
        <w:rPr>
          <w:b/>
          <w:bCs/>
        </w:rPr>
      </w:pPr>
      <w:r>
        <w:rPr>
          <w:b/>
          <w:bCs/>
        </w:rPr>
        <w:t>Presidente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1º Secretário</w:t>
      </w:r>
    </w:p>
    <w:p w:rsidR="00D22171" w:rsidRDefault="00D22171">
      <w:pPr>
        <w:pStyle w:val="Standard"/>
        <w:jc w:val="both"/>
        <w:rPr>
          <w:b/>
          <w:bCs/>
        </w:rPr>
      </w:pPr>
    </w:p>
    <w:p w:rsidR="00D22171" w:rsidRDefault="00D22171">
      <w:pPr>
        <w:pStyle w:val="Standard"/>
        <w:jc w:val="both"/>
        <w:rPr>
          <w:b/>
          <w:bCs/>
        </w:rPr>
      </w:pPr>
    </w:p>
    <w:p w:rsidR="00D22171" w:rsidRDefault="00D22171">
      <w:pPr>
        <w:pStyle w:val="Standard"/>
        <w:jc w:val="both"/>
        <w:rPr>
          <w:b/>
          <w:bCs/>
        </w:rPr>
      </w:pPr>
    </w:p>
    <w:p w:rsidR="00D22171" w:rsidRDefault="00AC7942">
      <w:pPr>
        <w:pStyle w:val="Standard"/>
        <w:jc w:val="both"/>
        <w:rPr>
          <w:b/>
          <w:bCs/>
        </w:rPr>
      </w:pPr>
      <w:r>
        <w:rPr>
          <w:b/>
          <w:bCs/>
        </w:rPr>
        <w:t>_______________________________                             ________________________________</w:t>
      </w:r>
    </w:p>
    <w:p w:rsidR="00D22171" w:rsidRDefault="00AC7942">
      <w:pPr>
        <w:pStyle w:val="Standard"/>
        <w:jc w:val="both"/>
        <w:rPr>
          <w:b/>
          <w:bCs/>
        </w:rPr>
      </w:pPr>
      <w:r>
        <w:rPr>
          <w:b/>
          <w:bCs/>
        </w:rPr>
        <w:t>MAURO VIEIRA MACHADO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GERALDO AMÂNCIO VIEIRA</w:t>
      </w:r>
    </w:p>
    <w:p w:rsidR="00D22171" w:rsidRDefault="00AC7942">
      <w:pPr>
        <w:pStyle w:val="Standard"/>
        <w:jc w:val="both"/>
        <w:rPr>
          <w:b/>
          <w:bCs/>
        </w:rPr>
      </w:pPr>
      <w:r>
        <w:rPr>
          <w:b/>
          <w:bCs/>
        </w:rPr>
        <w:t>Vice-Presidente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2º Secretário</w:t>
      </w:r>
    </w:p>
    <w:p w:rsidR="00D22171" w:rsidRDefault="00D22171">
      <w:pPr>
        <w:pStyle w:val="Standard"/>
        <w:jc w:val="both"/>
        <w:rPr>
          <w:b/>
          <w:bCs/>
        </w:rPr>
      </w:pPr>
    </w:p>
    <w:p w:rsidR="00D22171" w:rsidRDefault="00D22171">
      <w:pPr>
        <w:pStyle w:val="Standard"/>
        <w:jc w:val="both"/>
        <w:rPr>
          <w:rFonts w:eastAsia="FranklinGothicMedium" w:cs="FranklinGothicMedium"/>
        </w:rPr>
      </w:pPr>
    </w:p>
    <w:sectPr w:rsidR="00D22171">
      <w:headerReference w:type="default" r:id="rId6"/>
      <w:footerReference w:type="default" r:id="rId7"/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C7942" w:rsidRDefault="00AC7942">
      <w:r>
        <w:separator/>
      </w:r>
    </w:p>
  </w:endnote>
  <w:endnote w:type="continuationSeparator" w:id="0">
    <w:p w:rsidR="00AC7942" w:rsidRDefault="00AC79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FranklinGothicMedium">
    <w:altName w:val="Calibri"/>
    <w:charset w:val="00"/>
    <w:family w:val="swiss"/>
    <w:pitch w:val="default"/>
  </w:font>
  <w:font w:name="Times-Roman">
    <w:altName w:val="Times New Roman"/>
    <w:charset w:val="00"/>
    <w:family w:val="roman"/>
    <w:pitch w:val="default"/>
  </w:font>
  <w:font w:name="FranklinGothicMedium,Italic">
    <w:charset w:val="00"/>
    <w:family w:val="swiss"/>
    <w:pitch w:val="default"/>
  </w:font>
  <w:font w:name="sans-serif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7591" w:rsidRDefault="00AC794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C7942" w:rsidRDefault="00AC7942">
      <w:r>
        <w:rPr>
          <w:color w:val="000000"/>
        </w:rPr>
        <w:separator/>
      </w:r>
    </w:p>
  </w:footnote>
  <w:footnote w:type="continuationSeparator" w:id="0">
    <w:p w:rsidR="00AC7942" w:rsidRDefault="00AC79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7591" w:rsidRDefault="00AC7942">
    <w:pPr>
      <w:pStyle w:val="Standard"/>
      <w:spacing w:before="113" w:line="100" w:lineRule="atLeast"/>
      <w:jc w:val="center"/>
    </w:pP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0</wp:posOffset>
          </wp:positionH>
          <wp:positionV relativeFrom="paragraph">
            <wp:posOffset>114482</wp:posOffset>
          </wp:positionV>
          <wp:extent cx="1055875" cy="770756"/>
          <wp:effectExtent l="0" t="0" r="0" b="0"/>
          <wp:wrapNone/>
          <wp:docPr id="1" name="figuras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55875" cy="770756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sz w:val="48"/>
        <w:szCs w:val="48"/>
      </w:rPr>
      <w:t xml:space="preserve">       Câmara Municipal de Piedade</w:t>
    </w:r>
  </w:p>
  <w:p w:rsidR="00957591" w:rsidRDefault="00AC7942">
    <w:pPr>
      <w:pStyle w:val="Standard"/>
      <w:tabs>
        <w:tab w:val="center" w:pos="5176"/>
      </w:tabs>
      <w:spacing w:line="100" w:lineRule="atLeast"/>
      <w:ind w:left="992"/>
      <w:rPr>
        <w:sz w:val="18"/>
        <w:szCs w:val="18"/>
      </w:rPr>
    </w:pPr>
    <w:r>
      <w:rPr>
        <w:sz w:val="18"/>
        <w:szCs w:val="18"/>
      </w:rPr>
      <w:tab/>
      <w:t>Praça Coronel João Rosa, 2</w:t>
    </w:r>
    <w:r>
      <w:rPr>
        <w:sz w:val="18"/>
        <w:szCs w:val="18"/>
      </w:rPr>
      <w:t>6 - Centro - Piedade - SP - CEP 18170-000</w:t>
    </w:r>
  </w:p>
  <w:p w:rsidR="00957591" w:rsidRDefault="00AC7942">
    <w:pPr>
      <w:pStyle w:val="Standard"/>
      <w:spacing w:line="100" w:lineRule="atLeast"/>
      <w:ind w:left="992"/>
      <w:jc w:val="center"/>
      <w:rPr>
        <w:sz w:val="18"/>
        <w:szCs w:val="18"/>
      </w:rPr>
    </w:pPr>
    <w:r>
      <w:rPr>
        <w:sz w:val="18"/>
        <w:szCs w:val="18"/>
      </w:rPr>
      <w:t>Telefone: (15) 3244-1377 / Fax: (15) 3244-2933</w:t>
    </w:r>
  </w:p>
  <w:p w:rsidR="00957591" w:rsidRDefault="00AC7942">
    <w:pPr>
      <w:pStyle w:val="Standard"/>
      <w:spacing w:line="100" w:lineRule="atLeast"/>
      <w:ind w:left="992"/>
      <w:jc w:val="center"/>
      <w:rPr>
        <w:sz w:val="18"/>
        <w:szCs w:val="18"/>
      </w:rPr>
    </w:pPr>
    <w:r>
      <w:rPr>
        <w:sz w:val="18"/>
        <w:szCs w:val="18"/>
      </w:rPr>
      <w:t>Site: www.camarapiedade.sp.gov.br</w:t>
    </w:r>
  </w:p>
  <w:p w:rsidR="00957591" w:rsidRDefault="00AC7942">
    <w:pPr>
      <w:pStyle w:val="Standard"/>
      <w:spacing w:line="100" w:lineRule="atLeast"/>
      <w:ind w:left="992"/>
      <w:jc w:val="center"/>
      <w:rPr>
        <w:sz w:val="18"/>
        <w:szCs w:val="18"/>
      </w:rPr>
    </w:pPr>
    <w:r>
      <w:rPr>
        <w:sz w:val="18"/>
        <w:szCs w:val="18"/>
      </w:rPr>
      <w:t>E-mail: contato@camarapiedade.sp.gov.br</w:t>
    </w:r>
  </w:p>
  <w:p w:rsidR="00957591" w:rsidRDefault="00AC7942">
    <w:pPr>
      <w:pStyle w:val="Cabealho"/>
      <w:tabs>
        <w:tab w:val="clear" w:pos="4819"/>
        <w:tab w:val="clear" w:pos="9638"/>
        <w:tab w:val="left" w:pos="8160"/>
      </w:tabs>
    </w:pPr>
    <w:r>
      <w:rPr>
        <w:b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D22171"/>
    <w:rsid w:val="00AC7942"/>
    <w:rsid w:val="00D22171"/>
    <w:rsid w:val="00E571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65DE0DC-2564-4FB3-8C5C-4AFD025B77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SimSun" w:hAnsi="Times New Roman" w:cs="Mangal"/>
        <w:kern w:val="3"/>
        <w:sz w:val="24"/>
        <w:szCs w:val="24"/>
        <w:lang w:val="pt-BR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pPr>
      <w:suppressAutoHyphens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styleId="Ttulo">
    <w:name w:val="Title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Subttulo">
    <w:name w:val="Subtitle"/>
    <w:basedOn w:val="Ttulo"/>
    <w:next w:val="Textbody"/>
    <w:pPr>
      <w:jc w:val="center"/>
    </w:pPr>
    <w:rPr>
      <w:i/>
      <w:iCs/>
    </w:r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</w:pPr>
  </w:style>
  <w:style w:type="paragraph" w:styleId="Cabealho">
    <w:name w:val="header"/>
    <w:basedOn w:val="Standard"/>
    <w:pPr>
      <w:suppressLineNumbers/>
      <w:tabs>
        <w:tab w:val="center" w:pos="4819"/>
        <w:tab w:val="right" w:pos="9638"/>
      </w:tabs>
    </w:pPr>
  </w:style>
  <w:style w:type="character" w:customStyle="1" w:styleId="StrongEmphasis">
    <w:name w:val="Strong Emphasis"/>
    <w:rPr>
      <w:b/>
      <w:bCs/>
    </w:rPr>
  </w:style>
  <w:style w:type="paragraph" w:styleId="Rodap">
    <w:name w:val="footer"/>
    <w:basedOn w:val="Normal"/>
    <w:pPr>
      <w:tabs>
        <w:tab w:val="center" w:pos="4252"/>
        <w:tab w:val="right" w:pos="8504"/>
      </w:tabs>
    </w:pPr>
    <w:rPr>
      <w:szCs w:val="21"/>
    </w:rPr>
  </w:style>
  <w:style w:type="character" w:customStyle="1" w:styleId="RodapChar">
    <w:name w:val="Rodapé Char"/>
    <w:basedOn w:val="Fontepargpadro"/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425</Words>
  <Characters>2299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Fabiano</dc:creator>
  <cp:lastModifiedBy>Câmara Piedade</cp:lastModifiedBy>
  <cp:revision>2</cp:revision>
  <dcterms:created xsi:type="dcterms:W3CDTF">2018-05-09T14:20:00Z</dcterms:created>
  <dcterms:modified xsi:type="dcterms:W3CDTF">2018-05-09T14:20:00Z</dcterms:modified>
</cp:coreProperties>
</file>